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6B" w:rsidRPr="000D034A" w:rsidRDefault="00E7206B" w:rsidP="005E300F">
      <w:pPr>
        <w:rPr>
          <w:b/>
          <w:i/>
          <w:color w:val="FF0000"/>
          <w:lang w:val="uk-UA"/>
        </w:rPr>
      </w:pPr>
      <w:r w:rsidRPr="000D034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Нові надходження </w:t>
      </w:r>
      <w:r w:rsidR="000D034A" w:rsidRPr="000D034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до бібліотеки ЧДТУ </w:t>
      </w:r>
      <w:r w:rsidRPr="000D034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за грудень 2018 року.</w:t>
      </w:r>
    </w:p>
    <w:p w:rsidR="00E7206B" w:rsidRPr="00DB375A" w:rsidRDefault="000D034A" w:rsidP="00DB375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35560</wp:posOffset>
            </wp:positionV>
            <wp:extent cx="1708150" cy="2428875"/>
            <wp:effectExtent l="19050" t="0" r="6350" b="0"/>
            <wp:wrapSquare wrapText="bothSides"/>
            <wp:docPr id="1" name="Рисунок 1" descr="D:\Windows\Desktop\нові надходження\нові надходж. за грудень 2. 2018\Бушин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нові надходж. за грудень 2. 2018\Бушин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06B" w:rsidRPr="00DB375A">
        <w:rPr>
          <w:rFonts w:ascii="Times New Roman" w:hAnsi="Times New Roman"/>
          <w:bCs/>
          <w:sz w:val="24"/>
          <w:szCs w:val="24"/>
          <w:lang w:val="uk-UA"/>
        </w:rPr>
        <w:t>Історія та культура України</w:t>
      </w:r>
      <w:r w:rsidR="00E7206B" w:rsidRPr="00DB375A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0" w:name="head_bdhiefg_25939"/>
      <w:r w:rsidR="00E7206B" w:rsidRPr="00DB375A">
        <w:rPr>
          <w:rFonts w:ascii="Times New Roman" w:hAnsi="Times New Roman"/>
          <w:sz w:val="24"/>
          <w:szCs w:val="24"/>
          <w:lang w:val="uk-UA"/>
        </w:rPr>
        <w:t>[Текст] : підручник для студ. техн. спец. вищ. навч. закл. / М. І. Бушин, О. М. Бут, О. І. Гуржій, С. М. Ховрич</w:t>
      </w:r>
      <w:bookmarkEnd w:id="0"/>
      <w:r w:rsidR="00E7206B" w:rsidRPr="00DB375A">
        <w:rPr>
          <w:rFonts w:ascii="Times New Roman" w:hAnsi="Times New Roman"/>
          <w:sz w:val="24"/>
          <w:szCs w:val="24"/>
          <w:lang w:val="uk-UA"/>
        </w:rPr>
        <w:t>. – </w:t>
      </w:r>
      <w:bookmarkStart w:id="1" w:name="place_25939"/>
      <w:r w:rsidR="00E7206B" w:rsidRPr="00DB375A">
        <w:rPr>
          <w:rFonts w:ascii="Times New Roman" w:hAnsi="Times New Roman"/>
          <w:sz w:val="24"/>
          <w:szCs w:val="24"/>
          <w:lang w:val="uk-UA"/>
        </w:rPr>
        <w:t>Черкаси : [б. в.], 2018</w:t>
      </w:r>
      <w:bookmarkEnd w:id="1"/>
      <w:r w:rsidR="00E7206B" w:rsidRPr="00DB375A">
        <w:rPr>
          <w:rFonts w:ascii="Times New Roman" w:hAnsi="Times New Roman"/>
          <w:sz w:val="24"/>
          <w:szCs w:val="24"/>
          <w:lang w:val="uk-UA"/>
        </w:rPr>
        <w:t>. –</w:t>
      </w:r>
      <w:r w:rsidR="00E7206B" w:rsidRPr="00DB375A">
        <w:rPr>
          <w:rFonts w:ascii="Times New Roman" w:hAnsi="Times New Roman"/>
          <w:sz w:val="24"/>
          <w:szCs w:val="24"/>
        </w:rPr>
        <w:t> </w:t>
      </w:r>
      <w:bookmarkStart w:id="2" w:name="volume_25939"/>
      <w:r w:rsidR="00E7206B" w:rsidRPr="00DB375A">
        <w:rPr>
          <w:rFonts w:ascii="Times New Roman" w:hAnsi="Times New Roman"/>
          <w:sz w:val="24"/>
          <w:szCs w:val="24"/>
          <w:lang w:val="uk-UA"/>
        </w:rPr>
        <w:t>1156 с.</w:t>
      </w:r>
      <w:bookmarkEnd w:id="2"/>
      <w:r w:rsidR="00E7206B" w:rsidRPr="00DB375A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E7206B" w:rsidRPr="00DB375A">
        <w:rPr>
          <w:rFonts w:ascii="Times New Roman" w:hAnsi="Times New Roman"/>
          <w:sz w:val="24"/>
          <w:szCs w:val="24"/>
        </w:rPr>
        <w:t>ISBN</w:t>
      </w:r>
      <w:r w:rsidR="00E7206B" w:rsidRPr="00DB375A">
        <w:rPr>
          <w:rFonts w:ascii="Times New Roman" w:hAnsi="Times New Roman"/>
          <w:sz w:val="24"/>
          <w:szCs w:val="24"/>
          <w:lang w:val="uk-UA"/>
        </w:rPr>
        <w:t xml:space="preserve"> 978-966-9730-52-Х</w:t>
      </w:r>
    </w:p>
    <w:p w:rsidR="00E7206B" w:rsidRPr="00DB375A" w:rsidRDefault="00E7206B" w:rsidP="00DB37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" w:name="copy_h_25939"/>
      <w:r w:rsidRPr="00DB375A">
        <w:rPr>
          <w:rFonts w:ascii="Times New Roman" w:hAnsi="Times New Roman"/>
          <w:b/>
          <w:bCs/>
          <w:sz w:val="24"/>
          <w:szCs w:val="24"/>
          <w:lang w:val="uk-UA"/>
        </w:rPr>
        <w:t>УДК 94(477)(075.8)</w:t>
      </w:r>
      <w:bookmarkEnd w:id="3"/>
    </w:p>
    <w:p w:rsidR="00E7206B" w:rsidRPr="00DB375A" w:rsidRDefault="00E7206B" w:rsidP="00DB375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4" w:name="copy_i_25939"/>
      <w:r w:rsidRPr="00DB375A">
        <w:rPr>
          <w:rFonts w:ascii="Times New Roman" w:hAnsi="Times New Roman"/>
          <w:b/>
          <w:bCs/>
          <w:sz w:val="24"/>
          <w:szCs w:val="24"/>
          <w:lang w:val="uk-UA"/>
        </w:rPr>
        <w:t>І-90</w:t>
      </w:r>
      <w:bookmarkEnd w:id="4"/>
    </w:p>
    <w:p w:rsidR="00DB375A" w:rsidRPr="00DB375A" w:rsidRDefault="00DB375A" w:rsidP="00536A5F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DB375A">
        <w:rPr>
          <w:color w:val="000000"/>
          <w:sz w:val="22"/>
          <w:szCs w:val="22"/>
          <w:lang w:val="uk-UA" w:eastAsia="uk-UA" w:bidi="uk-UA"/>
        </w:rPr>
        <w:t>У підручнику на основі підходів пізнання минулого у доступній формі міститься стислий виклад матеріалу з української історії та культури з найдавніших часів і до наших днів. До кожного розділу подано неординарні персоналії</w:t>
      </w:r>
      <w:r>
        <w:rPr>
          <w:color w:val="000000"/>
          <w:sz w:val="22"/>
          <w:szCs w:val="22"/>
          <w:lang w:val="uk-UA" w:eastAsia="uk-UA" w:bidi="uk-UA"/>
        </w:rPr>
        <w:t>,</w:t>
      </w:r>
      <w:r w:rsidRPr="00DB375A">
        <w:rPr>
          <w:color w:val="000000"/>
          <w:sz w:val="22"/>
          <w:szCs w:val="22"/>
          <w:lang w:val="uk-UA" w:eastAsia="uk-UA" w:bidi="uk-UA"/>
        </w:rPr>
        <w:t xml:space="preserve"> найважливіші події, </w:t>
      </w:r>
      <w:r>
        <w:rPr>
          <w:color w:val="000000"/>
          <w:sz w:val="22"/>
          <w:szCs w:val="22"/>
          <w:lang w:val="uk-UA" w:eastAsia="uk-UA" w:bidi="uk-UA"/>
        </w:rPr>
        <w:t>контро</w:t>
      </w:r>
      <w:r w:rsidRPr="00DB375A">
        <w:rPr>
          <w:color w:val="000000"/>
          <w:sz w:val="22"/>
          <w:szCs w:val="22"/>
          <w:lang w:val="uk-UA" w:eastAsia="uk-UA" w:bidi="uk-UA"/>
        </w:rPr>
        <w:t>льні пи</w:t>
      </w:r>
      <w:r>
        <w:rPr>
          <w:color w:val="000000"/>
          <w:sz w:val="22"/>
          <w:szCs w:val="22"/>
          <w:lang w:val="uk-UA" w:eastAsia="uk-UA" w:bidi="uk-UA"/>
        </w:rPr>
        <w:t>т</w:t>
      </w:r>
      <w:r w:rsidRPr="00DB375A">
        <w:rPr>
          <w:color w:val="000000"/>
          <w:sz w:val="22"/>
          <w:szCs w:val="22"/>
          <w:lang w:val="uk-UA" w:eastAsia="uk-UA" w:bidi="uk-UA"/>
        </w:rPr>
        <w:t>ання</w:t>
      </w:r>
      <w:r>
        <w:rPr>
          <w:color w:val="000000"/>
          <w:sz w:val="22"/>
          <w:szCs w:val="22"/>
          <w:lang w:val="uk-UA" w:eastAsia="uk-UA" w:bidi="uk-UA"/>
        </w:rPr>
        <w:t>,</w:t>
      </w:r>
      <w:r w:rsidRPr="00DB375A">
        <w:rPr>
          <w:color w:val="000000"/>
          <w:sz w:val="22"/>
          <w:szCs w:val="22"/>
          <w:lang w:val="uk-UA" w:eastAsia="uk-UA" w:bidi="uk-UA"/>
        </w:rPr>
        <w:t xml:space="preserve"> а також рекомендовану літературу.</w:t>
      </w:r>
      <w:r w:rsidR="00536A5F">
        <w:rPr>
          <w:color w:val="000000"/>
          <w:sz w:val="22"/>
          <w:szCs w:val="22"/>
          <w:lang w:val="uk-UA" w:eastAsia="uk-UA" w:bidi="uk-UA"/>
        </w:rPr>
        <w:t xml:space="preserve"> </w:t>
      </w:r>
      <w:r w:rsidRPr="00DB375A">
        <w:rPr>
          <w:color w:val="000000"/>
          <w:sz w:val="22"/>
          <w:szCs w:val="22"/>
          <w:lang w:val="uk-UA" w:eastAsia="uk-UA" w:bidi="uk-UA"/>
        </w:rPr>
        <w:t>Для студентів технічних спеціальностей вищих навчальних закладів, а також усіх, хто цікавиться історією та прагне пізнати культурне надбання рідної країни України.</w:t>
      </w:r>
    </w:p>
    <w:p w:rsidR="00DB375A" w:rsidRDefault="00DB375A" w:rsidP="00536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B375A" w:rsidRDefault="00DB375A" w:rsidP="00536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B375A" w:rsidRPr="00DB375A" w:rsidRDefault="00DB375A" w:rsidP="00DB37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57150</wp:posOffset>
            </wp:positionV>
            <wp:extent cx="1828800" cy="2514600"/>
            <wp:effectExtent l="19050" t="0" r="0" b="0"/>
            <wp:wrapSquare wrapText="bothSides"/>
            <wp:docPr id="2" name="Рисунок 2" descr="D:\Windows\Desktop\нові надходження\нові надходж. за грудень 2. 2018\фінанси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нові надходж. за грудень 2. 2018\фінанси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375A">
        <w:rPr>
          <w:rFonts w:ascii="Times New Roman" w:hAnsi="Times New Roman"/>
          <w:bCs/>
          <w:sz w:val="24"/>
          <w:szCs w:val="24"/>
          <w:lang w:val="uk-UA"/>
        </w:rPr>
        <w:t>Ковальчук</w:t>
      </w:r>
      <w:r w:rsidRPr="00DB375A">
        <w:rPr>
          <w:rFonts w:ascii="Times New Roman" w:hAnsi="Times New Roman"/>
          <w:bCs/>
          <w:sz w:val="24"/>
          <w:szCs w:val="24"/>
        </w:rPr>
        <w:t xml:space="preserve">, </w:t>
      </w:r>
      <w:r w:rsidRPr="00DB375A">
        <w:rPr>
          <w:rFonts w:ascii="Times New Roman" w:hAnsi="Times New Roman"/>
          <w:bCs/>
          <w:sz w:val="24"/>
          <w:szCs w:val="24"/>
          <w:lang w:val="uk-UA"/>
        </w:rPr>
        <w:t>С</w:t>
      </w:r>
      <w:r w:rsidRPr="00DB375A">
        <w:rPr>
          <w:rFonts w:ascii="Times New Roman" w:hAnsi="Times New Roman"/>
          <w:bCs/>
          <w:sz w:val="24"/>
          <w:szCs w:val="24"/>
        </w:rPr>
        <w:t xml:space="preserve">. </w:t>
      </w:r>
      <w:r w:rsidRPr="00DB375A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DB375A">
        <w:rPr>
          <w:rFonts w:ascii="Times New Roman" w:hAnsi="Times New Roman"/>
          <w:bCs/>
          <w:sz w:val="24"/>
          <w:szCs w:val="24"/>
        </w:rPr>
        <w:t xml:space="preserve">. </w:t>
      </w:r>
      <w:bookmarkStart w:id="5" w:name="head_va_24906"/>
      <w:r w:rsidRPr="00DB375A">
        <w:rPr>
          <w:rFonts w:ascii="Times New Roman" w:hAnsi="Times New Roman"/>
          <w:bCs/>
          <w:sz w:val="24"/>
          <w:szCs w:val="24"/>
          <w:lang w:val="uk-UA"/>
        </w:rPr>
        <w:t>Фінанси</w:t>
      </w:r>
      <w:bookmarkEnd w:id="5"/>
      <w:r w:rsidRPr="00DB375A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6" w:name="head_bdhiefg_24906"/>
      <w:r w:rsidRPr="00DB375A">
        <w:rPr>
          <w:rFonts w:ascii="Times New Roman" w:hAnsi="Times New Roman"/>
          <w:sz w:val="24"/>
          <w:szCs w:val="24"/>
        </w:rPr>
        <w:t>[</w:t>
      </w:r>
      <w:r w:rsidRPr="00DB375A">
        <w:rPr>
          <w:rFonts w:ascii="Times New Roman" w:hAnsi="Times New Roman"/>
          <w:sz w:val="24"/>
          <w:szCs w:val="24"/>
          <w:lang w:val="uk-UA"/>
        </w:rPr>
        <w:t>Текст</w:t>
      </w:r>
      <w:r w:rsidRPr="00DB375A">
        <w:rPr>
          <w:rFonts w:ascii="Times New Roman" w:hAnsi="Times New Roman"/>
          <w:sz w:val="24"/>
          <w:szCs w:val="24"/>
        </w:rPr>
        <w:t xml:space="preserve">] : </w:t>
      </w:r>
      <w:r w:rsidRPr="00DB375A">
        <w:rPr>
          <w:rFonts w:ascii="Times New Roman" w:hAnsi="Times New Roman"/>
          <w:sz w:val="24"/>
          <w:szCs w:val="24"/>
          <w:lang w:val="uk-UA"/>
        </w:rPr>
        <w:t>навчальний посібник</w:t>
      </w:r>
      <w:r w:rsidRPr="00DB375A">
        <w:rPr>
          <w:rFonts w:ascii="Times New Roman" w:hAnsi="Times New Roman"/>
          <w:sz w:val="24"/>
          <w:szCs w:val="24"/>
        </w:rPr>
        <w:t xml:space="preserve"> / </w:t>
      </w:r>
      <w:r w:rsidRPr="00DB375A">
        <w:rPr>
          <w:rFonts w:ascii="Times New Roman" w:hAnsi="Times New Roman"/>
          <w:sz w:val="24"/>
          <w:szCs w:val="24"/>
          <w:lang w:val="uk-UA"/>
        </w:rPr>
        <w:t>С</w:t>
      </w:r>
      <w:r w:rsidRPr="00DB375A">
        <w:rPr>
          <w:rFonts w:ascii="Times New Roman" w:hAnsi="Times New Roman"/>
          <w:sz w:val="24"/>
          <w:szCs w:val="24"/>
        </w:rPr>
        <w:t xml:space="preserve">. </w:t>
      </w:r>
      <w:r w:rsidRPr="00DB375A">
        <w:rPr>
          <w:rFonts w:ascii="Times New Roman" w:hAnsi="Times New Roman"/>
          <w:sz w:val="24"/>
          <w:szCs w:val="24"/>
          <w:lang w:val="uk-UA"/>
        </w:rPr>
        <w:t>В</w:t>
      </w:r>
      <w:r w:rsidRPr="00DB375A">
        <w:rPr>
          <w:rFonts w:ascii="Times New Roman" w:hAnsi="Times New Roman"/>
          <w:sz w:val="24"/>
          <w:szCs w:val="24"/>
        </w:rPr>
        <w:t xml:space="preserve">. </w:t>
      </w:r>
      <w:r w:rsidRPr="00DB375A">
        <w:rPr>
          <w:rFonts w:ascii="Times New Roman" w:hAnsi="Times New Roman"/>
          <w:sz w:val="24"/>
          <w:szCs w:val="24"/>
          <w:lang w:val="uk-UA"/>
        </w:rPr>
        <w:t>Ковальчук</w:t>
      </w:r>
      <w:r w:rsidRPr="00DB375A">
        <w:rPr>
          <w:rFonts w:ascii="Times New Roman" w:hAnsi="Times New Roman"/>
          <w:sz w:val="24"/>
          <w:szCs w:val="24"/>
        </w:rPr>
        <w:t xml:space="preserve">, </w:t>
      </w:r>
      <w:r w:rsidRPr="00DB375A">
        <w:rPr>
          <w:rFonts w:ascii="Times New Roman" w:hAnsi="Times New Roman"/>
          <w:sz w:val="24"/>
          <w:szCs w:val="24"/>
          <w:lang w:val="uk-UA"/>
        </w:rPr>
        <w:t>І</w:t>
      </w:r>
      <w:r w:rsidRPr="00DB375A">
        <w:rPr>
          <w:rFonts w:ascii="Times New Roman" w:hAnsi="Times New Roman"/>
          <w:sz w:val="24"/>
          <w:szCs w:val="24"/>
        </w:rPr>
        <w:t xml:space="preserve">. </w:t>
      </w:r>
      <w:r w:rsidRPr="00DB375A">
        <w:rPr>
          <w:rFonts w:ascii="Times New Roman" w:hAnsi="Times New Roman"/>
          <w:sz w:val="24"/>
          <w:szCs w:val="24"/>
          <w:lang w:val="uk-UA"/>
        </w:rPr>
        <w:t>В</w:t>
      </w:r>
      <w:r w:rsidRPr="00DB375A">
        <w:rPr>
          <w:rFonts w:ascii="Times New Roman" w:hAnsi="Times New Roman"/>
          <w:sz w:val="24"/>
          <w:szCs w:val="24"/>
        </w:rPr>
        <w:t xml:space="preserve">. </w:t>
      </w:r>
      <w:r w:rsidRPr="00DB375A">
        <w:rPr>
          <w:rFonts w:ascii="Times New Roman" w:hAnsi="Times New Roman"/>
          <w:sz w:val="24"/>
          <w:szCs w:val="24"/>
          <w:lang w:val="uk-UA"/>
        </w:rPr>
        <w:t>Форкун</w:t>
      </w:r>
      <w:bookmarkStart w:id="7" w:name="place_24906"/>
      <w:bookmarkEnd w:id="6"/>
      <w:r w:rsidRPr="00DB375A">
        <w:rPr>
          <w:rFonts w:ascii="Times New Roman" w:hAnsi="Times New Roman"/>
          <w:sz w:val="24"/>
          <w:szCs w:val="24"/>
          <w:lang w:val="uk-UA"/>
        </w:rPr>
        <w:t>. –Львів</w:t>
      </w:r>
      <w:r w:rsidRPr="00DB375A">
        <w:rPr>
          <w:rFonts w:ascii="Times New Roman" w:hAnsi="Times New Roman"/>
          <w:sz w:val="24"/>
          <w:szCs w:val="24"/>
        </w:rPr>
        <w:t xml:space="preserve"> : </w:t>
      </w:r>
      <w:r w:rsidRPr="00DB375A">
        <w:rPr>
          <w:rFonts w:ascii="Times New Roman" w:hAnsi="Times New Roman"/>
          <w:sz w:val="24"/>
          <w:szCs w:val="24"/>
          <w:lang w:val="uk-UA"/>
        </w:rPr>
        <w:t>Новий Світ</w:t>
      </w:r>
      <w:r w:rsidRPr="00DB375A">
        <w:rPr>
          <w:rFonts w:ascii="Times New Roman" w:hAnsi="Times New Roman"/>
          <w:sz w:val="24"/>
          <w:szCs w:val="24"/>
        </w:rPr>
        <w:t>-2000, 2017</w:t>
      </w:r>
      <w:bookmarkEnd w:id="7"/>
      <w:r w:rsidRPr="00DB375A">
        <w:rPr>
          <w:rFonts w:ascii="Times New Roman" w:hAnsi="Times New Roman"/>
          <w:sz w:val="24"/>
          <w:szCs w:val="24"/>
        </w:rPr>
        <w:t>. – </w:t>
      </w:r>
      <w:bookmarkStart w:id="8" w:name="volume_24906"/>
      <w:r w:rsidRPr="00DB375A">
        <w:rPr>
          <w:rFonts w:ascii="Times New Roman" w:hAnsi="Times New Roman"/>
          <w:sz w:val="24"/>
          <w:szCs w:val="24"/>
        </w:rPr>
        <w:t xml:space="preserve">568 </w:t>
      </w:r>
      <w:r w:rsidRPr="00DB375A">
        <w:rPr>
          <w:rFonts w:ascii="Times New Roman" w:hAnsi="Times New Roman"/>
          <w:sz w:val="24"/>
          <w:szCs w:val="24"/>
          <w:lang w:val="uk-UA"/>
        </w:rPr>
        <w:t>с</w:t>
      </w:r>
      <w:r w:rsidRPr="00DB375A">
        <w:rPr>
          <w:rFonts w:ascii="Times New Roman" w:hAnsi="Times New Roman"/>
          <w:sz w:val="24"/>
          <w:szCs w:val="24"/>
        </w:rPr>
        <w:t>.</w:t>
      </w:r>
      <w:bookmarkEnd w:id="8"/>
      <w:r w:rsidRPr="00DB375A">
        <w:rPr>
          <w:rFonts w:ascii="Times New Roman" w:hAnsi="Times New Roman"/>
          <w:sz w:val="24"/>
          <w:szCs w:val="24"/>
        </w:rPr>
        <w:t xml:space="preserve"> – </w:t>
      </w:r>
      <w:bookmarkStart w:id="9" w:name="serie_24906"/>
      <w:r w:rsidRPr="00DB375A">
        <w:rPr>
          <w:rFonts w:ascii="Times New Roman" w:hAnsi="Times New Roman"/>
          <w:sz w:val="24"/>
          <w:szCs w:val="24"/>
        </w:rPr>
        <w:t>(</w:t>
      </w:r>
      <w:r w:rsidRPr="00DB375A">
        <w:rPr>
          <w:rFonts w:ascii="Times New Roman" w:hAnsi="Times New Roman"/>
          <w:sz w:val="24"/>
          <w:szCs w:val="24"/>
          <w:lang w:val="uk-UA"/>
        </w:rPr>
        <w:t>Вища освіта в Україні</w:t>
      </w:r>
      <w:r w:rsidRPr="00DB375A">
        <w:rPr>
          <w:rFonts w:ascii="Times New Roman" w:hAnsi="Times New Roman"/>
          <w:sz w:val="24"/>
          <w:szCs w:val="24"/>
        </w:rPr>
        <w:t>)</w:t>
      </w:r>
      <w:bookmarkEnd w:id="9"/>
      <w:r w:rsidRPr="00DB375A">
        <w:rPr>
          <w:rFonts w:ascii="Times New Roman" w:hAnsi="Times New Roman"/>
          <w:sz w:val="24"/>
          <w:szCs w:val="24"/>
        </w:rPr>
        <w:t>. – </w:t>
      </w:r>
    </w:p>
    <w:p w:rsidR="00DB375A" w:rsidRPr="00DB375A" w:rsidRDefault="00DB375A" w:rsidP="00DB37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B375A">
        <w:rPr>
          <w:rFonts w:ascii="Times New Roman" w:hAnsi="Times New Roman"/>
          <w:sz w:val="24"/>
          <w:szCs w:val="24"/>
        </w:rPr>
        <w:t>ISBN</w:t>
      </w:r>
      <w:r w:rsidRPr="00DB375A">
        <w:rPr>
          <w:rFonts w:ascii="Times New Roman" w:hAnsi="Times New Roman"/>
          <w:sz w:val="24"/>
          <w:szCs w:val="24"/>
          <w:lang w:val="uk-UA"/>
        </w:rPr>
        <w:t xml:space="preserve"> 966-7827-77-1</w:t>
      </w:r>
    </w:p>
    <w:p w:rsidR="00DB375A" w:rsidRPr="00DB375A" w:rsidRDefault="00DB375A" w:rsidP="00DB37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10" w:name="copy_h_24906"/>
      <w:r w:rsidRPr="00DB375A">
        <w:rPr>
          <w:rFonts w:ascii="Times New Roman" w:hAnsi="Times New Roman"/>
          <w:b/>
          <w:bCs/>
          <w:sz w:val="24"/>
          <w:szCs w:val="24"/>
          <w:lang w:val="uk-UA"/>
        </w:rPr>
        <w:t>УДК 336(075.8)</w:t>
      </w:r>
      <w:bookmarkEnd w:id="10"/>
    </w:p>
    <w:p w:rsidR="00DB375A" w:rsidRPr="00DB375A" w:rsidRDefault="00DB375A" w:rsidP="00DB375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11" w:name="copy_i_24906"/>
      <w:r w:rsidRPr="00DB375A">
        <w:rPr>
          <w:rFonts w:ascii="Times New Roman" w:hAnsi="Times New Roman"/>
          <w:b/>
          <w:bCs/>
          <w:sz w:val="24"/>
          <w:szCs w:val="24"/>
          <w:lang w:val="uk-UA"/>
        </w:rPr>
        <w:t>К56</w:t>
      </w:r>
      <w:bookmarkEnd w:id="11"/>
    </w:p>
    <w:p w:rsidR="00F063C9" w:rsidRDefault="00DB375A" w:rsidP="00536A5F">
      <w:pPr>
        <w:pStyle w:val="6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 w:rsidRPr="00DB375A">
        <w:rPr>
          <w:color w:val="000000"/>
          <w:sz w:val="22"/>
          <w:szCs w:val="22"/>
          <w:lang w:val="uk-UA" w:eastAsia="uk-UA" w:bidi="uk-UA"/>
        </w:rPr>
        <w:t>Навчальний посібник написаний згідно стандартам вищої освіти, охоплює всі теми дисципліни "Фінанси" (загальна теорія). У ньому висвітлюються проблемні питання формування та становлення фінансових відносин та фінансової системи України з урахуванням загальносвітових та європейських тенденцій, спрямованих на інтеграційні процеси. За кожною темою курсу проведені бібліографічні дослідження та наведені питання для самостійної підготовки як у реферативній формі, так й у вигляді тестів, що дає можливість використовувати даний посібник для кредитно</w:t>
      </w:r>
      <w:r w:rsidR="00536A5F">
        <w:rPr>
          <w:color w:val="000000"/>
          <w:sz w:val="22"/>
          <w:szCs w:val="22"/>
          <w:lang w:val="uk-UA" w:eastAsia="uk-UA" w:bidi="uk-UA"/>
        </w:rPr>
        <w:t xml:space="preserve"> </w:t>
      </w:r>
      <w:r w:rsidRPr="00DB375A">
        <w:rPr>
          <w:color w:val="000000"/>
          <w:sz w:val="22"/>
          <w:szCs w:val="22"/>
          <w:lang w:val="uk-UA" w:eastAsia="uk-UA" w:bidi="uk-UA"/>
        </w:rPr>
        <w:t>- модульної системи.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DB375A">
        <w:rPr>
          <w:color w:val="000000"/>
          <w:sz w:val="22"/>
          <w:szCs w:val="22"/>
          <w:lang w:val="uk-UA" w:eastAsia="uk-UA" w:bidi="uk-UA"/>
        </w:rPr>
        <w:t>Ми вважаємо, що видання буде цікавим і корисним для студентів усіх економічних спеціальностей, наукових працівників та практиків.</w:t>
      </w:r>
    </w:p>
    <w:p w:rsidR="00536A5F" w:rsidRDefault="00536A5F" w:rsidP="00536A5F">
      <w:pPr>
        <w:pStyle w:val="6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536A5F" w:rsidRDefault="00536A5F" w:rsidP="00536A5F">
      <w:pPr>
        <w:pStyle w:val="6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536A5F" w:rsidRDefault="00536A5F" w:rsidP="005E300F">
      <w:pPr>
        <w:pStyle w:val="60"/>
        <w:shd w:val="clear" w:color="auto" w:fill="auto"/>
        <w:spacing w:line="240" w:lineRule="auto"/>
        <w:rPr>
          <w:sz w:val="24"/>
          <w:szCs w:val="24"/>
          <w:lang w:val="uk-UA"/>
        </w:rPr>
      </w:pPr>
      <w:r w:rsidRPr="00536A5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28800" cy="2562225"/>
            <wp:effectExtent l="19050" t="0" r="0" b="0"/>
            <wp:wrapSquare wrapText="bothSides"/>
            <wp:docPr id="4" name="Рисунок 3" descr="D:\Windows\Desktop\нові надходження\нові надходж. за грудень 2. 2018\осн.науков.дослідж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нові надходж. за грудень 2. 2018\осн.науков.дослідж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A5F">
        <w:rPr>
          <w:bCs/>
          <w:sz w:val="24"/>
          <w:szCs w:val="24"/>
          <w:lang w:val="uk-UA"/>
        </w:rPr>
        <w:t>Надикто</w:t>
      </w:r>
      <w:r w:rsidRPr="00536A5F">
        <w:rPr>
          <w:bCs/>
          <w:sz w:val="24"/>
          <w:szCs w:val="24"/>
        </w:rPr>
        <w:t xml:space="preserve">, </w:t>
      </w:r>
      <w:r w:rsidRPr="00536A5F">
        <w:rPr>
          <w:bCs/>
          <w:sz w:val="24"/>
          <w:szCs w:val="24"/>
          <w:lang w:val="uk-UA"/>
        </w:rPr>
        <w:t xml:space="preserve">Володимир Трохимович </w:t>
      </w:r>
      <w:bookmarkStart w:id="12" w:name="head_va_19899"/>
      <w:r w:rsidR="005E300F">
        <w:rPr>
          <w:bCs/>
          <w:sz w:val="24"/>
          <w:szCs w:val="24"/>
          <w:lang w:val="uk-UA"/>
        </w:rPr>
        <w:t>Ос</w:t>
      </w:r>
      <w:r w:rsidRPr="00536A5F">
        <w:rPr>
          <w:bCs/>
          <w:sz w:val="24"/>
          <w:szCs w:val="24"/>
          <w:lang w:val="uk-UA"/>
        </w:rPr>
        <w:t>нови наукових досліджень</w:t>
      </w:r>
      <w:bookmarkEnd w:id="12"/>
      <w:r w:rsidRPr="00536A5F">
        <w:rPr>
          <w:sz w:val="24"/>
          <w:szCs w:val="24"/>
          <w:lang w:val="uk-UA"/>
        </w:rPr>
        <w:t xml:space="preserve"> </w:t>
      </w:r>
      <w:bookmarkStart w:id="13" w:name="head_bdhiefg_19899"/>
      <w:r w:rsidRPr="00536A5F">
        <w:rPr>
          <w:sz w:val="24"/>
          <w:szCs w:val="24"/>
        </w:rPr>
        <w:t>[</w:t>
      </w:r>
      <w:r w:rsidRPr="00536A5F">
        <w:rPr>
          <w:sz w:val="24"/>
          <w:szCs w:val="24"/>
          <w:lang w:val="uk-UA"/>
        </w:rPr>
        <w:t>Текст</w:t>
      </w:r>
      <w:r w:rsidRPr="00536A5F">
        <w:rPr>
          <w:sz w:val="24"/>
          <w:szCs w:val="24"/>
        </w:rPr>
        <w:t xml:space="preserve">] : </w:t>
      </w:r>
      <w:r w:rsidRPr="00536A5F">
        <w:rPr>
          <w:sz w:val="24"/>
          <w:szCs w:val="24"/>
          <w:lang w:val="uk-UA"/>
        </w:rPr>
        <w:t>підручник</w:t>
      </w:r>
      <w:r w:rsidRPr="00536A5F">
        <w:rPr>
          <w:sz w:val="24"/>
          <w:szCs w:val="24"/>
        </w:rPr>
        <w:t xml:space="preserve"> / </w:t>
      </w:r>
      <w:r w:rsidRPr="00536A5F">
        <w:rPr>
          <w:sz w:val="24"/>
          <w:szCs w:val="24"/>
          <w:lang w:val="uk-UA"/>
        </w:rPr>
        <w:t>В</w:t>
      </w:r>
      <w:r w:rsidRPr="00536A5F">
        <w:rPr>
          <w:sz w:val="24"/>
          <w:szCs w:val="24"/>
        </w:rPr>
        <w:t xml:space="preserve">. </w:t>
      </w:r>
      <w:r w:rsidRPr="00536A5F">
        <w:rPr>
          <w:sz w:val="24"/>
          <w:szCs w:val="24"/>
          <w:lang w:val="uk-UA"/>
        </w:rPr>
        <w:t>Т</w:t>
      </w:r>
      <w:r w:rsidRPr="00536A5F">
        <w:rPr>
          <w:sz w:val="24"/>
          <w:szCs w:val="24"/>
        </w:rPr>
        <w:t xml:space="preserve">. </w:t>
      </w:r>
      <w:r w:rsidRPr="00536A5F">
        <w:rPr>
          <w:sz w:val="24"/>
          <w:szCs w:val="24"/>
          <w:lang w:val="uk-UA"/>
        </w:rPr>
        <w:t>Надикто</w:t>
      </w:r>
      <w:bookmarkEnd w:id="13"/>
      <w:r w:rsidRPr="00536A5F">
        <w:rPr>
          <w:sz w:val="24"/>
          <w:szCs w:val="24"/>
          <w:lang w:val="uk-UA"/>
        </w:rPr>
        <w:t>. – </w:t>
      </w:r>
      <w:bookmarkStart w:id="14" w:name="place_19899"/>
      <w:r w:rsidRPr="00536A5F">
        <w:rPr>
          <w:sz w:val="24"/>
          <w:szCs w:val="24"/>
          <w:lang w:val="uk-UA"/>
        </w:rPr>
        <w:t>Херсон</w:t>
      </w:r>
      <w:r w:rsidRPr="00536A5F">
        <w:rPr>
          <w:sz w:val="24"/>
          <w:szCs w:val="24"/>
        </w:rPr>
        <w:t xml:space="preserve"> : </w:t>
      </w:r>
      <w:r w:rsidRPr="00536A5F">
        <w:rPr>
          <w:sz w:val="24"/>
          <w:szCs w:val="24"/>
          <w:lang w:val="uk-UA"/>
        </w:rPr>
        <w:t>Олді</w:t>
      </w:r>
      <w:r w:rsidRPr="00536A5F">
        <w:rPr>
          <w:sz w:val="24"/>
          <w:szCs w:val="24"/>
        </w:rPr>
        <w:t>-</w:t>
      </w:r>
      <w:r w:rsidRPr="00536A5F">
        <w:rPr>
          <w:sz w:val="24"/>
          <w:szCs w:val="24"/>
          <w:lang w:val="uk-UA"/>
        </w:rPr>
        <w:t>плюс</w:t>
      </w:r>
      <w:r w:rsidRPr="00536A5F">
        <w:rPr>
          <w:sz w:val="24"/>
          <w:szCs w:val="24"/>
        </w:rPr>
        <w:t>, 2017</w:t>
      </w:r>
      <w:bookmarkEnd w:id="14"/>
      <w:r w:rsidRPr="00536A5F">
        <w:rPr>
          <w:sz w:val="24"/>
          <w:szCs w:val="24"/>
        </w:rPr>
        <w:t>. – </w:t>
      </w:r>
      <w:bookmarkStart w:id="15" w:name="volume_19899"/>
      <w:r w:rsidRPr="00536A5F">
        <w:rPr>
          <w:sz w:val="24"/>
          <w:szCs w:val="24"/>
        </w:rPr>
        <w:t xml:space="preserve">268 </w:t>
      </w:r>
      <w:r w:rsidRPr="00536A5F">
        <w:rPr>
          <w:sz w:val="24"/>
          <w:szCs w:val="24"/>
          <w:lang w:val="uk-UA"/>
        </w:rPr>
        <w:t>с</w:t>
      </w:r>
      <w:r w:rsidRPr="00536A5F">
        <w:rPr>
          <w:sz w:val="24"/>
          <w:szCs w:val="24"/>
        </w:rPr>
        <w:t>.</w:t>
      </w:r>
      <w:bookmarkEnd w:id="15"/>
    </w:p>
    <w:p w:rsidR="00536A5F" w:rsidRPr="00536A5F" w:rsidRDefault="00536A5F" w:rsidP="005E3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36A5F">
        <w:rPr>
          <w:rFonts w:ascii="Times New Roman" w:hAnsi="Times New Roman"/>
          <w:sz w:val="24"/>
          <w:szCs w:val="24"/>
        </w:rPr>
        <w:t>ISBN</w:t>
      </w:r>
      <w:r w:rsidRPr="005E300F">
        <w:rPr>
          <w:rFonts w:ascii="Times New Roman" w:hAnsi="Times New Roman"/>
          <w:sz w:val="24"/>
          <w:szCs w:val="24"/>
          <w:lang w:val="uk-UA"/>
        </w:rPr>
        <w:t xml:space="preserve"> 978-966-289-109-6</w:t>
      </w:r>
    </w:p>
    <w:p w:rsidR="00536A5F" w:rsidRPr="005E300F" w:rsidRDefault="00536A5F" w:rsidP="005E3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16" w:name="copy_h_19899"/>
      <w:r w:rsidRPr="00536A5F">
        <w:rPr>
          <w:rFonts w:ascii="Times New Roman" w:hAnsi="Times New Roman"/>
          <w:b/>
          <w:bCs/>
          <w:sz w:val="24"/>
          <w:szCs w:val="24"/>
          <w:lang w:val="uk-UA"/>
        </w:rPr>
        <w:t xml:space="preserve">УДК </w:t>
      </w:r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>001.8(075.8)</w:t>
      </w:r>
      <w:bookmarkEnd w:id="16"/>
    </w:p>
    <w:p w:rsidR="005E300F" w:rsidRDefault="00536A5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17" w:name="copy_i_19899"/>
      <w:r w:rsidRPr="00536A5F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>17</w:t>
      </w:r>
      <w:bookmarkEnd w:id="17"/>
    </w:p>
    <w:p w:rsidR="005E300F" w:rsidRPr="005E300F" w:rsidRDefault="005E300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E300F">
        <w:rPr>
          <w:rFonts w:ascii="Times New Roman" w:hAnsi="Times New Roman" w:cs="Times New Roman"/>
          <w:color w:val="000000"/>
          <w:lang w:val="uk-UA" w:eastAsia="uk-UA" w:bidi="uk-UA"/>
        </w:rPr>
        <w:t>У підручнику викладено основи організації та проведення наукових досліджень з використанням методологічних підходів, які суттєво доповнюють і розширюють відомі на теперішній час. Визначено стратегію організації наукової діяльності, розкрито роль різновидів моделювання, а також рівня методичної досконалості у становленні дослідника. Викладено нові методи оброблення і аналізу експериментальних даних, висвітлено сучасні підходи щодо апробації результатів наукових досліджень.</w:t>
      </w:r>
    </w:p>
    <w:p w:rsidR="005E300F" w:rsidRPr="005E300F" w:rsidRDefault="005E300F" w:rsidP="005E300F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5E300F">
        <w:rPr>
          <w:color w:val="000000"/>
          <w:sz w:val="22"/>
          <w:szCs w:val="22"/>
          <w:lang w:val="uk-UA" w:eastAsia="uk-UA" w:bidi="uk-UA"/>
        </w:rPr>
        <w:t>Підручник призначений для магістрів, аспірантів і наукових співробітників, які здійснюють свою діяльність як у сільськогосподарській, так і інших галузях народного господарства.</w:t>
      </w:r>
    </w:p>
    <w:p w:rsidR="00536A5F" w:rsidRDefault="00536A5F" w:rsidP="005E300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E300F" w:rsidRPr="005E300F" w:rsidRDefault="005E300F" w:rsidP="005E300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3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828800" cy="2562225"/>
            <wp:effectExtent l="19050" t="0" r="0" b="0"/>
            <wp:wrapSquare wrapText="bothSides"/>
            <wp:docPr id="5" name="Рисунок 4" descr="D:\Windows\Desktop\нові надходження\нові надходж. за грудень 2. 2018\менеджмент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ові надходження\нові надходж. за грудень 2. 2018\менеджмент.FR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300F">
        <w:rPr>
          <w:rFonts w:ascii="Times New Roman" w:hAnsi="Times New Roman"/>
          <w:bCs/>
          <w:sz w:val="24"/>
          <w:szCs w:val="24"/>
          <w:lang w:val="uk-UA"/>
        </w:rPr>
        <w:t>Туленков</w:t>
      </w:r>
      <w:r w:rsidRPr="005E300F">
        <w:rPr>
          <w:rFonts w:ascii="Times New Roman" w:hAnsi="Times New Roman"/>
          <w:bCs/>
          <w:sz w:val="24"/>
          <w:szCs w:val="24"/>
        </w:rPr>
        <w:t xml:space="preserve">, </w:t>
      </w:r>
      <w:r w:rsidRPr="005E300F">
        <w:rPr>
          <w:rFonts w:ascii="Times New Roman" w:hAnsi="Times New Roman"/>
          <w:bCs/>
          <w:sz w:val="24"/>
          <w:szCs w:val="24"/>
          <w:lang w:val="uk-UA"/>
        </w:rPr>
        <w:t xml:space="preserve">Микола Васильович </w:t>
      </w:r>
      <w:bookmarkStart w:id="18" w:name="head_va_24909"/>
      <w:r w:rsidRPr="005E300F">
        <w:rPr>
          <w:rFonts w:ascii="Times New Roman" w:hAnsi="Times New Roman"/>
          <w:bCs/>
          <w:sz w:val="24"/>
          <w:szCs w:val="24"/>
          <w:lang w:val="uk-UA"/>
        </w:rPr>
        <w:t>Сучасні теорії менеджменту</w:t>
      </w:r>
      <w:bookmarkEnd w:id="18"/>
      <w:r w:rsidRPr="005E300F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9" w:name="head_bdhiefg_24909"/>
      <w:r w:rsidRPr="005E300F">
        <w:rPr>
          <w:rFonts w:ascii="Times New Roman" w:hAnsi="Times New Roman"/>
          <w:sz w:val="24"/>
          <w:szCs w:val="24"/>
        </w:rPr>
        <w:t>[</w:t>
      </w:r>
      <w:r w:rsidRPr="005E300F">
        <w:rPr>
          <w:rFonts w:ascii="Times New Roman" w:hAnsi="Times New Roman"/>
          <w:sz w:val="24"/>
          <w:szCs w:val="24"/>
          <w:lang w:val="uk-UA"/>
        </w:rPr>
        <w:t>Текст</w:t>
      </w:r>
      <w:r w:rsidRPr="005E300F">
        <w:rPr>
          <w:rFonts w:ascii="Times New Roman" w:hAnsi="Times New Roman"/>
          <w:sz w:val="24"/>
          <w:szCs w:val="24"/>
        </w:rPr>
        <w:t xml:space="preserve">] : </w:t>
      </w:r>
      <w:r w:rsidRPr="005E300F">
        <w:rPr>
          <w:rFonts w:ascii="Times New Roman" w:hAnsi="Times New Roman"/>
          <w:sz w:val="24"/>
          <w:szCs w:val="24"/>
          <w:lang w:val="uk-UA"/>
        </w:rPr>
        <w:t>навчальний посібник</w:t>
      </w:r>
      <w:r w:rsidRPr="005E300F">
        <w:rPr>
          <w:rFonts w:ascii="Times New Roman" w:hAnsi="Times New Roman"/>
          <w:sz w:val="24"/>
          <w:szCs w:val="24"/>
        </w:rPr>
        <w:t xml:space="preserve"> для студ. вищ. навч. закл. / </w:t>
      </w:r>
      <w:r w:rsidRPr="005E300F">
        <w:rPr>
          <w:rFonts w:ascii="Times New Roman" w:hAnsi="Times New Roman"/>
          <w:sz w:val="24"/>
          <w:szCs w:val="24"/>
          <w:lang w:val="uk-UA"/>
        </w:rPr>
        <w:t>М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В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Туленков</w:t>
      </w:r>
      <w:bookmarkEnd w:id="19"/>
      <w:r w:rsidRPr="005E300F">
        <w:rPr>
          <w:rFonts w:ascii="Times New Roman" w:hAnsi="Times New Roman"/>
          <w:sz w:val="24"/>
          <w:szCs w:val="24"/>
          <w:lang w:val="uk-UA"/>
        </w:rPr>
        <w:t>. – </w:t>
      </w:r>
      <w:bookmarkStart w:id="20" w:name="place_24909"/>
      <w:r w:rsidRPr="005E300F">
        <w:rPr>
          <w:rFonts w:ascii="Times New Roman" w:hAnsi="Times New Roman"/>
          <w:sz w:val="24"/>
          <w:szCs w:val="24"/>
          <w:lang w:val="uk-UA"/>
        </w:rPr>
        <w:t>Київ</w:t>
      </w:r>
      <w:r w:rsidRPr="005E300F">
        <w:rPr>
          <w:rFonts w:ascii="Times New Roman" w:hAnsi="Times New Roman"/>
          <w:sz w:val="24"/>
          <w:szCs w:val="24"/>
        </w:rPr>
        <w:t xml:space="preserve"> : </w:t>
      </w:r>
      <w:r w:rsidRPr="005E300F">
        <w:rPr>
          <w:rFonts w:ascii="Times New Roman" w:hAnsi="Times New Roman"/>
          <w:sz w:val="24"/>
          <w:szCs w:val="24"/>
          <w:lang w:val="uk-UA"/>
        </w:rPr>
        <w:t>Каравела</w:t>
      </w:r>
      <w:r w:rsidRPr="005E300F">
        <w:rPr>
          <w:rFonts w:ascii="Times New Roman" w:hAnsi="Times New Roman"/>
          <w:sz w:val="24"/>
          <w:szCs w:val="24"/>
        </w:rPr>
        <w:t>, 2016</w:t>
      </w:r>
      <w:bookmarkEnd w:id="20"/>
      <w:r w:rsidRPr="005E300F">
        <w:rPr>
          <w:rFonts w:ascii="Times New Roman" w:hAnsi="Times New Roman"/>
          <w:sz w:val="24"/>
          <w:szCs w:val="24"/>
        </w:rPr>
        <w:t>. – </w:t>
      </w:r>
      <w:bookmarkStart w:id="21" w:name="volume_24909"/>
      <w:r w:rsidRPr="005E300F">
        <w:rPr>
          <w:rFonts w:ascii="Times New Roman" w:hAnsi="Times New Roman"/>
          <w:sz w:val="24"/>
          <w:szCs w:val="24"/>
        </w:rPr>
        <w:t xml:space="preserve">304 </w:t>
      </w:r>
      <w:r w:rsidRPr="005E300F">
        <w:rPr>
          <w:rFonts w:ascii="Times New Roman" w:hAnsi="Times New Roman"/>
          <w:sz w:val="24"/>
          <w:szCs w:val="24"/>
          <w:lang w:val="uk-UA"/>
        </w:rPr>
        <w:t>с</w:t>
      </w:r>
      <w:r w:rsidRPr="005E300F">
        <w:rPr>
          <w:rFonts w:ascii="Times New Roman" w:hAnsi="Times New Roman"/>
          <w:sz w:val="24"/>
          <w:szCs w:val="24"/>
        </w:rPr>
        <w:t>.</w:t>
      </w:r>
      <w:bookmarkEnd w:id="21"/>
      <w:r w:rsidRPr="005E300F">
        <w:rPr>
          <w:rFonts w:ascii="Times New Roman" w:hAnsi="Times New Roman"/>
          <w:sz w:val="24"/>
          <w:szCs w:val="24"/>
        </w:rPr>
        <w:t xml:space="preserve"> </w:t>
      </w:r>
    </w:p>
    <w:p w:rsidR="005E300F" w:rsidRPr="005E300F" w:rsidRDefault="005E300F" w:rsidP="005E3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300F">
        <w:rPr>
          <w:rFonts w:ascii="Times New Roman" w:hAnsi="Times New Roman"/>
          <w:sz w:val="24"/>
          <w:szCs w:val="24"/>
        </w:rPr>
        <w:t>ISBN</w:t>
      </w:r>
      <w:r w:rsidRPr="005E300F">
        <w:rPr>
          <w:rFonts w:ascii="Times New Roman" w:hAnsi="Times New Roman"/>
          <w:sz w:val="24"/>
          <w:szCs w:val="24"/>
          <w:lang w:val="uk-UA"/>
        </w:rPr>
        <w:t xml:space="preserve"> 978-966-801-988-1</w:t>
      </w:r>
    </w:p>
    <w:p w:rsidR="005E300F" w:rsidRPr="005E300F" w:rsidRDefault="005E300F" w:rsidP="005E3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22" w:name="copy_h_24909"/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>УДК 658.012.32(075.8)</w:t>
      </w:r>
      <w:bookmarkEnd w:id="22"/>
    </w:p>
    <w:p w:rsidR="005E300F" w:rsidRDefault="005E300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23" w:name="copy_i_24909"/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>Т82</w:t>
      </w:r>
      <w:bookmarkEnd w:id="23"/>
    </w:p>
    <w:p w:rsidR="005E300F" w:rsidRDefault="005E300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uk-UA" w:eastAsia="uk-UA" w:bidi="uk-UA"/>
        </w:rPr>
      </w:pPr>
      <w:r w:rsidRPr="005E300F">
        <w:rPr>
          <w:rFonts w:ascii="Times New Roman" w:hAnsi="Times New Roman" w:cs="Times New Roman"/>
          <w:color w:val="000000"/>
          <w:lang w:val="uk-UA" w:eastAsia="uk-UA" w:bidi="uk-UA"/>
        </w:rPr>
        <w:t>Пропонований посібник присвячений аналізу концептуальних засад сучасного менеджменту і є першою в Україні узагальненою і концептуальною науково-методичною працею, у якій з системних позицій висвітлено сутність і зміст основних теорій, концепцій і моделей організації управління, що задіяні в реалізації державної соціальної й економічної політики та широко застосовуються у світовій управлінській практиці.</w:t>
      </w:r>
      <w:r>
        <w:rPr>
          <w:rFonts w:ascii="Times New Roman" w:hAnsi="Times New Roman" w:cs="Times New Roman"/>
          <w:color w:val="000000"/>
          <w:lang w:val="uk-UA" w:eastAsia="uk-UA" w:bidi="uk-UA"/>
        </w:rPr>
        <w:t xml:space="preserve"> </w:t>
      </w:r>
      <w:r w:rsidRPr="005E300F">
        <w:rPr>
          <w:rFonts w:ascii="Times New Roman" w:hAnsi="Times New Roman" w:cs="Times New Roman"/>
          <w:color w:val="000000"/>
          <w:lang w:val="uk-UA" w:eastAsia="uk-UA" w:bidi="uk-UA"/>
        </w:rPr>
        <w:t>Для студентів вищих навчальних закладів, аспірантів, викладачів і науковців, а також усіх, хто цікавиться актуальними проблемами сучасного наукового менеджменту.</w:t>
      </w:r>
    </w:p>
    <w:p w:rsidR="005E300F" w:rsidRDefault="005E300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uk-UA" w:eastAsia="uk-UA" w:bidi="uk-UA"/>
        </w:rPr>
      </w:pPr>
    </w:p>
    <w:p w:rsidR="005E300F" w:rsidRDefault="005E300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uk-UA" w:eastAsia="uk-UA" w:bidi="uk-UA"/>
        </w:rPr>
      </w:pPr>
    </w:p>
    <w:p w:rsidR="005E300F" w:rsidRDefault="005E300F" w:rsidP="005E30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uk-UA" w:eastAsia="uk-UA" w:bidi="uk-UA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100330</wp:posOffset>
            </wp:positionV>
            <wp:extent cx="1828800" cy="2381250"/>
            <wp:effectExtent l="19050" t="0" r="0" b="0"/>
            <wp:wrapSquare wrapText="bothSides"/>
            <wp:docPr id="6" name="Рисунок 5" descr="D:\Windows\Desktop\нові надходження\нові надходж. за грудень 2. 2018\геодезія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ndows\Desktop\нові надходження\нові надходж. за грудень 2. 2018\геодезія.FR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300F" w:rsidRPr="005E300F" w:rsidRDefault="005E300F" w:rsidP="005E3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300F">
        <w:rPr>
          <w:rFonts w:ascii="Times New Roman" w:hAnsi="Times New Roman"/>
          <w:bCs/>
          <w:sz w:val="24"/>
          <w:szCs w:val="24"/>
          <w:lang w:val="uk-UA"/>
        </w:rPr>
        <w:t>Геодезія</w:t>
      </w:r>
      <w:r w:rsidRPr="005E300F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4" w:name="head_bdhiefg_19695"/>
      <w:r w:rsidRPr="005E300F">
        <w:rPr>
          <w:rFonts w:ascii="Times New Roman" w:hAnsi="Times New Roman"/>
          <w:sz w:val="24"/>
          <w:szCs w:val="24"/>
        </w:rPr>
        <w:t>[</w:t>
      </w:r>
      <w:r w:rsidRPr="005E300F">
        <w:rPr>
          <w:rFonts w:ascii="Times New Roman" w:hAnsi="Times New Roman"/>
          <w:sz w:val="24"/>
          <w:szCs w:val="24"/>
          <w:lang w:val="uk-UA"/>
        </w:rPr>
        <w:t>Текст</w:t>
      </w:r>
      <w:r w:rsidRPr="005E300F">
        <w:rPr>
          <w:rFonts w:ascii="Times New Roman" w:hAnsi="Times New Roman"/>
          <w:sz w:val="24"/>
          <w:szCs w:val="24"/>
        </w:rPr>
        <w:t xml:space="preserve">] : </w:t>
      </w:r>
      <w:r w:rsidRPr="005E300F">
        <w:rPr>
          <w:rFonts w:ascii="Times New Roman" w:hAnsi="Times New Roman"/>
          <w:sz w:val="24"/>
          <w:szCs w:val="24"/>
          <w:lang w:val="uk-UA"/>
        </w:rPr>
        <w:t>навчальний посібник</w:t>
      </w:r>
      <w:r w:rsidRPr="005E300F">
        <w:rPr>
          <w:rFonts w:ascii="Times New Roman" w:hAnsi="Times New Roman"/>
          <w:sz w:val="24"/>
          <w:szCs w:val="24"/>
        </w:rPr>
        <w:t xml:space="preserve"> / </w:t>
      </w:r>
      <w:r w:rsidRPr="005E300F">
        <w:rPr>
          <w:rFonts w:ascii="Times New Roman" w:hAnsi="Times New Roman"/>
          <w:sz w:val="24"/>
          <w:szCs w:val="24"/>
          <w:lang w:val="uk-UA"/>
        </w:rPr>
        <w:t>В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В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Горлачук</w:t>
      </w:r>
      <w:r w:rsidRPr="005E300F">
        <w:rPr>
          <w:rFonts w:ascii="Times New Roman" w:hAnsi="Times New Roman"/>
          <w:sz w:val="24"/>
          <w:szCs w:val="24"/>
        </w:rPr>
        <w:t xml:space="preserve">, </w:t>
      </w:r>
      <w:r w:rsidRPr="005E300F">
        <w:rPr>
          <w:rFonts w:ascii="Times New Roman" w:hAnsi="Times New Roman"/>
          <w:sz w:val="24"/>
          <w:szCs w:val="24"/>
          <w:lang w:val="uk-UA"/>
        </w:rPr>
        <w:t>І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М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Семенчук</w:t>
      </w:r>
      <w:r w:rsidRPr="005E300F">
        <w:rPr>
          <w:rFonts w:ascii="Times New Roman" w:hAnsi="Times New Roman"/>
          <w:sz w:val="24"/>
          <w:szCs w:val="24"/>
        </w:rPr>
        <w:t xml:space="preserve">, </w:t>
      </w:r>
      <w:r w:rsidRPr="005E300F">
        <w:rPr>
          <w:rFonts w:ascii="Times New Roman" w:hAnsi="Times New Roman"/>
          <w:sz w:val="24"/>
          <w:szCs w:val="24"/>
          <w:lang w:val="uk-UA"/>
        </w:rPr>
        <w:t>О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В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Анисенко</w:t>
      </w:r>
      <w:r w:rsidRPr="005E300F">
        <w:rPr>
          <w:rFonts w:ascii="Times New Roman" w:hAnsi="Times New Roman"/>
          <w:sz w:val="24"/>
          <w:szCs w:val="24"/>
        </w:rPr>
        <w:t xml:space="preserve">, </w:t>
      </w:r>
      <w:r w:rsidRPr="005E300F">
        <w:rPr>
          <w:rFonts w:ascii="Times New Roman" w:hAnsi="Times New Roman"/>
          <w:sz w:val="24"/>
          <w:szCs w:val="24"/>
          <w:lang w:val="uk-UA"/>
        </w:rPr>
        <w:t>П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В</w:t>
      </w:r>
      <w:r w:rsidRPr="005E300F">
        <w:rPr>
          <w:rFonts w:ascii="Times New Roman" w:hAnsi="Times New Roman"/>
          <w:sz w:val="24"/>
          <w:szCs w:val="24"/>
        </w:rPr>
        <w:t xml:space="preserve">. </w:t>
      </w:r>
      <w:r w:rsidRPr="005E300F">
        <w:rPr>
          <w:rFonts w:ascii="Times New Roman" w:hAnsi="Times New Roman"/>
          <w:sz w:val="24"/>
          <w:szCs w:val="24"/>
          <w:lang w:val="uk-UA"/>
        </w:rPr>
        <w:t>Мацко</w:t>
      </w:r>
      <w:bookmarkEnd w:id="24"/>
      <w:r w:rsidRPr="005E300F">
        <w:rPr>
          <w:rFonts w:ascii="Times New Roman" w:hAnsi="Times New Roman"/>
          <w:sz w:val="24"/>
          <w:szCs w:val="24"/>
          <w:lang w:val="uk-UA"/>
        </w:rPr>
        <w:t>. – </w:t>
      </w:r>
      <w:bookmarkStart w:id="25" w:name="place_19695"/>
      <w:r w:rsidRPr="005E300F">
        <w:rPr>
          <w:rFonts w:ascii="Times New Roman" w:hAnsi="Times New Roman"/>
          <w:sz w:val="24"/>
          <w:szCs w:val="24"/>
          <w:lang w:val="uk-UA"/>
        </w:rPr>
        <w:t>Херсон</w:t>
      </w:r>
      <w:r w:rsidRPr="005E300F">
        <w:rPr>
          <w:rFonts w:ascii="Times New Roman" w:hAnsi="Times New Roman"/>
          <w:sz w:val="24"/>
          <w:szCs w:val="24"/>
        </w:rPr>
        <w:t xml:space="preserve"> : </w:t>
      </w:r>
      <w:r w:rsidRPr="005E300F">
        <w:rPr>
          <w:rFonts w:ascii="Times New Roman" w:hAnsi="Times New Roman"/>
          <w:sz w:val="24"/>
          <w:szCs w:val="24"/>
          <w:lang w:val="uk-UA"/>
        </w:rPr>
        <w:t>Олді</w:t>
      </w:r>
      <w:r w:rsidRPr="005E300F">
        <w:rPr>
          <w:rFonts w:ascii="Times New Roman" w:hAnsi="Times New Roman"/>
          <w:sz w:val="24"/>
          <w:szCs w:val="24"/>
        </w:rPr>
        <w:t>-</w:t>
      </w:r>
      <w:r w:rsidRPr="005E300F">
        <w:rPr>
          <w:rFonts w:ascii="Times New Roman" w:hAnsi="Times New Roman"/>
          <w:sz w:val="24"/>
          <w:szCs w:val="24"/>
          <w:lang w:val="uk-UA"/>
        </w:rPr>
        <w:t>плюс</w:t>
      </w:r>
      <w:r w:rsidRPr="005E300F">
        <w:rPr>
          <w:rFonts w:ascii="Times New Roman" w:hAnsi="Times New Roman"/>
          <w:sz w:val="24"/>
          <w:szCs w:val="24"/>
        </w:rPr>
        <w:t>, 2015</w:t>
      </w:r>
      <w:bookmarkEnd w:id="25"/>
      <w:r w:rsidRPr="005E300F">
        <w:rPr>
          <w:rFonts w:ascii="Times New Roman" w:hAnsi="Times New Roman"/>
          <w:sz w:val="24"/>
          <w:szCs w:val="24"/>
        </w:rPr>
        <w:t>. – </w:t>
      </w:r>
      <w:bookmarkStart w:id="26" w:name="volume_19695"/>
      <w:r w:rsidRPr="005E300F">
        <w:rPr>
          <w:rFonts w:ascii="Times New Roman" w:hAnsi="Times New Roman"/>
          <w:sz w:val="24"/>
          <w:szCs w:val="24"/>
        </w:rPr>
        <w:t xml:space="preserve">252 </w:t>
      </w:r>
      <w:r w:rsidRPr="005E300F">
        <w:rPr>
          <w:rFonts w:ascii="Times New Roman" w:hAnsi="Times New Roman"/>
          <w:sz w:val="24"/>
          <w:szCs w:val="24"/>
          <w:lang w:val="uk-UA"/>
        </w:rPr>
        <w:t>с</w:t>
      </w:r>
      <w:r w:rsidRPr="005E300F">
        <w:rPr>
          <w:rFonts w:ascii="Times New Roman" w:hAnsi="Times New Roman"/>
          <w:sz w:val="24"/>
          <w:szCs w:val="24"/>
        </w:rPr>
        <w:t>.</w:t>
      </w:r>
      <w:bookmarkEnd w:id="26"/>
      <w:r w:rsidRPr="005E300F">
        <w:rPr>
          <w:rFonts w:ascii="Times New Roman" w:hAnsi="Times New Roman"/>
          <w:sz w:val="24"/>
          <w:szCs w:val="24"/>
        </w:rPr>
        <w:t> </w:t>
      </w:r>
    </w:p>
    <w:p w:rsidR="005E300F" w:rsidRPr="005E300F" w:rsidRDefault="005E300F" w:rsidP="005E3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300F">
        <w:rPr>
          <w:rFonts w:ascii="Times New Roman" w:hAnsi="Times New Roman"/>
          <w:sz w:val="24"/>
          <w:szCs w:val="24"/>
        </w:rPr>
        <w:t>ISBN</w:t>
      </w:r>
      <w:r w:rsidRPr="005E300F">
        <w:rPr>
          <w:rFonts w:ascii="Times New Roman" w:hAnsi="Times New Roman"/>
          <w:sz w:val="24"/>
          <w:szCs w:val="24"/>
          <w:lang w:val="uk-UA"/>
        </w:rPr>
        <w:t xml:space="preserve"> 978-966-289-061-7</w:t>
      </w:r>
    </w:p>
    <w:p w:rsidR="005E300F" w:rsidRPr="005E300F" w:rsidRDefault="005E300F" w:rsidP="005E300F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27" w:name="copy_h_19695"/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>УДК 528(075.8)</w:t>
      </w:r>
      <w:bookmarkEnd w:id="27"/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ab/>
      </w:r>
    </w:p>
    <w:p w:rsidR="005E300F" w:rsidRPr="005E300F" w:rsidRDefault="005E300F" w:rsidP="00DA26A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28" w:name="copy_i_19695"/>
      <w:r w:rsidRPr="005E300F">
        <w:rPr>
          <w:rFonts w:ascii="Times New Roman" w:hAnsi="Times New Roman"/>
          <w:b/>
          <w:bCs/>
          <w:sz w:val="24"/>
          <w:szCs w:val="24"/>
          <w:lang w:val="uk-UA"/>
        </w:rPr>
        <w:t>Г35</w:t>
      </w:r>
      <w:bookmarkEnd w:id="28"/>
    </w:p>
    <w:p w:rsidR="00DA26AB" w:rsidRPr="00DA26AB" w:rsidRDefault="00DA26AB" w:rsidP="00407EC4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DA26AB">
        <w:rPr>
          <w:color w:val="000000"/>
          <w:sz w:val="22"/>
          <w:szCs w:val="22"/>
          <w:lang w:val="uk-UA" w:eastAsia="uk-UA" w:bidi="uk-UA"/>
        </w:rPr>
        <w:t>Навчальний посібник «Геодезія» передбачає системне викладання основ геодезії з урахуванням нових тенденцій розвитку технологій вимірювання земної поверхні.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DA26AB">
        <w:rPr>
          <w:color w:val="000000"/>
          <w:sz w:val="22"/>
          <w:szCs w:val="22"/>
          <w:lang w:val="uk-UA" w:eastAsia="uk-UA" w:bidi="uk-UA"/>
        </w:rPr>
        <w:t xml:space="preserve">Різнобічно висвітлено питання способів знімання території, нівелювання, вирахування площ контурів та земельних ділянок. Розглянуто процес </w:t>
      </w:r>
      <w:r>
        <w:rPr>
          <w:color w:val="000000"/>
          <w:sz w:val="22"/>
          <w:szCs w:val="22"/>
          <w:lang w:val="uk-UA" w:eastAsia="uk-UA" w:bidi="uk-UA"/>
        </w:rPr>
        <w:t xml:space="preserve"> в</w:t>
      </w:r>
      <w:r w:rsidRPr="00DA26AB">
        <w:rPr>
          <w:color w:val="000000"/>
          <w:sz w:val="22"/>
          <w:szCs w:val="22"/>
          <w:lang w:val="uk-UA" w:eastAsia="uk-UA" w:bidi="uk-UA"/>
        </w:rPr>
        <w:t>икористання електронних геодезичних приладів у геодезії.</w:t>
      </w:r>
    </w:p>
    <w:p w:rsidR="00DA26AB" w:rsidRDefault="00DA26AB" w:rsidP="00407EC4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 w:rsidRPr="00DA26AB">
        <w:rPr>
          <w:color w:val="000000"/>
          <w:sz w:val="22"/>
          <w:szCs w:val="22"/>
          <w:lang w:val="uk-UA" w:eastAsia="uk-UA" w:bidi="uk-UA"/>
        </w:rPr>
        <w:t>Посібник розрахований для студентів, аспіратів та викладачів за спеціальністю «Геодезія, картографія та землеустрій»</w:t>
      </w:r>
    </w:p>
    <w:p w:rsidR="00DA26AB" w:rsidRDefault="00DA26AB" w:rsidP="00407EC4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DA26AB" w:rsidRDefault="00DA26AB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DA26AB" w:rsidRDefault="00DA26AB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DA26AB" w:rsidRPr="00DA26AB" w:rsidRDefault="00DA26AB" w:rsidP="00DA26AB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163830</wp:posOffset>
            </wp:positionV>
            <wp:extent cx="1828800" cy="2390775"/>
            <wp:effectExtent l="19050" t="0" r="0" b="0"/>
            <wp:wrapSquare wrapText="bothSides"/>
            <wp:docPr id="7" name="Рисунок 6" descr="D:\Windows\Desktop\нові надходження\нові надходж. за грудень 2. 2018\контроль параметрів якост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Windows\Desktop\нові надходження\нові надходж. за грудень 2. 2018\контроль параметрів якості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6AB" w:rsidRDefault="00DA26AB" w:rsidP="00DA26AB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DA26AB">
        <w:rPr>
          <w:rFonts w:ascii="Times New Roman" w:hAnsi="Times New Roman"/>
          <w:bCs/>
          <w:sz w:val="24"/>
          <w:szCs w:val="24"/>
          <w:lang w:val="uk-UA"/>
        </w:rPr>
        <w:t>Контроль параметрів якості функціональних покриттів</w:t>
      </w:r>
      <w:r w:rsidRPr="00DA26AB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9" w:name="head_bdhiefg_24914"/>
      <w:r w:rsidRPr="00DA26AB">
        <w:rPr>
          <w:rFonts w:ascii="Times New Roman" w:hAnsi="Times New Roman"/>
          <w:sz w:val="24"/>
          <w:szCs w:val="24"/>
          <w:lang w:val="uk-UA"/>
        </w:rPr>
        <w:t>[Текст] : монографія / [В. С. Антонюк,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A26AB">
        <w:rPr>
          <w:rFonts w:ascii="Times New Roman" w:hAnsi="Times New Roman"/>
          <w:sz w:val="24"/>
          <w:szCs w:val="24"/>
          <w:lang w:val="uk-UA"/>
        </w:rPr>
        <w:t xml:space="preserve"> Г. С. Тимчик,</w:t>
      </w:r>
    </w:p>
    <w:p w:rsidR="00DA26AB" w:rsidRPr="00DA26AB" w:rsidRDefault="00DA26AB" w:rsidP="00DA26AB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DA26AB">
        <w:rPr>
          <w:rFonts w:ascii="Times New Roman" w:hAnsi="Times New Roman"/>
          <w:sz w:val="24"/>
          <w:szCs w:val="24"/>
          <w:lang w:val="uk-UA"/>
        </w:rPr>
        <w:t xml:space="preserve"> Ю. Ю. Бондаренко та ін.]</w:t>
      </w:r>
      <w:bookmarkEnd w:id="29"/>
      <w:r w:rsidRPr="00DA26AB">
        <w:rPr>
          <w:rFonts w:ascii="Times New Roman" w:hAnsi="Times New Roman"/>
          <w:sz w:val="24"/>
          <w:szCs w:val="24"/>
          <w:lang w:val="uk-UA"/>
        </w:rPr>
        <w:t>. –</w:t>
      </w:r>
      <w:r w:rsidRPr="00DA26AB">
        <w:rPr>
          <w:rFonts w:ascii="Times New Roman" w:hAnsi="Times New Roman"/>
          <w:sz w:val="24"/>
          <w:szCs w:val="24"/>
        </w:rPr>
        <w:t> </w:t>
      </w:r>
      <w:bookmarkStart w:id="30" w:name="place_24914"/>
      <w:r w:rsidRPr="00DA26AB">
        <w:rPr>
          <w:rFonts w:ascii="Times New Roman" w:hAnsi="Times New Roman"/>
          <w:sz w:val="24"/>
          <w:szCs w:val="24"/>
          <w:lang w:val="uk-UA"/>
        </w:rPr>
        <w:t>Київ : КПІ ім. Ігоря Сікорського, 2018</w:t>
      </w:r>
      <w:bookmarkEnd w:id="30"/>
      <w:r w:rsidRPr="00DA26AB">
        <w:rPr>
          <w:rFonts w:ascii="Times New Roman" w:hAnsi="Times New Roman"/>
          <w:sz w:val="24"/>
          <w:szCs w:val="24"/>
          <w:lang w:val="uk-UA"/>
        </w:rPr>
        <w:t>. –</w:t>
      </w:r>
      <w:r w:rsidRPr="00DA26AB">
        <w:rPr>
          <w:rFonts w:ascii="Times New Roman" w:hAnsi="Times New Roman"/>
          <w:sz w:val="24"/>
          <w:szCs w:val="24"/>
        </w:rPr>
        <w:t> </w:t>
      </w:r>
      <w:bookmarkStart w:id="31" w:name="volume_24914"/>
      <w:r w:rsidRPr="00DA26AB">
        <w:rPr>
          <w:rFonts w:ascii="Times New Roman" w:hAnsi="Times New Roman"/>
          <w:sz w:val="24"/>
          <w:szCs w:val="24"/>
          <w:lang w:val="uk-UA"/>
        </w:rPr>
        <w:t>396 с.</w:t>
      </w:r>
      <w:bookmarkEnd w:id="31"/>
    </w:p>
    <w:p w:rsidR="00DA26AB" w:rsidRPr="00DA26AB" w:rsidRDefault="00DA26AB" w:rsidP="00DA26AB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DA26AB">
        <w:rPr>
          <w:rFonts w:ascii="Times New Roman" w:hAnsi="Times New Roman"/>
          <w:sz w:val="24"/>
          <w:szCs w:val="24"/>
        </w:rPr>
        <w:t>ISBN</w:t>
      </w:r>
      <w:r w:rsidRPr="00DA26AB">
        <w:rPr>
          <w:rFonts w:ascii="Times New Roman" w:hAnsi="Times New Roman"/>
          <w:sz w:val="24"/>
          <w:szCs w:val="24"/>
          <w:lang w:val="uk-UA"/>
        </w:rPr>
        <w:t xml:space="preserve"> 978-966-622-863-8</w:t>
      </w:r>
    </w:p>
    <w:p w:rsidR="00DA26AB" w:rsidRPr="00DA26AB" w:rsidRDefault="00DA26AB" w:rsidP="00DA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2" w:name="copy_h_24914"/>
      <w:r w:rsidRPr="00DA26AB">
        <w:rPr>
          <w:rFonts w:ascii="Times New Roman" w:hAnsi="Times New Roman"/>
          <w:b/>
          <w:bCs/>
          <w:sz w:val="24"/>
          <w:szCs w:val="24"/>
          <w:lang w:val="uk-UA"/>
        </w:rPr>
        <w:t>УДК 620.19</w:t>
      </w:r>
      <w:bookmarkEnd w:id="32"/>
    </w:p>
    <w:p w:rsidR="00DA26AB" w:rsidRPr="00DA26AB" w:rsidRDefault="00DA26AB" w:rsidP="00DA26A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3" w:name="copy_i_24914"/>
      <w:r w:rsidRPr="00DA26AB">
        <w:rPr>
          <w:rFonts w:ascii="Times New Roman" w:hAnsi="Times New Roman"/>
          <w:b/>
          <w:bCs/>
          <w:sz w:val="24"/>
          <w:szCs w:val="24"/>
          <w:lang w:val="uk-UA"/>
        </w:rPr>
        <w:t>К65</w:t>
      </w:r>
      <w:bookmarkEnd w:id="33"/>
    </w:p>
    <w:p w:rsidR="00DA26AB" w:rsidRPr="00DA26AB" w:rsidRDefault="00DA26AB" w:rsidP="00DA26AB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DA26AB">
        <w:rPr>
          <w:color w:val="000000"/>
          <w:sz w:val="22"/>
          <w:szCs w:val="22"/>
          <w:lang w:val="uk-UA" w:eastAsia="uk-UA" w:bidi="uk-UA"/>
        </w:rPr>
        <w:t>Систематизовано матеріали з основних методів, методик і засобів контролю параметрів якості функціональних покриттів у приладобудуванні.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DA26AB">
        <w:rPr>
          <w:color w:val="000000"/>
          <w:sz w:val="22"/>
          <w:szCs w:val="22"/>
          <w:lang w:val="uk-UA" w:eastAsia="uk-UA" w:bidi="uk-UA"/>
        </w:rPr>
        <w:t>Роз</w:t>
      </w:r>
      <w:r>
        <w:rPr>
          <w:color w:val="000000"/>
          <w:sz w:val="22"/>
          <w:szCs w:val="22"/>
          <w:lang w:val="uk-UA" w:eastAsia="uk-UA" w:bidi="uk-UA"/>
        </w:rPr>
        <w:t>гл</w:t>
      </w:r>
      <w:r w:rsidRPr="00DA26AB">
        <w:rPr>
          <w:color w:val="000000"/>
          <w:sz w:val="22"/>
          <w:szCs w:val="22"/>
          <w:lang w:val="uk-UA" w:eastAsia="uk-UA" w:bidi="uk-UA"/>
        </w:rPr>
        <w:t>яну</w:t>
      </w:r>
      <w:r>
        <w:rPr>
          <w:color w:val="000000"/>
          <w:sz w:val="22"/>
          <w:szCs w:val="22"/>
          <w:lang w:val="uk-UA" w:eastAsia="uk-UA" w:bidi="uk-UA"/>
        </w:rPr>
        <w:t>т</w:t>
      </w:r>
      <w:r w:rsidRPr="00DA26AB">
        <w:rPr>
          <w:color w:val="000000"/>
          <w:sz w:val="22"/>
          <w:szCs w:val="22"/>
          <w:lang w:val="uk-UA" w:eastAsia="uk-UA" w:bidi="uk-UA"/>
        </w:rPr>
        <w:t>о основні механізми та принципи дії пристроїв для фізико</w:t>
      </w:r>
      <w:r>
        <w:rPr>
          <w:color w:val="000000"/>
          <w:sz w:val="22"/>
          <w:szCs w:val="22"/>
          <w:lang w:val="uk-UA" w:eastAsia="uk-UA" w:bidi="uk-UA"/>
        </w:rPr>
        <w:t>-</w:t>
      </w:r>
      <w:r w:rsidRPr="00DA26AB">
        <w:rPr>
          <w:color w:val="000000"/>
          <w:sz w:val="22"/>
          <w:szCs w:val="22"/>
          <w:lang w:val="uk-UA" w:eastAsia="uk-UA" w:bidi="uk-UA"/>
        </w:rPr>
        <w:t>аналітичного визначення основних параметрів і характеристик тонких покриттів, які широко застосовують у приладобудуванні. Наведено результати практичного використання методів сучасного обладнання та деякі режими й особливості дослідження функціональних покриттів.</w:t>
      </w:r>
    </w:p>
    <w:p w:rsidR="005E300F" w:rsidRDefault="00DA26AB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 w:rsidRPr="00DA26AB">
        <w:rPr>
          <w:color w:val="000000"/>
          <w:sz w:val="22"/>
          <w:szCs w:val="22"/>
          <w:lang w:val="uk-UA" w:eastAsia="uk-UA" w:bidi="uk-UA"/>
        </w:rPr>
        <w:t>Для студентів, магістрів, аспірантів вищих технічних навчальних закладів, які спеціалізуються за напрямом підготовки «Приладобудування», а також викладачам вищих навчальних закладів, наукових співробітників і фахівців у галузі приладобудування.</w:t>
      </w:r>
    </w:p>
    <w:p w:rsidR="00407EC4" w:rsidRDefault="00407EC4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0D034A" w:rsidRDefault="000D034A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0D034A" w:rsidRDefault="000D034A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407EC4" w:rsidRDefault="00407EC4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407EC4" w:rsidRDefault="00407EC4" w:rsidP="00DA26AB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</w:p>
    <w:p w:rsidR="00E216A5" w:rsidRDefault="00E216A5" w:rsidP="00E216A5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E216A5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-45720</wp:posOffset>
            </wp:positionV>
            <wp:extent cx="1876425" cy="2590800"/>
            <wp:effectExtent l="19050" t="0" r="9525" b="0"/>
            <wp:wrapSquare wrapText="bothSides"/>
            <wp:docPr id="3" name="Рисунок 1" descr="D:\Windows\Desktop\нові надходження\нові надходж. за грудень 2. 2018\менеджм.зед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нові надходж. за грудень 2. 2018\менеджм.зед.FR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6A5">
        <w:rPr>
          <w:rFonts w:ascii="Times New Roman" w:hAnsi="Times New Roman"/>
          <w:bCs/>
          <w:sz w:val="24"/>
          <w:szCs w:val="24"/>
          <w:lang w:val="uk-UA"/>
        </w:rPr>
        <w:t>Менеджмент зовнішньоекономічної та інноваційної діяльності (для магістрів)</w:t>
      </w:r>
      <w:r w:rsidRPr="00E216A5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34" w:name="head_bdhiefg_25929"/>
      <w:r w:rsidRPr="00E216A5">
        <w:rPr>
          <w:rFonts w:ascii="Times New Roman" w:hAnsi="Times New Roman"/>
          <w:sz w:val="24"/>
          <w:szCs w:val="24"/>
          <w:lang w:val="uk-UA"/>
        </w:rPr>
        <w:t>[Текст] : навчальний посібник / [К. В. Ковтуненко, О. М. Коваленко, О. В. Станіславик та ін.] ; за ред. К. В. Ковтуненко</w:t>
      </w:r>
      <w:bookmarkEnd w:id="34"/>
      <w:r w:rsidRPr="00E216A5">
        <w:rPr>
          <w:rFonts w:ascii="Times New Roman" w:hAnsi="Times New Roman"/>
          <w:sz w:val="24"/>
          <w:szCs w:val="24"/>
          <w:lang w:val="uk-UA"/>
        </w:rPr>
        <w:t>. – </w:t>
      </w:r>
      <w:bookmarkStart w:id="35" w:name="place_25929"/>
      <w:r w:rsidRPr="00E216A5">
        <w:rPr>
          <w:rFonts w:ascii="Times New Roman" w:hAnsi="Times New Roman"/>
          <w:sz w:val="24"/>
          <w:szCs w:val="24"/>
          <w:lang w:val="uk-UA"/>
        </w:rPr>
        <w:t>Київ : Центр учбової літератури, 2018</w:t>
      </w:r>
      <w:bookmarkEnd w:id="35"/>
      <w:r w:rsidRPr="00E216A5">
        <w:rPr>
          <w:rFonts w:ascii="Times New Roman" w:hAnsi="Times New Roman"/>
          <w:sz w:val="24"/>
          <w:szCs w:val="24"/>
          <w:lang w:val="uk-UA"/>
        </w:rPr>
        <w:t>. –</w:t>
      </w:r>
      <w:r w:rsidRPr="00E216A5">
        <w:rPr>
          <w:rFonts w:ascii="Times New Roman" w:hAnsi="Times New Roman"/>
          <w:sz w:val="24"/>
          <w:szCs w:val="24"/>
        </w:rPr>
        <w:t> </w:t>
      </w:r>
      <w:bookmarkStart w:id="36" w:name="volume_25929"/>
      <w:r w:rsidRPr="00E216A5">
        <w:rPr>
          <w:rFonts w:ascii="Times New Roman" w:hAnsi="Times New Roman"/>
          <w:sz w:val="24"/>
          <w:szCs w:val="24"/>
          <w:lang w:val="uk-UA"/>
        </w:rPr>
        <w:t>504 с.</w:t>
      </w:r>
      <w:bookmarkEnd w:id="36"/>
    </w:p>
    <w:p w:rsidR="00E216A5" w:rsidRPr="00E216A5" w:rsidRDefault="00E216A5" w:rsidP="00E216A5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E216A5">
        <w:rPr>
          <w:rFonts w:ascii="Times New Roman" w:hAnsi="Times New Roman"/>
          <w:sz w:val="24"/>
          <w:szCs w:val="24"/>
        </w:rPr>
        <w:t>ISBN</w:t>
      </w:r>
      <w:r w:rsidRPr="00E216A5">
        <w:rPr>
          <w:rFonts w:ascii="Times New Roman" w:hAnsi="Times New Roman"/>
          <w:sz w:val="24"/>
          <w:szCs w:val="24"/>
          <w:lang w:val="uk-UA"/>
        </w:rPr>
        <w:t xml:space="preserve"> 978-617-673-731-5</w:t>
      </w:r>
    </w:p>
    <w:p w:rsidR="00E216A5" w:rsidRPr="00E216A5" w:rsidRDefault="00E216A5" w:rsidP="00E216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7" w:name="copy_h_25929"/>
      <w:r w:rsidRPr="00E216A5">
        <w:rPr>
          <w:rFonts w:ascii="Times New Roman" w:hAnsi="Times New Roman"/>
          <w:b/>
          <w:bCs/>
          <w:sz w:val="24"/>
          <w:szCs w:val="24"/>
          <w:lang w:val="uk-UA"/>
        </w:rPr>
        <w:t>УДК 339.9(075.8)</w:t>
      </w:r>
      <w:bookmarkEnd w:id="37"/>
    </w:p>
    <w:p w:rsidR="00E216A5" w:rsidRDefault="00E216A5" w:rsidP="00E216A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38" w:name="copy_i_25929"/>
      <w:r w:rsidRPr="00E216A5">
        <w:rPr>
          <w:rFonts w:ascii="Times New Roman" w:hAnsi="Times New Roman"/>
          <w:b/>
          <w:bCs/>
          <w:sz w:val="24"/>
          <w:szCs w:val="24"/>
          <w:lang w:val="uk-UA"/>
        </w:rPr>
        <w:t>М50</w:t>
      </w:r>
      <w:bookmarkEnd w:id="38"/>
    </w:p>
    <w:p w:rsidR="00E216A5" w:rsidRPr="00E216A5" w:rsidRDefault="00E216A5" w:rsidP="00407EC4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  <w:r w:rsidRPr="00E216A5">
        <w:rPr>
          <w:color w:val="000000"/>
          <w:sz w:val="22"/>
          <w:szCs w:val="22"/>
          <w:lang w:val="uk-UA" w:eastAsia="uk-UA" w:bidi="uk-UA"/>
        </w:rPr>
        <w:t>В навчальному посібнику представлені основні навчальні дис</w:t>
      </w:r>
      <w:r>
        <w:rPr>
          <w:color w:val="000000"/>
          <w:sz w:val="22"/>
          <w:szCs w:val="22"/>
          <w:lang w:val="uk-UA" w:eastAsia="uk-UA" w:bidi="uk-UA"/>
        </w:rPr>
        <w:t>цип</w:t>
      </w:r>
      <w:r w:rsidRPr="00E216A5">
        <w:rPr>
          <w:color w:val="000000"/>
          <w:sz w:val="22"/>
          <w:szCs w:val="22"/>
          <w:lang w:val="uk-UA" w:eastAsia="uk-UA" w:bidi="uk-UA"/>
        </w:rPr>
        <w:t>ліни для підготовки ма</w:t>
      </w:r>
      <w:r>
        <w:rPr>
          <w:color w:val="000000"/>
          <w:sz w:val="22"/>
          <w:szCs w:val="22"/>
          <w:lang w:val="uk-UA" w:eastAsia="uk-UA" w:bidi="uk-UA"/>
        </w:rPr>
        <w:t>г</w:t>
      </w:r>
      <w:r w:rsidRPr="00E216A5">
        <w:rPr>
          <w:color w:val="000000"/>
          <w:sz w:val="22"/>
          <w:szCs w:val="22"/>
          <w:lang w:val="uk-UA" w:eastAsia="uk-UA" w:bidi="uk-UA"/>
        </w:rPr>
        <w:t>істрів за спеціальністю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E216A5">
        <w:rPr>
          <w:color w:val="000000"/>
          <w:sz w:val="22"/>
          <w:szCs w:val="22"/>
          <w:lang w:val="uk-UA" w:eastAsia="uk-UA" w:bidi="uk-UA"/>
        </w:rPr>
        <w:t>073 Менеджмент»,</w:t>
      </w:r>
      <w:r>
        <w:rPr>
          <w:color w:val="000000"/>
          <w:sz w:val="22"/>
          <w:szCs w:val="22"/>
          <w:lang w:val="uk-UA" w:eastAsia="uk-UA" w:bidi="uk-UA"/>
        </w:rPr>
        <w:t xml:space="preserve"> спеціалізаціями   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«Менеджмент 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="0087614A">
        <w:rPr>
          <w:color w:val="000000"/>
          <w:sz w:val="22"/>
          <w:szCs w:val="22"/>
          <w:lang w:val="uk-UA" w:eastAsia="uk-UA" w:bidi="uk-UA"/>
        </w:rPr>
        <w:t>з</w:t>
      </w:r>
      <w:r w:rsidRPr="00E216A5">
        <w:rPr>
          <w:color w:val="000000"/>
          <w:sz w:val="22"/>
          <w:szCs w:val="22"/>
          <w:lang w:val="uk-UA" w:eastAsia="uk-UA" w:bidi="uk-UA"/>
        </w:rPr>
        <w:t>овнішньоекономічної діяльності». «Менеджмент інноваційної діяльності». Особливу увагу приділено менеджмен</w:t>
      </w:r>
      <w:r>
        <w:rPr>
          <w:color w:val="000000"/>
          <w:sz w:val="22"/>
          <w:szCs w:val="22"/>
          <w:lang w:val="uk-UA" w:eastAsia="uk-UA" w:bidi="uk-UA"/>
        </w:rPr>
        <w:t>т</w:t>
      </w:r>
      <w:r w:rsidRPr="00E216A5">
        <w:rPr>
          <w:color w:val="000000"/>
          <w:sz w:val="22"/>
          <w:szCs w:val="22"/>
          <w:lang w:val="uk-UA" w:eastAsia="uk-UA" w:bidi="uk-UA"/>
        </w:rPr>
        <w:t>у зовні</w:t>
      </w:r>
      <w:r w:rsidR="00724B2A">
        <w:rPr>
          <w:color w:val="000000"/>
          <w:sz w:val="22"/>
          <w:szCs w:val="22"/>
          <w:lang w:val="uk-UA" w:eastAsia="uk-UA" w:bidi="uk-UA"/>
        </w:rPr>
        <w:t>шньо</w:t>
      </w:r>
      <w:r w:rsidRPr="00E216A5">
        <w:rPr>
          <w:color w:val="000000"/>
          <w:sz w:val="22"/>
          <w:szCs w:val="22"/>
          <w:lang w:val="uk-UA" w:eastAsia="uk-UA" w:bidi="uk-UA"/>
        </w:rPr>
        <w:t>економічної діяльності, міжнародному марке</w:t>
      </w:r>
      <w:r w:rsidR="00724B2A">
        <w:rPr>
          <w:color w:val="000000"/>
          <w:sz w:val="22"/>
          <w:szCs w:val="22"/>
          <w:lang w:val="uk-UA" w:eastAsia="uk-UA" w:bidi="uk-UA"/>
        </w:rPr>
        <w:t>ти</w:t>
      </w:r>
      <w:r w:rsidRPr="00E216A5">
        <w:rPr>
          <w:color w:val="000000"/>
          <w:sz w:val="22"/>
          <w:szCs w:val="22"/>
          <w:lang w:val="uk-UA" w:eastAsia="uk-UA" w:bidi="uk-UA"/>
        </w:rPr>
        <w:t>н</w:t>
      </w:r>
      <w:r w:rsidR="00724B2A">
        <w:rPr>
          <w:color w:val="000000"/>
          <w:sz w:val="22"/>
          <w:szCs w:val="22"/>
          <w:lang w:val="uk-UA" w:eastAsia="uk-UA" w:bidi="uk-UA"/>
        </w:rPr>
        <w:t>г</w:t>
      </w:r>
      <w:r w:rsidRPr="00E216A5">
        <w:rPr>
          <w:color w:val="000000"/>
          <w:sz w:val="22"/>
          <w:szCs w:val="22"/>
          <w:lang w:val="uk-UA" w:eastAsia="uk-UA" w:bidi="uk-UA"/>
        </w:rPr>
        <w:t>у, менеджменту міжнародної торгівлі, у</w:t>
      </w:r>
      <w:r w:rsidR="00724B2A">
        <w:rPr>
          <w:color w:val="000000"/>
          <w:sz w:val="22"/>
          <w:szCs w:val="22"/>
          <w:lang w:val="uk-UA" w:eastAsia="uk-UA" w:bidi="uk-UA"/>
        </w:rPr>
        <w:t>п</w:t>
      </w:r>
      <w:r w:rsidRPr="00E216A5">
        <w:rPr>
          <w:color w:val="000000"/>
          <w:sz w:val="22"/>
          <w:szCs w:val="22"/>
          <w:lang w:val="uk-UA" w:eastAsia="uk-UA" w:bidi="uk-UA"/>
        </w:rPr>
        <w:t>равлі</w:t>
      </w:r>
      <w:r w:rsidR="00724B2A">
        <w:rPr>
          <w:color w:val="000000"/>
          <w:sz w:val="22"/>
          <w:szCs w:val="22"/>
          <w:lang w:val="uk-UA" w:eastAsia="uk-UA" w:bidi="uk-UA"/>
        </w:rPr>
        <w:t>н</w:t>
      </w:r>
      <w:r w:rsidRPr="00E216A5">
        <w:rPr>
          <w:color w:val="000000"/>
          <w:sz w:val="22"/>
          <w:szCs w:val="22"/>
          <w:lang w:val="uk-UA" w:eastAsia="uk-UA" w:bidi="uk-UA"/>
        </w:rPr>
        <w:t>ню</w:t>
      </w:r>
      <w:r w:rsidR="00724B2A">
        <w:rPr>
          <w:color w:val="000000"/>
          <w:sz w:val="22"/>
          <w:szCs w:val="22"/>
          <w:lang w:val="uk-UA" w:eastAsia="uk-UA" w:bidi="uk-UA"/>
        </w:rPr>
        <w:t xml:space="preserve"> 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 р</w:t>
      </w:r>
      <w:r w:rsidR="00724B2A">
        <w:rPr>
          <w:color w:val="000000"/>
          <w:sz w:val="22"/>
          <w:szCs w:val="22"/>
          <w:lang w:val="uk-UA" w:eastAsia="uk-UA" w:bidi="uk-UA"/>
        </w:rPr>
        <w:t>и</w:t>
      </w:r>
      <w:r w:rsidRPr="00E216A5">
        <w:rPr>
          <w:color w:val="000000"/>
          <w:sz w:val="22"/>
          <w:szCs w:val="22"/>
          <w:lang w:val="uk-UA" w:eastAsia="uk-UA" w:bidi="uk-UA"/>
        </w:rPr>
        <w:t>з</w:t>
      </w:r>
      <w:r w:rsidR="00724B2A">
        <w:rPr>
          <w:color w:val="000000"/>
          <w:sz w:val="22"/>
          <w:szCs w:val="22"/>
          <w:lang w:val="uk-UA" w:eastAsia="uk-UA" w:bidi="uk-UA"/>
        </w:rPr>
        <w:t>и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ками зовнішньоекономічної діяльності, </w:t>
      </w:r>
      <w:r w:rsidR="0087614A">
        <w:rPr>
          <w:color w:val="000000"/>
          <w:sz w:val="22"/>
          <w:szCs w:val="22"/>
          <w:lang w:val="uk-UA" w:eastAsia="uk-UA" w:bidi="uk-UA"/>
        </w:rPr>
        <w:t>ст</w:t>
      </w:r>
      <w:r w:rsidRPr="00E216A5">
        <w:rPr>
          <w:color w:val="000000"/>
          <w:sz w:val="22"/>
          <w:szCs w:val="22"/>
          <w:lang w:val="uk-UA" w:eastAsia="uk-UA" w:bidi="uk-UA"/>
        </w:rPr>
        <w:t>ратег</w:t>
      </w:r>
      <w:r w:rsidR="0087614A">
        <w:rPr>
          <w:color w:val="000000"/>
          <w:sz w:val="22"/>
          <w:szCs w:val="22"/>
          <w:lang w:val="uk-UA" w:eastAsia="uk-UA" w:bidi="uk-UA"/>
        </w:rPr>
        <w:t>і</w:t>
      </w:r>
      <w:r w:rsidRPr="00E216A5">
        <w:rPr>
          <w:color w:val="000000"/>
          <w:sz w:val="22"/>
          <w:szCs w:val="22"/>
          <w:lang w:val="uk-UA" w:eastAsia="uk-UA" w:bidi="uk-UA"/>
        </w:rPr>
        <w:t>чному управлінню інно</w:t>
      </w:r>
      <w:r w:rsidR="0087614A">
        <w:rPr>
          <w:color w:val="000000"/>
          <w:sz w:val="22"/>
          <w:szCs w:val="22"/>
          <w:lang w:val="uk-UA" w:eastAsia="uk-UA" w:bidi="uk-UA"/>
        </w:rPr>
        <w:t>в</w:t>
      </w:r>
      <w:r w:rsidRPr="00E216A5">
        <w:rPr>
          <w:color w:val="000000"/>
          <w:sz w:val="22"/>
          <w:szCs w:val="22"/>
          <w:lang w:val="uk-UA" w:eastAsia="uk-UA" w:bidi="uk-UA"/>
        </w:rPr>
        <w:t>аці</w:t>
      </w:r>
      <w:r w:rsidR="0087614A">
        <w:rPr>
          <w:color w:val="000000"/>
          <w:sz w:val="22"/>
          <w:szCs w:val="22"/>
          <w:lang w:val="uk-UA" w:eastAsia="uk-UA" w:bidi="uk-UA"/>
        </w:rPr>
        <w:t>йним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 розвитком </w:t>
      </w:r>
      <w:r w:rsidR="0087614A">
        <w:rPr>
          <w:color w:val="000000"/>
          <w:sz w:val="22"/>
          <w:szCs w:val="22"/>
          <w:lang w:val="uk-UA" w:eastAsia="uk-UA" w:bidi="uk-UA"/>
        </w:rPr>
        <w:t>п</w:t>
      </w:r>
      <w:r w:rsidRPr="00E216A5">
        <w:rPr>
          <w:color w:val="000000"/>
          <w:sz w:val="22"/>
          <w:szCs w:val="22"/>
          <w:lang w:val="uk-UA" w:eastAsia="uk-UA" w:bidi="uk-UA"/>
        </w:rPr>
        <w:t>і</w:t>
      </w:r>
      <w:r w:rsidR="0087614A">
        <w:rPr>
          <w:color w:val="000000"/>
          <w:sz w:val="22"/>
          <w:szCs w:val="22"/>
          <w:lang w:val="uk-UA" w:eastAsia="uk-UA" w:bidi="uk-UA"/>
        </w:rPr>
        <w:t>дприємст</w:t>
      </w:r>
      <w:r w:rsidRPr="00E216A5">
        <w:rPr>
          <w:color w:val="000000"/>
          <w:sz w:val="22"/>
          <w:szCs w:val="22"/>
          <w:lang w:val="uk-UA" w:eastAsia="uk-UA" w:bidi="uk-UA"/>
        </w:rPr>
        <w:t>ва, мотивації іннова</w:t>
      </w:r>
      <w:r w:rsidR="0087614A">
        <w:rPr>
          <w:color w:val="000000"/>
          <w:sz w:val="22"/>
          <w:szCs w:val="22"/>
          <w:lang w:val="uk-UA" w:eastAsia="uk-UA" w:bidi="uk-UA"/>
        </w:rPr>
        <w:t>ц</w:t>
      </w:r>
      <w:r w:rsidRPr="00E216A5">
        <w:rPr>
          <w:color w:val="000000"/>
          <w:sz w:val="22"/>
          <w:szCs w:val="22"/>
          <w:lang w:val="uk-UA" w:eastAsia="uk-UA" w:bidi="uk-UA"/>
        </w:rPr>
        <w:t>ійної діяльності, управ</w:t>
      </w:r>
      <w:r w:rsidR="0087614A">
        <w:rPr>
          <w:color w:val="000000"/>
          <w:sz w:val="22"/>
          <w:szCs w:val="22"/>
          <w:lang w:val="uk-UA" w:eastAsia="uk-UA" w:bidi="uk-UA"/>
        </w:rPr>
        <w:t>лінню інноваційними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 в</w:t>
      </w:r>
      <w:r w:rsidR="0087614A">
        <w:rPr>
          <w:color w:val="000000"/>
          <w:sz w:val="22"/>
          <w:szCs w:val="22"/>
          <w:lang w:val="uk-UA" w:eastAsia="uk-UA" w:bidi="uk-UA"/>
        </w:rPr>
        <w:t>итратами</w:t>
      </w:r>
      <w:r w:rsidRPr="00E216A5">
        <w:rPr>
          <w:color w:val="000000"/>
          <w:sz w:val="22"/>
          <w:szCs w:val="22"/>
          <w:lang w:val="uk-UA" w:eastAsia="uk-UA" w:bidi="uk-UA"/>
        </w:rPr>
        <w:t>, а також у</w:t>
      </w:r>
      <w:r w:rsidR="0087614A">
        <w:rPr>
          <w:color w:val="000000"/>
          <w:sz w:val="22"/>
          <w:szCs w:val="22"/>
          <w:lang w:val="uk-UA" w:eastAsia="uk-UA" w:bidi="uk-UA"/>
        </w:rPr>
        <w:t>п</w:t>
      </w:r>
      <w:r w:rsidRPr="00E216A5">
        <w:rPr>
          <w:color w:val="000000"/>
          <w:sz w:val="22"/>
          <w:szCs w:val="22"/>
          <w:lang w:val="uk-UA" w:eastAsia="uk-UA" w:bidi="uk-UA"/>
        </w:rPr>
        <w:t>рав</w:t>
      </w:r>
      <w:r w:rsidR="0087614A">
        <w:rPr>
          <w:color w:val="000000"/>
          <w:sz w:val="22"/>
          <w:szCs w:val="22"/>
          <w:lang w:val="uk-UA" w:eastAsia="uk-UA" w:bidi="uk-UA"/>
        </w:rPr>
        <w:t>л</w:t>
      </w:r>
      <w:r w:rsidRPr="00E216A5">
        <w:rPr>
          <w:color w:val="000000"/>
          <w:sz w:val="22"/>
          <w:szCs w:val="22"/>
          <w:lang w:val="uk-UA" w:eastAsia="uk-UA" w:bidi="uk-UA"/>
        </w:rPr>
        <w:t>ін</w:t>
      </w:r>
      <w:r w:rsidR="0087614A">
        <w:rPr>
          <w:color w:val="000000"/>
          <w:sz w:val="22"/>
          <w:szCs w:val="22"/>
          <w:lang w:val="uk-UA" w:eastAsia="uk-UA" w:bidi="uk-UA"/>
        </w:rPr>
        <w:t>н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ю інноваційними </w:t>
      </w:r>
      <w:r w:rsidR="0087614A">
        <w:rPr>
          <w:color w:val="000000"/>
          <w:sz w:val="22"/>
          <w:szCs w:val="22"/>
          <w:lang w:val="uk-UA" w:eastAsia="uk-UA" w:bidi="uk-UA"/>
        </w:rPr>
        <w:t>п</w:t>
      </w:r>
      <w:r w:rsidRPr="00E216A5">
        <w:rPr>
          <w:color w:val="000000"/>
          <w:sz w:val="22"/>
          <w:szCs w:val="22"/>
          <w:lang w:val="uk-UA" w:eastAsia="uk-UA" w:bidi="uk-UA"/>
        </w:rPr>
        <w:t>роек</w:t>
      </w:r>
      <w:r w:rsidR="0087614A">
        <w:rPr>
          <w:color w:val="000000"/>
          <w:sz w:val="22"/>
          <w:szCs w:val="22"/>
          <w:lang w:val="uk-UA" w:eastAsia="uk-UA" w:bidi="uk-UA"/>
        </w:rPr>
        <w:t>т</w:t>
      </w:r>
      <w:r w:rsidRPr="00E216A5">
        <w:rPr>
          <w:color w:val="000000"/>
          <w:sz w:val="22"/>
          <w:szCs w:val="22"/>
          <w:lang w:val="uk-UA" w:eastAsia="uk-UA" w:bidi="uk-UA"/>
        </w:rPr>
        <w:t>ам</w:t>
      </w:r>
      <w:r w:rsidR="0087614A">
        <w:rPr>
          <w:color w:val="000000"/>
          <w:sz w:val="22"/>
          <w:szCs w:val="22"/>
          <w:lang w:val="uk-UA" w:eastAsia="uk-UA" w:bidi="uk-UA"/>
        </w:rPr>
        <w:t>и</w:t>
      </w:r>
      <w:r w:rsidRPr="00E216A5">
        <w:rPr>
          <w:color w:val="000000"/>
          <w:sz w:val="22"/>
          <w:szCs w:val="22"/>
          <w:lang w:val="uk-UA" w:eastAsia="uk-UA" w:bidi="uk-UA"/>
        </w:rPr>
        <w:t>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E216A5">
        <w:rPr>
          <w:color w:val="000000"/>
          <w:sz w:val="22"/>
          <w:szCs w:val="22"/>
          <w:lang w:val="uk-UA" w:eastAsia="uk-UA" w:bidi="uk-UA"/>
        </w:rPr>
        <w:t>Розрахова</w:t>
      </w:r>
      <w:r w:rsidR="0087614A">
        <w:rPr>
          <w:color w:val="000000"/>
          <w:sz w:val="22"/>
          <w:szCs w:val="22"/>
          <w:lang w:val="uk-UA" w:eastAsia="uk-UA" w:bidi="uk-UA"/>
        </w:rPr>
        <w:t>н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о </w:t>
      </w:r>
      <w:r w:rsidR="0087614A">
        <w:rPr>
          <w:color w:val="000000"/>
          <w:sz w:val="22"/>
          <w:szCs w:val="22"/>
          <w:lang w:val="uk-UA" w:eastAsia="uk-UA" w:bidi="uk-UA"/>
        </w:rPr>
        <w:t>н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а </w:t>
      </w:r>
      <w:r w:rsidR="0087614A">
        <w:rPr>
          <w:color w:val="000000"/>
          <w:sz w:val="22"/>
          <w:szCs w:val="22"/>
          <w:lang w:val="uk-UA" w:eastAsia="uk-UA" w:bidi="uk-UA"/>
        </w:rPr>
        <w:t>ст</w:t>
      </w:r>
      <w:r w:rsidRPr="00E216A5">
        <w:rPr>
          <w:color w:val="000000"/>
          <w:sz w:val="22"/>
          <w:szCs w:val="22"/>
          <w:lang w:val="uk-UA" w:eastAsia="uk-UA" w:bidi="uk-UA"/>
        </w:rPr>
        <w:t>уден</w:t>
      </w:r>
      <w:r w:rsidR="0087614A">
        <w:rPr>
          <w:color w:val="000000"/>
          <w:sz w:val="22"/>
          <w:szCs w:val="22"/>
          <w:lang w:val="uk-UA" w:eastAsia="uk-UA" w:bidi="uk-UA"/>
        </w:rPr>
        <w:t>ті</w:t>
      </w:r>
      <w:r w:rsidRPr="00E216A5">
        <w:rPr>
          <w:color w:val="000000"/>
          <w:sz w:val="22"/>
          <w:szCs w:val="22"/>
          <w:lang w:val="uk-UA" w:eastAsia="uk-UA" w:bidi="uk-UA"/>
        </w:rPr>
        <w:t>в, ас</w:t>
      </w:r>
      <w:r w:rsidR="0087614A">
        <w:rPr>
          <w:color w:val="000000"/>
          <w:sz w:val="22"/>
          <w:szCs w:val="22"/>
          <w:lang w:val="uk-UA" w:eastAsia="uk-UA" w:bidi="uk-UA"/>
        </w:rPr>
        <w:t>п</w:t>
      </w:r>
      <w:r w:rsidRPr="00E216A5">
        <w:rPr>
          <w:color w:val="000000"/>
          <w:sz w:val="22"/>
          <w:szCs w:val="22"/>
          <w:lang w:val="uk-UA" w:eastAsia="uk-UA" w:bidi="uk-UA"/>
        </w:rPr>
        <w:t>іра</w:t>
      </w:r>
      <w:r w:rsidR="0087614A">
        <w:rPr>
          <w:color w:val="000000"/>
          <w:sz w:val="22"/>
          <w:szCs w:val="22"/>
          <w:lang w:val="uk-UA" w:eastAsia="uk-UA" w:bidi="uk-UA"/>
        </w:rPr>
        <w:t>нті</w:t>
      </w:r>
      <w:r w:rsidRPr="00E216A5">
        <w:rPr>
          <w:color w:val="000000"/>
          <w:sz w:val="22"/>
          <w:szCs w:val="22"/>
          <w:lang w:val="uk-UA" w:eastAsia="uk-UA" w:bidi="uk-UA"/>
        </w:rPr>
        <w:t>в, в</w:t>
      </w:r>
      <w:r w:rsidR="0087614A">
        <w:rPr>
          <w:color w:val="000000"/>
          <w:sz w:val="22"/>
          <w:szCs w:val="22"/>
          <w:lang w:val="uk-UA" w:eastAsia="uk-UA" w:bidi="uk-UA"/>
        </w:rPr>
        <w:t>ик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ладачів та </w:t>
      </w:r>
      <w:r w:rsidR="0087614A">
        <w:rPr>
          <w:color w:val="000000"/>
          <w:sz w:val="22"/>
          <w:szCs w:val="22"/>
          <w:lang w:val="uk-UA" w:eastAsia="uk-UA" w:bidi="uk-UA"/>
        </w:rPr>
        <w:t>фа</w:t>
      </w:r>
      <w:r w:rsidRPr="00E216A5">
        <w:rPr>
          <w:color w:val="000000"/>
          <w:sz w:val="22"/>
          <w:szCs w:val="22"/>
          <w:lang w:val="uk-UA" w:eastAsia="uk-UA" w:bidi="uk-UA"/>
        </w:rPr>
        <w:t>хівців-</w:t>
      </w:r>
      <w:r w:rsidR="0087614A">
        <w:rPr>
          <w:color w:val="000000"/>
          <w:sz w:val="22"/>
          <w:szCs w:val="22"/>
          <w:lang w:val="uk-UA" w:eastAsia="uk-UA" w:bidi="uk-UA"/>
        </w:rPr>
        <w:t>п</w:t>
      </w:r>
      <w:r w:rsidRPr="00E216A5">
        <w:rPr>
          <w:color w:val="000000"/>
          <w:sz w:val="22"/>
          <w:szCs w:val="22"/>
          <w:lang w:val="uk-UA" w:eastAsia="uk-UA" w:bidi="uk-UA"/>
        </w:rPr>
        <w:t>рак</w:t>
      </w:r>
      <w:r w:rsidR="0087614A">
        <w:rPr>
          <w:color w:val="000000"/>
          <w:sz w:val="22"/>
          <w:szCs w:val="22"/>
          <w:lang w:val="uk-UA" w:eastAsia="uk-UA" w:bidi="uk-UA"/>
        </w:rPr>
        <w:t>ти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ків у галузі </w:t>
      </w:r>
      <w:r w:rsidR="0087614A">
        <w:rPr>
          <w:color w:val="000000"/>
          <w:sz w:val="22"/>
          <w:szCs w:val="22"/>
          <w:lang w:val="uk-UA" w:eastAsia="uk-UA" w:bidi="uk-UA"/>
        </w:rPr>
        <w:t xml:space="preserve"> </w:t>
      </w:r>
      <w:r w:rsidRPr="00E216A5">
        <w:rPr>
          <w:color w:val="000000"/>
          <w:sz w:val="22"/>
          <w:szCs w:val="22"/>
          <w:lang w:val="uk-UA" w:eastAsia="uk-UA" w:bidi="uk-UA"/>
        </w:rPr>
        <w:t>ме</w:t>
      </w:r>
      <w:r w:rsidR="0087614A">
        <w:rPr>
          <w:color w:val="000000"/>
          <w:sz w:val="22"/>
          <w:szCs w:val="22"/>
          <w:lang w:val="uk-UA" w:eastAsia="uk-UA" w:bidi="uk-UA"/>
        </w:rPr>
        <w:t>н</w:t>
      </w:r>
      <w:r w:rsidRPr="00E216A5">
        <w:rPr>
          <w:color w:val="000000"/>
          <w:sz w:val="22"/>
          <w:szCs w:val="22"/>
          <w:lang w:val="uk-UA" w:eastAsia="uk-UA" w:bidi="uk-UA"/>
        </w:rPr>
        <w:t>еджме</w:t>
      </w:r>
      <w:r w:rsidR="0087614A">
        <w:rPr>
          <w:color w:val="000000"/>
          <w:sz w:val="22"/>
          <w:szCs w:val="22"/>
          <w:lang w:val="uk-UA" w:eastAsia="uk-UA" w:bidi="uk-UA"/>
        </w:rPr>
        <w:t>нт</w:t>
      </w:r>
      <w:r w:rsidRPr="00E216A5">
        <w:rPr>
          <w:color w:val="000000"/>
          <w:sz w:val="22"/>
          <w:szCs w:val="22"/>
          <w:lang w:val="uk-UA" w:eastAsia="uk-UA" w:bidi="uk-UA"/>
        </w:rPr>
        <w:t>у зовніш</w:t>
      </w:r>
      <w:r w:rsidR="0087614A">
        <w:rPr>
          <w:color w:val="000000"/>
          <w:sz w:val="22"/>
          <w:szCs w:val="22"/>
          <w:lang w:val="uk-UA" w:eastAsia="uk-UA" w:bidi="uk-UA"/>
        </w:rPr>
        <w:t>ньо</w:t>
      </w:r>
      <w:r w:rsidRPr="00E216A5">
        <w:rPr>
          <w:color w:val="000000"/>
          <w:sz w:val="22"/>
          <w:szCs w:val="22"/>
          <w:lang w:val="uk-UA" w:eastAsia="uk-UA" w:bidi="uk-UA"/>
        </w:rPr>
        <w:t>еко</w:t>
      </w:r>
      <w:r w:rsidR="0087614A">
        <w:rPr>
          <w:color w:val="000000"/>
          <w:sz w:val="22"/>
          <w:szCs w:val="22"/>
          <w:lang w:val="uk-UA" w:eastAsia="uk-UA" w:bidi="uk-UA"/>
        </w:rPr>
        <w:t>но</w:t>
      </w:r>
      <w:r w:rsidRPr="00E216A5">
        <w:rPr>
          <w:color w:val="000000"/>
          <w:sz w:val="22"/>
          <w:szCs w:val="22"/>
          <w:lang w:val="uk-UA" w:eastAsia="uk-UA" w:bidi="uk-UA"/>
        </w:rPr>
        <w:t>мічної діяльнос</w:t>
      </w:r>
      <w:r w:rsidR="0087614A">
        <w:rPr>
          <w:color w:val="000000"/>
          <w:sz w:val="22"/>
          <w:szCs w:val="22"/>
          <w:lang w:val="uk-UA" w:eastAsia="uk-UA" w:bidi="uk-UA"/>
        </w:rPr>
        <w:t>ті</w:t>
      </w:r>
      <w:r w:rsidRPr="00E216A5">
        <w:rPr>
          <w:color w:val="000000"/>
          <w:sz w:val="22"/>
          <w:szCs w:val="22"/>
          <w:lang w:val="uk-UA" w:eastAsia="uk-UA" w:bidi="uk-UA"/>
        </w:rPr>
        <w:t xml:space="preserve"> та м</w:t>
      </w:r>
      <w:r w:rsidR="0087614A">
        <w:rPr>
          <w:color w:val="000000"/>
          <w:sz w:val="22"/>
          <w:szCs w:val="22"/>
          <w:lang w:val="uk-UA" w:eastAsia="uk-UA" w:bidi="uk-UA"/>
        </w:rPr>
        <w:t>е</w:t>
      </w:r>
      <w:r w:rsidRPr="00E216A5">
        <w:rPr>
          <w:color w:val="000000"/>
          <w:sz w:val="22"/>
          <w:szCs w:val="22"/>
          <w:lang w:val="uk-UA" w:eastAsia="uk-UA" w:bidi="uk-UA"/>
        </w:rPr>
        <w:t>неджме</w:t>
      </w:r>
      <w:r w:rsidR="0087614A">
        <w:rPr>
          <w:color w:val="000000"/>
          <w:sz w:val="22"/>
          <w:szCs w:val="22"/>
          <w:lang w:val="uk-UA" w:eastAsia="uk-UA" w:bidi="uk-UA"/>
        </w:rPr>
        <w:t>нт</w:t>
      </w:r>
      <w:r w:rsidRPr="00E216A5">
        <w:rPr>
          <w:color w:val="000000"/>
          <w:sz w:val="22"/>
          <w:szCs w:val="22"/>
          <w:lang w:val="uk-UA" w:eastAsia="uk-UA" w:bidi="uk-UA"/>
        </w:rPr>
        <w:t>у інноваційної діяльності.</w:t>
      </w:r>
    </w:p>
    <w:p w:rsidR="00E216A5" w:rsidRDefault="00E216A5" w:rsidP="00407EC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07EC4" w:rsidRDefault="00407EC4" w:rsidP="0087614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07EC4" w:rsidRDefault="00407EC4" w:rsidP="00DA26AB">
      <w:pPr>
        <w:pStyle w:val="20"/>
        <w:shd w:val="clear" w:color="auto" w:fill="auto"/>
        <w:spacing w:line="240" w:lineRule="auto"/>
        <w:jc w:val="both"/>
        <w:rPr>
          <w:sz w:val="24"/>
          <w:szCs w:val="24"/>
          <w:lang w:val="uk-UA"/>
        </w:rPr>
      </w:pPr>
    </w:p>
    <w:p w:rsidR="000D034A" w:rsidRDefault="000D034A" w:rsidP="00DA26AB">
      <w:pPr>
        <w:pStyle w:val="20"/>
        <w:shd w:val="clear" w:color="auto" w:fill="auto"/>
        <w:spacing w:line="240" w:lineRule="auto"/>
        <w:jc w:val="both"/>
        <w:rPr>
          <w:sz w:val="24"/>
          <w:szCs w:val="24"/>
          <w:lang w:val="uk-UA"/>
        </w:rPr>
      </w:pPr>
    </w:p>
    <w:p w:rsidR="00407EC4" w:rsidRPr="00407EC4" w:rsidRDefault="00407EC4" w:rsidP="00407EC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07EC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828800" cy="2628900"/>
            <wp:effectExtent l="19050" t="0" r="0" b="0"/>
            <wp:wrapSquare wrapText="bothSides"/>
            <wp:docPr id="9" name="Рисунок 2" descr="D:\Windows\Desktop\нові надходження\нові надходж. за грудень 2. 2018\міжн.мен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нові надходж. за грудень 2. 2018\міжн.мен.FR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EC4">
        <w:rPr>
          <w:rFonts w:ascii="Times New Roman" w:hAnsi="Times New Roman"/>
          <w:b/>
          <w:bCs/>
          <w:sz w:val="24"/>
          <w:szCs w:val="24"/>
          <w:lang w:val="uk-UA"/>
        </w:rPr>
        <w:t>Міжнародний менеджмент</w:t>
      </w:r>
      <w:r w:rsidRPr="00407EC4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39" w:name="head_bdhiefg_25928"/>
      <w:r w:rsidRPr="00407EC4">
        <w:rPr>
          <w:rFonts w:ascii="Times New Roman" w:hAnsi="Times New Roman"/>
          <w:sz w:val="24"/>
          <w:szCs w:val="24"/>
        </w:rPr>
        <w:t>[</w:t>
      </w:r>
      <w:r w:rsidRPr="00407EC4">
        <w:rPr>
          <w:rFonts w:ascii="Times New Roman" w:hAnsi="Times New Roman"/>
          <w:sz w:val="24"/>
          <w:szCs w:val="24"/>
          <w:lang w:val="uk-UA"/>
        </w:rPr>
        <w:t>Текст</w:t>
      </w:r>
      <w:r w:rsidRPr="00407EC4">
        <w:rPr>
          <w:rFonts w:ascii="Times New Roman" w:hAnsi="Times New Roman"/>
          <w:sz w:val="24"/>
          <w:szCs w:val="24"/>
        </w:rPr>
        <w:t xml:space="preserve">] : </w:t>
      </w:r>
      <w:r w:rsidRPr="00407EC4">
        <w:rPr>
          <w:rFonts w:ascii="Times New Roman" w:hAnsi="Times New Roman"/>
          <w:sz w:val="24"/>
          <w:szCs w:val="24"/>
          <w:lang w:val="uk-UA"/>
        </w:rPr>
        <w:t>підручник</w:t>
      </w:r>
      <w:r w:rsidRPr="00407EC4">
        <w:rPr>
          <w:rFonts w:ascii="Times New Roman" w:hAnsi="Times New Roman"/>
          <w:sz w:val="24"/>
          <w:szCs w:val="24"/>
        </w:rPr>
        <w:t xml:space="preserve"> / [</w:t>
      </w:r>
      <w:r w:rsidRPr="00407EC4">
        <w:rPr>
          <w:rFonts w:ascii="Times New Roman" w:hAnsi="Times New Roman"/>
          <w:sz w:val="24"/>
          <w:szCs w:val="24"/>
          <w:lang w:val="uk-UA"/>
        </w:rPr>
        <w:t>М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П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Бутко</w:t>
      </w:r>
      <w:r w:rsidRPr="00407EC4">
        <w:rPr>
          <w:rFonts w:ascii="Times New Roman" w:hAnsi="Times New Roman"/>
          <w:sz w:val="24"/>
          <w:szCs w:val="24"/>
        </w:rPr>
        <w:t xml:space="preserve">, </w:t>
      </w:r>
      <w:r w:rsidRPr="00407EC4">
        <w:rPr>
          <w:rFonts w:ascii="Times New Roman" w:hAnsi="Times New Roman"/>
          <w:sz w:val="24"/>
          <w:szCs w:val="24"/>
          <w:lang w:val="uk-UA"/>
        </w:rPr>
        <w:t>І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М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Бутко</w:t>
      </w:r>
      <w:r w:rsidRPr="00407EC4">
        <w:rPr>
          <w:rFonts w:ascii="Times New Roman" w:hAnsi="Times New Roman"/>
          <w:sz w:val="24"/>
          <w:szCs w:val="24"/>
        </w:rPr>
        <w:t xml:space="preserve">, </w:t>
      </w:r>
      <w:r w:rsidRPr="00407EC4">
        <w:rPr>
          <w:rFonts w:ascii="Times New Roman" w:hAnsi="Times New Roman"/>
          <w:sz w:val="24"/>
          <w:szCs w:val="24"/>
          <w:lang w:val="uk-UA"/>
        </w:rPr>
        <w:t>М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Ю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Дідковська</w:t>
      </w:r>
      <w:r w:rsidRPr="00407EC4">
        <w:rPr>
          <w:rFonts w:ascii="Times New Roman" w:hAnsi="Times New Roman"/>
          <w:sz w:val="24"/>
          <w:szCs w:val="24"/>
        </w:rPr>
        <w:t xml:space="preserve"> </w:t>
      </w:r>
      <w:r w:rsidRPr="00407EC4">
        <w:rPr>
          <w:rFonts w:ascii="Times New Roman" w:hAnsi="Times New Roman"/>
          <w:sz w:val="24"/>
          <w:szCs w:val="24"/>
          <w:lang w:val="uk-UA"/>
        </w:rPr>
        <w:t>та ін</w:t>
      </w:r>
      <w:r w:rsidRPr="00407EC4">
        <w:rPr>
          <w:rFonts w:ascii="Times New Roman" w:hAnsi="Times New Roman"/>
          <w:sz w:val="24"/>
          <w:szCs w:val="24"/>
        </w:rPr>
        <w:t xml:space="preserve">.] ; за </w:t>
      </w:r>
      <w:r w:rsidRPr="00407EC4">
        <w:rPr>
          <w:rFonts w:ascii="Times New Roman" w:hAnsi="Times New Roman"/>
          <w:sz w:val="24"/>
          <w:szCs w:val="24"/>
          <w:lang w:val="uk-UA"/>
        </w:rPr>
        <w:t>ред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М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П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>Бутк</w:t>
      </w:r>
      <w:bookmarkEnd w:id="39"/>
      <w:r w:rsidRPr="00407EC4">
        <w:rPr>
          <w:rFonts w:ascii="Times New Roman" w:hAnsi="Times New Roman"/>
          <w:sz w:val="24"/>
          <w:szCs w:val="24"/>
          <w:lang w:val="uk-UA"/>
        </w:rPr>
        <w:t>а. – </w:t>
      </w:r>
      <w:bookmarkStart w:id="40" w:name="place_25928"/>
      <w:r w:rsidRPr="00407EC4">
        <w:rPr>
          <w:rFonts w:ascii="Times New Roman" w:hAnsi="Times New Roman"/>
          <w:sz w:val="24"/>
          <w:szCs w:val="24"/>
          <w:lang w:val="uk-UA"/>
        </w:rPr>
        <w:t>Київ</w:t>
      </w:r>
      <w:r w:rsidRPr="00407EC4">
        <w:rPr>
          <w:rFonts w:ascii="Times New Roman" w:hAnsi="Times New Roman"/>
          <w:sz w:val="24"/>
          <w:szCs w:val="24"/>
        </w:rPr>
        <w:t xml:space="preserve"> : </w:t>
      </w:r>
      <w:r w:rsidRPr="00407EC4">
        <w:rPr>
          <w:rFonts w:ascii="Times New Roman" w:hAnsi="Times New Roman"/>
          <w:sz w:val="24"/>
          <w:szCs w:val="24"/>
          <w:lang w:val="uk-UA"/>
        </w:rPr>
        <w:t>Центр учбової літератури</w:t>
      </w:r>
      <w:r w:rsidRPr="00407EC4">
        <w:rPr>
          <w:rFonts w:ascii="Times New Roman" w:hAnsi="Times New Roman"/>
          <w:sz w:val="24"/>
          <w:szCs w:val="24"/>
        </w:rPr>
        <w:t>, 2018</w:t>
      </w:r>
      <w:bookmarkEnd w:id="40"/>
      <w:r w:rsidRPr="00407EC4">
        <w:rPr>
          <w:rFonts w:ascii="Times New Roman" w:hAnsi="Times New Roman"/>
          <w:sz w:val="24"/>
          <w:szCs w:val="24"/>
        </w:rPr>
        <w:t>. – </w:t>
      </w:r>
      <w:bookmarkStart w:id="41" w:name="volume_25928"/>
      <w:r w:rsidRPr="00407EC4">
        <w:rPr>
          <w:rFonts w:ascii="Times New Roman" w:hAnsi="Times New Roman"/>
          <w:sz w:val="24"/>
          <w:szCs w:val="24"/>
        </w:rPr>
        <w:t xml:space="preserve">411 </w:t>
      </w:r>
      <w:r w:rsidRPr="00407EC4">
        <w:rPr>
          <w:rFonts w:ascii="Times New Roman" w:hAnsi="Times New Roman"/>
          <w:sz w:val="24"/>
          <w:szCs w:val="24"/>
          <w:lang w:val="uk-UA"/>
        </w:rPr>
        <w:t>с</w:t>
      </w:r>
      <w:r w:rsidRPr="00407EC4">
        <w:rPr>
          <w:rFonts w:ascii="Times New Roman" w:hAnsi="Times New Roman"/>
          <w:sz w:val="24"/>
          <w:szCs w:val="24"/>
        </w:rPr>
        <w:t>.</w:t>
      </w:r>
      <w:bookmarkEnd w:id="41"/>
      <w:r w:rsidRPr="00407EC4">
        <w:rPr>
          <w:rFonts w:ascii="Times New Roman" w:hAnsi="Times New Roman"/>
          <w:sz w:val="24"/>
          <w:szCs w:val="24"/>
        </w:rPr>
        <w:t xml:space="preserve"> –ISBN</w:t>
      </w:r>
      <w:r w:rsidRPr="00407EC4">
        <w:rPr>
          <w:rFonts w:ascii="Times New Roman" w:hAnsi="Times New Roman"/>
          <w:sz w:val="24"/>
          <w:szCs w:val="24"/>
          <w:lang w:val="uk-UA"/>
        </w:rPr>
        <w:t xml:space="preserve"> 978-617-673-805-3</w:t>
      </w:r>
    </w:p>
    <w:p w:rsidR="00407EC4" w:rsidRPr="00407EC4" w:rsidRDefault="00407EC4" w:rsidP="00407E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42" w:name="copy_h_25928"/>
      <w:r w:rsidRPr="00407EC4">
        <w:rPr>
          <w:rFonts w:ascii="Times New Roman" w:hAnsi="Times New Roman"/>
          <w:b/>
          <w:bCs/>
          <w:sz w:val="24"/>
          <w:szCs w:val="24"/>
          <w:lang w:val="uk-UA"/>
        </w:rPr>
        <w:t>УДК 339.9(075.8)</w:t>
      </w:r>
      <w:bookmarkEnd w:id="42"/>
    </w:p>
    <w:p w:rsidR="00407EC4" w:rsidRPr="00407EC4" w:rsidRDefault="00407EC4" w:rsidP="00407EC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43" w:name="copy_i_25928"/>
      <w:r w:rsidRPr="00407EC4">
        <w:rPr>
          <w:rFonts w:ascii="Times New Roman" w:hAnsi="Times New Roman"/>
          <w:b/>
          <w:bCs/>
          <w:sz w:val="24"/>
          <w:szCs w:val="24"/>
          <w:lang w:val="uk-UA"/>
        </w:rPr>
        <w:t xml:space="preserve"> М</w:t>
      </w:r>
      <w:bookmarkEnd w:id="43"/>
      <w:r w:rsidRPr="00407EC4">
        <w:rPr>
          <w:rFonts w:ascii="Times New Roman" w:hAnsi="Times New Roman"/>
          <w:b/>
          <w:bCs/>
          <w:sz w:val="24"/>
          <w:szCs w:val="24"/>
        </w:rPr>
        <w:t>58</w:t>
      </w:r>
    </w:p>
    <w:p w:rsidR="00407EC4" w:rsidRPr="00407EC4" w:rsidRDefault="00407EC4" w:rsidP="00407EC4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  <w:r w:rsidRPr="00407EC4">
        <w:rPr>
          <w:color w:val="000000"/>
          <w:sz w:val="22"/>
          <w:szCs w:val="22"/>
          <w:lang w:val="uk-UA" w:eastAsia="uk-UA" w:bidi="uk-UA"/>
        </w:rPr>
        <w:t xml:space="preserve">Підручник розкриває особливості міжнародного менеджменту в умовах посилення 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407EC4">
        <w:rPr>
          <w:color w:val="000000"/>
          <w:sz w:val="22"/>
          <w:szCs w:val="22"/>
          <w:lang w:val="uk-UA" w:eastAsia="uk-UA" w:bidi="uk-UA"/>
        </w:rPr>
        <w:t xml:space="preserve">глобалізаційних процесів на основі </w:t>
      </w:r>
      <w:r>
        <w:rPr>
          <w:color w:val="000000"/>
          <w:sz w:val="22"/>
          <w:szCs w:val="22"/>
          <w:lang w:val="uk-UA" w:eastAsia="uk-UA" w:bidi="uk-UA"/>
        </w:rPr>
        <w:t>н</w:t>
      </w:r>
      <w:r w:rsidRPr="00407EC4">
        <w:rPr>
          <w:color w:val="000000"/>
          <w:sz w:val="22"/>
          <w:szCs w:val="22"/>
          <w:lang w:val="uk-UA" w:eastAsia="uk-UA" w:bidi="uk-UA"/>
        </w:rPr>
        <w:t xml:space="preserve">акопиченого досвіду та сучасного фактичного матеріалу. У кожній темі відображаються тенденції розвитку </w:t>
      </w:r>
      <w:r>
        <w:rPr>
          <w:color w:val="000000"/>
          <w:sz w:val="22"/>
          <w:szCs w:val="22"/>
          <w:lang w:val="uk-UA" w:eastAsia="uk-UA" w:bidi="uk-UA"/>
        </w:rPr>
        <w:t>п</w:t>
      </w:r>
      <w:r w:rsidRPr="00407EC4">
        <w:rPr>
          <w:color w:val="000000"/>
          <w:sz w:val="22"/>
          <w:szCs w:val="22"/>
          <w:lang w:val="uk-UA" w:eastAsia="uk-UA" w:bidi="uk-UA"/>
        </w:rPr>
        <w:t>остіндустріальної світової економіки та специфіка менеджменту в міжнародних компаніях в цих умовах. У підручни</w:t>
      </w:r>
      <w:r>
        <w:rPr>
          <w:color w:val="000000"/>
          <w:sz w:val="22"/>
          <w:szCs w:val="22"/>
          <w:lang w:val="uk-UA" w:eastAsia="uk-UA" w:bidi="uk-UA"/>
        </w:rPr>
        <w:t>к</w:t>
      </w:r>
      <w:r w:rsidRPr="00407EC4">
        <w:rPr>
          <w:color w:val="000000"/>
          <w:sz w:val="22"/>
          <w:szCs w:val="22"/>
          <w:lang w:val="uk-UA" w:eastAsia="uk-UA" w:bidi="uk-UA"/>
        </w:rPr>
        <w:t>у розкрито особливу роль корпоративної культури та соціальної відповідальності бізнесу міжнародних компаній в ефективності їх функціонування.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407EC4">
        <w:rPr>
          <w:color w:val="000000"/>
          <w:sz w:val="22"/>
          <w:szCs w:val="22"/>
          <w:lang w:val="uk-UA" w:eastAsia="uk-UA" w:bidi="uk-UA"/>
        </w:rPr>
        <w:t>Представлений ілюстративний матеріал у вигляді рисунків, діаграм і таблиць, а також реальні приклади ситуацій у міжнародних компаніях сприяють більш глибокому розумінню та засвоєнню матеріалу з програмної дисципліни «Міжнародний менеджмент».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407EC4">
        <w:rPr>
          <w:color w:val="000000"/>
          <w:sz w:val="22"/>
          <w:szCs w:val="22"/>
          <w:lang w:val="uk-UA" w:eastAsia="uk-UA" w:bidi="uk-UA"/>
        </w:rPr>
        <w:t>Підручник розрахований для викладачів та студентів економічних і управлінських напрямів підготовки вищих навчальних закладів, керівників, магістрів, науковців та аспірантів, яких цікавлять питання міжнародного менеджменту в сучасних умовах та тенденції його розвитку.</w:t>
      </w:r>
    </w:p>
    <w:p w:rsidR="00E216A5" w:rsidRDefault="00E216A5" w:rsidP="00407EC4">
      <w:pPr>
        <w:spacing w:after="0" w:line="240" w:lineRule="auto"/>
        <w:rPr>
          <w:lang w:val="uk-UA"/>
        </w:rPr>
      </w:pPr>
    </w:p>
    <w:p w:rsidR="00407EC4" w:rsidRDefault="00407EC4" w:rsidP="00407EC4">
      <w:pPr>
        <w:spacing w:after="0" w:line="240" w:lineRule="auto"/>
        <w:rPr>
          <w:lang w:val="uk-UA"/>
        </w:rPr>
      </w:pPr>
    </w:p>
    <w:p w:rsidR="00407EC4" w:rsidRDefault="00407EC4" w:rsidP="00407EC4">
      <w:pPr>
        <w:spacing w:after="0" w:line="240" w:lineRule="auto"/>
        <w:rPr>
          <w:lang w:val="uk-UA"/>
        </w:rPr>
      </w:pPr>
    </w:p>
    <w:p w:rsidR="00407EC4" w:rsidRDefault="00407EC4" w:rsidP="00407EC4">
      <w:pPr>
        <w:spacing w:after="0" w:line="240" w:lineRule="auto"/>
        <w:rPr>
          <w:lang w:val="uk-UA"/>
        </w:rPr>
      </w:pPr>
    </w:p>
    <w:p w:rsidR="00407EC4" w:rsidRPr="00407EC4" w:rsidRDefault="00407EC4" w:rsidP="00407EC4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407EC4">
        <w:rPr>
          <w:rFonts w:ascii="Times New Roman" w:hAnsi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40640</wp:posOffset>
            </wp:positionV>
            <wp:extent cx="1828800" cy="2524125"/>
            <wp:effectExtent l="19050" t="0" r="0" b="0"/>
            <wp:wrapSquare wrapText="bothSides"/>
            <wp:docPr id="10" name="Рисунок 3" descr="D:\Windows\Desktop\нові надходження\нові надходж. за грудень 2. 2018\док.в дипл.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нові надходж. за грудень 2. 2018\док.в дипл..FR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EC4">
        <w:rPr>
          <w:rFonts w:ascii="Times New Roman" w:hAnsi="Times New Roman"/>
          <w:bCs/>
          <w:sz w:val="24"/>
          <w:szCs w:val="24"/>
          <w:lang w:val="uk-UA"/>
        </w:rPr>
        <w:t xml:space="preserve">Палеха, Юрій Іванович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bookmarkStart w:id="44" w:name="head_va_25927"/>
      <w:r w:rsidRPr="00407EC4">
        <w:rPr>
          <w:rFonts w:ascii="Times New Roman" w:hAnsi="Times New Roman"/>
          <w:bCs/>
          <w:sz w:val="24"/>
          <w:szCs w:val="24"/>
          <w:lang w:val="uk-UA"/>
        </w:rPr>
        <w:tab/>
        <w:t>Документування в дипломатичній діяльності</w:t>
      </w:r>
      <w:bookmarkEnd w:id="44"/>
      <w:r w:rsidRPr="00407EC4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45" w:name="head_bdhiefg_25927"/>
      <w:r w:rsidRPr="00407EC4">
        <w:rPr>
          <w:rFonts w:ascii="Times New Roman" w:hAnsi="Times New Roman"/>
          <w:sz w:val="24"/>
          <w:szCs w:val="24"/>
          <w:lang w:val="uk-UA"/>
        </w:rPr>
        <w:t>[Текст] : навчальний посібник для студ. вищ. навч. закл. / Ю. І. Палеха, В. В. Пристайко</w:t>
      </w:r>
      <w:bookmarkEnd w:id="45"/>
      <w:r w:rsidRPr="00407EC4">
        <w:rPr>
          <w:rFonts w:ascii="Times New Roman" w:hAnsi="Times New Roman"/>
          <w:sz w:val="24"/>
          <w:szCs w:val="24"/>
          <w:lang w:val="uk-UA"/>
        </w:rPr>
        <w:t>. – </w:t>
      </w:r>
      <w:bookmarkStart w:id="46" w:name="place_25927"/>
      <w:r w:rsidRPr="00407EC4">
        <w:rPr>
          <w:rFonts w:ascii="Times New Roman" w:hAnsi="Times New Roman"/>
          <w:sz w:val="24"/>
          <w:szCs w:val="24"/>
          <w:lang w:val="uk-UA"/>
        </w:rPr>
        <w:t>Київ : Ліра-К, 2015</w:t>
      </w:r>
      <w:bookmarkEnd w:id="46"/>
      <w:r w:rsidRPr="00407EC4">
        <w:rPr>
          <w:rFonts w:ascii="Times New Roman" w:hAnsi="Times New Roman"/>
          <w:sz w:val="24"/>
          <w:szCs w:val="24"/>
          <w:lang w:val="uk-UA"/>
        </w:rPr>
        <w:t>. –</w:t>
      </w:r>
      <w:r w:rsidRPr="00407EC4">
        <w:rPr>
          <w:rFonts w:ascii="Times New Roman" w:hAnsi="Times New Roman"/>
          <w:sz w:val="24"/>
          <w:szCs w:val="24"/>
        </w:rPr>
        <w:t> </w:t>
      </w:r>
      <w:bookmarkStart w:id="47" w:name="volume_25927"/>
      <w:r w:rsidRPr="00407EC4">
        <w:rPr>
          <w:rFonts w:ascii="Times New Roman" w:hAnsi="Times New Roman"/>
          <w:sz w:val="24"/>
          <w:szCs w:val="24"/>
          <w:lang w:val="uk-UA"/>
        </w:rPr>
        <w:t>284 с.</w:t>
      </w:r>
      <w:bookmarkEnd w:id="47"/>
      <w:r w:rsidRPr="00407EC4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407EC4">
        <w:rPr>
          <w:rFonts w:ascii="Times New Roman" w:hAnsi="Times New Roman"/>
          <w:sz w:val="24"/>
          <w:szCs w:val="24"/>
        </w:rPr>
        <w:t> </w:t>
      </w:r>
      <w:bookmarkStart w:id="48" w:name="serie_25927"/>
      <w:r w:rsidRPr="00407EC4">
        <w:rPr>
          <w:rFonts w:ascii="Times New Roman" w:hAnsi="Times New Roman"/>
          <w:sz w:val="24"/>
          <w:szCs w:val="24"/>
          <w:lang w:val="uk-UA"/>
        </w:rPr>
        <w:t>(Бібліотечка документознавця) (Культура діловод-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7EC4">
        <w:rPr>
          <w:rFonts w:ascii="Times New Roman" w:hAnsi="Times New Roman"/>
          <w:sz w:val="24"/>
          <w:szCs w:val="24"/>
          <w:lang w:val="uk-UA"/>
        </w:rPr>
        <w:t>ства</w:t>
      </w:r>
      <w:r w:rsidRPr="00407EC4">
        <w:rPr>
          <w:rFonts w:ascii="Times New Roman" w:hAnsi="Times New Roman"/>
          <w:sz w:val="24"/>
          <w:szCs w:val="24"/>
        </w:rPr>
        <w:t>)</w:t>
      </w:r>
      <w:bookmarkEnd w:id="48"/>
      <w:r w:rsidRPr="00407EC4">
        <w:rPr>
          <w:rFonts w:ascii="Times New Roman" w:hAnsi="Times New Roman"/>
          <w:sz w:val="24"/>
          <w:szCs w:val="24"/>
        </w:rPr>
        <w:t>. – </w:t>
      </w:r>
      <w:bookmarkStart w:id="49" w:name="b300_25927"/>
      <w:r w:rsidRPr="00407EC4">
        <w:rPr>
          <w:rFonts w:ascii="Times New Roman" w:hAnsi="Times New Roman"/>
          <w:sz w:val="24"/>
          <w:szCs w:val="24"/>
          <w:lang w:val="uk-UA"/>
        </w:rPr>
        <w:t>На тит</w:t>
      </w:r>
      <w:r w:rsidRPr="00407EC4">
        <w:rPr>
          <w:rFonts w:ascii="Times New Roman" w:hAnsi="Times New Roman"/>
          <w:sz w:val="24"/>
          <w:szCs w:val="24"/>
        </w:rPr>
        <w:t xml:space="preserve">. </w:t>
      </w:r>
      <w:r w:rsidRPr="00407EC4">
        <w:rPr>
          <w:rFonts w:ascii="Times New Roman" w:hAnsi="Times New Roman"/>
          <w:sz w:val="24"/>
          <w:szCs w:val="24"/>
          <w:lang w:val="uk-UA"/>
        </w:rPr>
        <w:t xml:space="preserve">арк. вказана назва наступного </w:t>
      </w:r>
      <w:proofErr w:type="gramStart"/>
      <w:r w:rsidRPr="00407EC4">
        <w:rPr>
          <w:rFonts w:ascii="Times New Roman" w:hAnsi="Times New Roman"/>
          <w:sz w:val="24"/>
          <w:szCs w:val="24"/>
          <w:lang w:val="uk-UA"/>
        </w:rPr>
        <w:t>пос</w:t>
      </w:r>
      <w:proofErr w:type="gramEnd"/>
      <w:r w:rsidRPr="00407EC4">
        <w:rPr>
          <w:rFonts w:ascii="Times New Roman" w:hAnsi="Times New Roman"/>
          <w:sz w:val="24"/>
          <w:szCs w:val="24"/>
          <w:lang w:val="uk-UA"/>
        </w:rPr>
        <w:t>іб</w:t>
      </w:r>
      <w:r w:rsidRPr="00407EC4">
        <w:rPr>
          <w:rFonts w:ascii="Times New Roman" w:hAnsi="Times New Roman"/>
          <w:sz w:val="24"/>
          <w:szCs w:val="24"/>
        </w:rPr>
        <w:t>. "</w:t>
      </w:r>
      <w:r w:rsidRPr="00407EC4">
        <w:rPr>
          <w:rFonts w:ascii="Times New Roman" w:hAnsi="Times New Roman"/>
          <w:sz w:val="24"/>
          <w:szCs w:val="24"/>
          <w:lang w:val="uk-UA"/>
        </w:rPr>
        <w:t>Документування</w:t>
      </w:r>
      <w:r w:rsidRPr="00407EC4">
        <w:rPr>
          <w:rFonts w:ascii="Times New Roman" w:hAnsi="Times New Roman"/>
          <w:sz w:val="24"/>
          <w:szCs w:val="24"/>
        </w:rPr>
        <w:t xml:space="preserve"> </w:t>
      </w:r>
      <w:r w:rsidRPr="00407EC4">
        <w:rPr>
          <w:rFonts w:ascii="Times New Roman" w:hAnsi="Times New Roman"/>
          <w:sz w:val="24"/>
          <w:szCs w:val="24"/>
          <w:lang w:val="uk-UA"/>
        </w:rPr>
        <w:t>в</w:t>
      </w:r>
      <w:r w:rsidRPr="00407EC4">
        <w:rPr>
          <w:rFonts w:ascii="Times New Roman" w:hAnsi="Times New Roman"/>
          <w:sz w:val="24"/>
          <w:szCs w:val="24"/>
        </w:rPr>
        <w:t xml:space="preserve"> </w:t>
      </w:r>
      <w:r w:rsidRPr="00407EC4">
        <w:rPr>
          <w:rFonts w:ascii="Times New Roman" w:hAnsi="Times New Roman"/>
          <w:sz w:val="24"/>
          <w:szCs w:val="24"/>
          <w:lang w:val="uk-UA"/>
        </w:rPr>
        <w:t>праводіловій</w:t>
      </w:r>
      <w:r w:rsidRPr="00407EC4">
        <w:rPr>
          <w:rFonts w:ascii="Times New Roman" w:hAnsi="Times New Roman"/>
          <w:sz w:val="24"/>
          <w:szCs w:val="24"/>
        </w:rPr>
        <w:t xml:space="preserve"> </w:t>
      </w:r>
      <w:r w:rsidRPr="00407EC4">
        <w:rPr>
          <w:rFonts w:ascii="Times New Roman" w:hAnsi="Times New Roman"/>
          <w:sz w:val="24"/>
          <w:szCs w:val="24"/>
          <w:lang w:val="uk-UA"/>
        </w:rPr>
        <w:t>сфері</w:t>
      </w:r>
      <w:r w:rsidRPr="00407EC4">
        <w:rPr>
          <w:rFonts w:ascii="Times New Roman" w:hAnsi="Times New Roman"/>
          <w:sz w:val="24"/>
          <w:szCs w:val="24"/>
        </w:rPr>
        <w:t>"</w:t>
      </w:r>
      <w:bookmarkEnd w:id="49"/>
      <w:r w:rsidRPr="00407EC4">
        <w:rPr>
          <w:rFonts w:ascii="Times New Roman" w:hAnsi="Times New Roman"/>
          <w:sz w:val="24"/>
          <w:szCs w:val="24"/>
        </w:rPr>
        <w:t>. –ISBN 978-966-2609-08-0</w:t>
      </w:r>
    </w:p>
    <w:p w:rsidR="00407EC4" w:rsidRPr="00407EC4" w:rsidRDefault="00407EC4" w:rsidP="00407E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50" w:name="copy_h_25927"/>
      <w:r w:rsidRPr="00407EC4">
        <w:rPr>
          <w:rFonts w:ascii="Times New Roman" w:hAnsi="Times New Roman"/>
          <w:b/>
          <w:bCs/>
          <w:sz w:val="24"/>
          <w:szCs w:val="24"/>
          <w:lang w:val="uk-UA"/>
        </w:rPr>
        <w:t>УДК 651.4(075.8)</w:t>
      </w:r>
      <w:bookmarkEnd w:id="50"/>
    </w:p>
    <w:p w:rsidR="00407EC4" w:rsidRPr="00407EC4" w:rsidRDefault="00407EC4" w:rsidP="00407EC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51" w:name="copy_i_25927"/>
      <w:r w:rsidRPr="00407EC4">
        <w:rPr>
          <w:rFonts w:ascii="Times New Roman" w:hAnsi="Times New Roman"/>
          <w:b/>
          <w:bCs/>
          <w:sz w:val="24"/>
          <w:szCs w:val="24"/>
          <w:lang w:val="uk-UA"/>
        </w:rPr>
        <w:t>П14</w:t>
      </w:r>
      <w:bookmarkEnd w:id="51"/>
    </w:p>
    <w:p w:rsidR="00BD0353" w:rsidRDefault="00BD0353" w:rsidP="00F477A2">
      <w:pPr>
        <w:pStyle w:val="20"/>
        <w:shd w:val="clear" w:color="auto" w:fill="auto"/>
        <w:spacing w:line="240" w:lineRule="auto"/>
        <w:jc w:val="both"/>
        <w:rPr>
          <w:color w:val="000000"/>
          <w:sz w:val="22"/>
          <w:szCs w:val="22"/>
          <w:lang w:val="uk-UA" w:eastAsia="uk-UA" w:bidi="uk-UA"/>
        </w:rPr>
      </w:pPr>
      <w:r w:rsidRPr="00BD0353">
        <w:rPr>
          <w:color w:val="000000"/>
          <w:sz w:val="22"/>
          <w:szCs w:val="22"/>
          <w:lang w:val="uk-UA" w:eastAsia="uk-UA" w:bidi="uk-UA"/>
        </w:rPr>
        <w:t>У посібнику в документознавчому контексті розкриваються питання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BD0353">
        <w:rPr>
          <w:color w:val="000000"/>
          <w:sz w:val="22"/>
          <w:szCs w:val="22"/>
          <w:lang w:val="uk-UA" w:eastAsia="uk-UA" w:bidi="uk-UA"/>
        </w:rPr>
        <w:t xml:space="preserve"> документаційного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BD0353">
        <w:rPr>
          <w:color w:val="000000"/>
          <w:sz w:val="22"/>
          <w:szCs w:val="22"/>
          <w:lang w:val="uk-UA" w:eastAsia="uk-UA" w:bidi="uk-UA"/>
        </w:rPr>
        <w:t xml:space="preserve"> забезпечення функціонування дипломатичних структур, як однієї з основних складових праводілової сфери.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BD0353">
        <w:rPr>
          <w:color w:val="000000"/>
          <w:sz w:val="22"/>
          <w:szCs w:val="22"/>
          <w:lang w:val="uk-UA" w:eastAsia="uk-UA" w:bidi="uk-UA"/>
        </w:rPr>
        <w:t xml:space="preserve"> Наведені зразки оформлення документів, починаючи зі створення вітчизняної дипломатичної служби часів визвольних зма</w:t>
      </w:r>
      <w:r>
        <w:rPr>
          <w:color w:val="000000"/>
          <w:sz w:val="22"/>
          <w:szCs w:val="22"/>
          <w:lang w:val="uk-UA" w:eastAsia="uk-UA" w:bidi="uk-UA"/>
        </w:rPr>
        <w:t>г</w:t>
      </w:r>
      <w:r w:rsidRPr="00BD0353">
        <w:rPr>
          <w:color w:val="000000"/>
          <w:sz w:val="22"/>
          <w:szCs w:val="22"/>
          <w:lang w:val="uk-UA" w:eastAsia="uk-UA" w:bidi="uk-UA"/>
        </w:rPr>
        <w:t xml:space="preserve">ань. Описані питання укладання міжнародних договорів, їх виконання та припинення дії. Дипломатичне </w:t>
      </w:r>
    </w:p>
    <w:p w:rsidR="00BD0353" w:rsidRPr="00BD0353" w:rsidRDefault="00BD0353" w:rsidP="00F477A2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  <w:r w:rsidRPr="00BD0353">
        <w:rPr>
          <w:color w:val="000000"/>
          <w:sz w:val="22"/>
          <w:szCs w:val="22"/>
          <w:lang w:val="uk-UA" w:eastAsia="uk-UA" w:bidi="uk-UA"/>
        </w:rPr>
        <w:t>лис</w:t>
      </w:r>
      <w:r>
        <w:rPr>
          <w:color w:val="000000"/>
          <w:sz w:val="22"/>
          <w:szCs w:val="22"/>
          <w:lang w:val="uk-UA" w:eastAsia="uk-UA" w:bidi="uk-UA"/>
        </w:rPr>
        <w:t>т</w:t>
      </w:r>
      <w:r w:rsidRPr="00BD0353">
        <w:rPr>
          <w:color w:val="000000"/>
          <w:sz w:val="22"/>
          <w:szCs w:val="22"/>
          <w:lang w:val="uk-UA" w:eastAsia="uk-UA" w:bidi="uk-UA"/>
        </w:rPr>
        <w:t>ування подано як важливий аспект дипломатичної практики, розкриті особливості складання дипломатичних та приватних листів, статусних документів, ведення внутрішньовідомчої док</w:t>
      </w:r>
      <w:r>
        <w:rPr>
          <w:color w:val="000000"/>
          <w:sz w:val="22"/>
          <w:szCs w:val="22"/>
          <w:lang w:val="uk-UA" w:eastAsia="uk-UA" w:bidi="uk-UA"/>
        </w:rPr>
        <w:t>у</w:t>
      </w:r>
      <w:r w:rsidRPr="00BD0353">
        <w:rPr>
          <w:color w:val="000000"/>
          <w:sz w:val="22"/>
          <w:szCs w:val="22"/>
          <w:lang w:val="uk-UA" w:eastAsia="uk-UA" w:bidi="uk-UA"/>
        </w:rPr>
        <w:t>ментації, докум</w:t>
      </w:r>
      <w:r>
        <w:rPr>
          <w:color w:val="000000"/>
          <w:sz w:val="22"/>
          <w:szCs w:val="22"/>
          <w:lang w:val="uk-UA" w:eastAsia="uk-UA" w:bidi="uk-UA"/>
        </w:rPr>
        <w:t>е</w:t>
      </w:r>
      <w:r w:rsidRPr="00BD0353">
        <w:rPr>
          <w:color w:val="000000"/>
          <w:sz w:val="22"/>
          <w:szCs w:val="22"/>
          <w:lang w:val="uk-UA" w:eastAsia="uk-UA" w:bidi="uk-UA"/>
        </w:rPr>
        <w:t>нтування протокольних заходів.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BD0353">
        <w:rPr>
          <w:color w:val="000000"/>
          <w:sz w:val="22"/>
          <w:szCs w:val="22"/>
          <w:lang w:val="uk-UA" w:eastAsia="uk-UA" w:bidi="uk-UA"/>
        </w:rPr>
        <w:t>Рекомендовано для студентів вищих навчальних закладів гуманітарних с</w:t>
      </w:r>
      <w:r>
        <w:rPr>
          <w:color w:val="000000"/>
          <w:sz w:val="22"/>
          <w:szCs w:val="22"/>
          <w:lang w:val="uk-UA" w:eastAsia="uk-UA" w:bidi="uk-UA"/>
        </w:rPr>
        <w:t>п</w:t>
      </w:r>
      <w:r w:rsidRPr="00BD0353">
        <w:rPr>
          <w:color w:val="000000"/>
          <w:sz w:val="22"/>
          <w:szCs w:val="22"/>
          <w:lang w:val="uk-UA" w:eastAsia="uk-UA" w:bidi="uk-UA"/>
        </w:rPr>
        <w:t>еціальнос</w:t>
      </w:r>
      <w:r>
        <w:rPr>
          <w:color w:val="000000"/>
          <w:sz w:val="22"/>
          <w:szCs w:val="22"/>
          <w:lang w:val="uk-UA" w:eastAsia="uk-UA" w:bidi="uk-UA"/>
        </w:rPr>
        <w:t>т</w:t>
      </w:r>
      <w:r w:rsidRPr="00BD0353">
        <w:rPr>
          <w:color w:val="000000"/>
          <w:sz w:val="22"/>
          <w:szCs w:val="22"/>
          <w:lang w:val="uk-UA" w:eastAsia="uk-UA" w:bidi="uk-UA"/>
        </w:rPr>
        <w:t>ей, викладачів, аспіратів, керівників та працівників підрозділів зовнішньоекономічного відомства, докумен</w:t>
      </w:r>
      <w:r>
        <w:rPr>
          <w:color w:val="000000"/>
          <w:sz w:val="22"/>
          <w:szCs w:val="22"/>
          <w:lang w:val="uk-UA" w:eastAsia="uk-UA" w:bidi="uk-UA"/>
        </w:rPr>
        <w:t>т</w:t>
      </w:r>
      <w:r w:rsidRPr="00BD0353">
        <w:rPr>
          <w:color w:val="000000"/>
          <w:sz w:val="22"/>
          <w:szCs w:val="22"/>
          <w:lang w:val="uk-UA" w:eastAsia="uk-UA" w:bidi="uk-UA"/>
        </w:rPr>
        <w:t>ознавців та інформаційних аналітиків всіх тих, хто хоче ознайомитись із міжнародною документацією.</w:t>
      </w:r>
    </w:p>
    <w:p w:rsidR="00407EC4" w:rsidRPr="00407EC4" w:rsidRDefault="00407EC4" w:rsidP="00407EC4">
      <w:pPr>
        <w:spacing w:after="0" w:line="240" w:lineRule="auto"/>
        <w:rPr>
          <w:sz w:val="24"/>
          <w:szCs w:val="24"/>
          <w:lang w:val="uk-UA"/>
        </w:rPr>
      </w:pPr>
    </w:p>
    <w:sectPr w:rsidR="00407EC4" w:rsidRPr="00407EC4" w:rsidSect="00E216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C614B186-25B8-4E26-89F2-8FAB05932021}"/>
    <w:embedBold r:id="rId2" w:fontKey="{DAD8E1AA-CFCE-46E9-BD45-A6F8038EE409}"/>
    <w:embedBoldItalic r:id="rId3" w:fontKey="{05715641-B12B-47A9-ACE8-5C66F08F5E8F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04C7DBB-1F4E-4AC2-8D23-096CFEA8E8F2}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  <w:embedRegular r:id="rId5" w:fontKey="{F04F02CB-80D9-40CD-8B7D-22CB8715AC2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4A8164D8-1A14-4027-9762-64C8C68E45A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E7206B"/>
    <w:rsid w:val="00006892"/>
    <w:rsid w:val="000D034A"/>
    <w:rsid w:val="00407EC4"/>
    <w:rsid w:val="00536A5F"/>
    <w:rsid w:val="005E300F"/>
    <w:rsid w:val="00724B2A"/>
    <w:rsid w:val="007547AF"/>
    <w:rsid w:val="0087614A"/>
    <w:rsid w:val="008E01D8"/>
    <w:rsid w:val="00BD0353"/>
    <w:rsid w:val="00DA26AB"/>
    <w:rsid w:val="00DB375A"/>
    <w:rsid w:val="00E216A5"/>
    <w:rsid w:val="00E47EC4"/>
    <w:rsid w:val="00E7206B"/>
    <w:rsid w:val="00F05F31"/>
    <w:rsid w:val="00F063C9"/>
    <w:rsid w:val="00F477A2"/>
    <w:rsid w:val="00FF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75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B375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Constantia55pt">
    <w:name w:val="Основной текст (2) + Constantia;5;5 pt"/>
    <w:basedOn w:val="2"/>
    <w:rsid w:val="00DB375A"/>
    <w:rPr>
      <w:rFonts w:ascii="Constantia" w:eastAsia="Constantia" w:hAnsi="Constantia" w:cs="Constantia"/>
      <w:color w:val="000000"/>
      <w:spacing w:val="0"/>
      <w:w w:val="100"/>
      <w:position w:val="0"/>
      <w:sz w:val="11"/>
      <w:szCs w:val="11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DB375A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6">
    <w:name w:val="Основной текст (6)_"/>
    <w:basedOn w:val="a0"/>
    <w:link w:val="60"/>
    <w:rsid w:val="00DB375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B37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9A186-6395-4179-97F2-7346D5D4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2018-12-10T12:33:00Z</dcterms:created>
  <dcterms:modified xsi:type="dcterms:W3CDTF">2018-12-13T09:22:00Z</dcterms:modified>
</cp:coreProperties>
</file>