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4BE" w:rsidRDefault="00905027" w:rsidP="00D15910">
      <w:pPr>
        <w:jc w:val="center"/>
        <w:rPr>
          <w:rFonts w:ascii="Times New Roman" w:hAnsi="Times New Roman" w:cs="Times New Roman"/>
          <w:sz w:val="32"/>
          <w:szCs w:val="32"/>
          <w:lang w:val="uk-UA"/>
        </w:rPr>
      </w:pPr>
      <w:r w:rsidRPr="00DD5E99">
        <w:rPr>
          <w:rFonts w:ascii="Times New Roman" w:hAnsi="Times New Roman" w:cs="Times New Roman"/>
          <w:b/>
          <w:i/>
          <w:sz w:val="36"/>
          <w:szCs w:val="36"/>
          <w:lang w:val="uk-UA"/>
        </w:rPr>
        <w:t xml:space="preserve">Нові надходження </w:t>
      </w:r>
      <w:r w:rsidR="00DD5E99" w:rsidRPr="00DD5E99">
        <w:rPr>
          <w:rFonts w:ascii="Times New Roman" w:hAnsi="Times New Roman" w:cs="Times New Roman"/>
          <w:b/>
          <w:i/>
          <w:sz w:val="36"/>
          <w:szCs w:val="36"/>
          <w:lang w:val="uk-UA"/>
        </w:rPr>
        <w:t>до бібліотеки ЧДТУ</w:t>
      </w:r>
      <w:r w:rsidR="00DD5E99" w:rsidRPr="00DD5E99">
        <w:rPr>
          <w:rFonts w:ascii="Times New Roman" w:hAnsi="Times New Roman" w:cs="Times New Roman"/>
          <w:b/>
          <w:i/>
          <w:sz w:val="36"/>
          <w:szCs w:val="36"/>
        </w:rPr>
        <w:t xml:space="preserve"> </w:t>
      </w:r>
      <w:r w:rsidRPr="00DD5E99">
        <w:rPr>
          <w:rFonts w:ascii="Times New Roman" w:hAnsi="Times New Roman" w:cs="Times New Roman"/>
          <w:b/>
          <w:i/>
          <w:sz w:val="36"/>
          <w:szCs w:val="36"/>
          <w:lang w:val="uk-UA"/>
        </w:rPr>
        <w:t>за жовтень 2018 року</w:t>
      </w:r>
      <w:r w:rsidRPr="00905027">
        <w:rPr>
          <w:rFonts w:ascii="Times New Roman" w:hAnsi="Times New Roman" w:cs="Times New Roman"/>
          <w:sz w:val="32"/>
          <w:szCs w:val="32"/>
          <w:lang w:val="uk-UA"/>
        </w:rPr>
        <w:t>.</w:t>
      </w:r>
    </w:p>
    <w:p w:rsidR="001330B0" w:rsidRPr="00DD5E99" w:rsidRDefault="00D52A52" w:rsidP="00D52A52">
      <w:pPr>
        <w:spacing w:after="0"/>
        <w:jc w:val="both"/>
        <w:rPr>
          <w:rFonts w:ascii="Times New Roman" w:hAnsi="Times New Roman"/>
          <w:sz w:val="28"/>
          <w:szCs w:val="28"/>
          <w:lang w:val="uk-UA"/>
        </w:rPr>
      </w:pPr>
      <w:r w:rsidRPr="00DD5E99">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20955</wp:posOffset>
            </wp:positionV>
            <wp:extent cx="1409700" cy="1885950"/>
            <wp:effectExtent l="171450" t="133350" r="361950" b="304800"/>
            <wp:wrapSquare wrapText="bothSides"/>
            <wp:docPr id="1" name="Рисунок 1" descr="D:\Windows\Desktop\нові надходження\нові надходження жовтень 18\пасаж.перев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одження жовтень 18\пасаж.перевез..jpg"/>
                    <pic:cNvPicPr>
                      <a:picLocks noChangeAspect="1" noChangeArrowheads="1"/>
                    </pic:cNvPicPr>
                  </pic:nvPicPr>
                  <pic:blipFill>
                    <a:blip r:embed="rId4" cstate="print"/>
                    <a:srcRect/>
                    <a:stretch>
                      <a:fillRect/>
                    </a:stretch>
                  </pic:blipFill>
                  <pic:spPr bwMode="auto">
                    <a:xfrm>
                      <a:off x="0" y="0"/>
                      <a:ext cx="1409700" cy="1885950"/>
                    </a:xfrm>
                    <a:prstGeom prst="rect">
                      <a:avLst/>
                    </a:prstGeom>
                    <a:ln>
                      <a:noFill/>
                    </a:ln>
                    <a:effectLst>
                      <a:outerShdw blurRad="292100" dist="139700" dir="2700000" algn="tl" rotWithShape="0">
                        <a:srgbClr val="333333">
                          <a:alpha val="65000"/>
                        </a:srgbClr>
                      </a:outerShdw>
                    </a:effectLst>
                  </pic:spPr>
                </pic:pic>
              </a:graphicData>
            </a:graphic>
          </wp:anchor>
        </w:drawing>
      </w:r>
      <w:r w:rsidR="001330B0" w:rsidRPr="00DD5E99">
        <w:rPr>
          <w:rFonts w:ascii="Times New Roman" w:hAnsi="Times New Roman"/>
          <w:bCs/>
          <w:sz w:val="28"/>
          <w:szCs w:val="28"/>
          <w:lang w:val="uk-UA"/>
        </w:rPr>
        <w:t>Організація та управління пасажирськими перевезеннями</w:t>
      </w:r>
      <w:r w:rsidR="001330B0" w:rsidRPr="00DD5E99">
        <w:rPr>
          <w:rFonts w:ascii="Times New Roman" w:hAnsi="Times New Roman"/>
          <w:sz w:val="28"/>
          <w:szCs w:val="28"/>
          <w:lang w:val="uk-UA"/>
        </w:rPr>
        <w:t xml:space="preserve"> </w:t>
      </w:r>
      <w:bookmarkStart w:id="0" w:name="head_bdhiefg_24323"/>
      <w:r w:rsidR="001330B0" w:rsidRPr="00DD5E99">
        <w:rPr>
          <w:rFonts w:ascii="Times New Roman" w:hAnsi="Times New Roman"/>
          <w:sz w:val="28"/>
          <w:szCs w:val="28"/>
        </w:rPr>
        <w:t>[</w:t>
      </w:r>
      <w:r w:rsidR="001330B0" w:rsidRPr="00DD5E99">
        <w:rPr>
          <w:rFonts w:ascii="Times New Roman" w:hAnsi="Times New Roman"/>
          <w:sz w:val="28"/>
          <w:szCs w:val="28"/>
          <w:lang w:val="uk-UA"/>
        </w:rPr>
        <w:t>Текст</w:t>
      </w:r>
      <w:r w:rsidR="001330B0" w:rsidRPr="00DD5E99">
        <w:rPr>
          <w:rFonts w:ascii="Times New Roman" w:hAnsi="Times New Roman"/>
          <w:sz w:val="28"/>
          <w:szCs w:val="28"/>
        </w:rPr>
        <w:t xml:space="preserve">] : </w:t>
      </w:r>
      <w:r w:rsidR="001330B0" w:rsidRPr="00DD5E99">
        <w:rPr>
          <w:rFonts w:ascii="Times New Roman" w:hAnsi="Times New Roman"/>
          <w:sz w:val="28"/>
          <w:szCs w:val="28"/>
          <w:lang w:val="uk-UA"/>
        </w:rPr>
        <w:t>підручник</w:t>
      </w:r>
      <w:r w:rsidR="001330B0" w:rsidRPr="00DD5E99">
        <w:rPr>
          <w:rFonts w:ascii="Times New Roman" w:hAnsi="Times New Roman"/>
          <w:sz w:val="28"/>
          <w:szCs w:val="28"/>
        </w:rPr>
        <w:t xml:space="preserve"> / </w:t>
      </w:r>
      <w:r w:rsidR="001330B0" w:rsidRPr="00DD5E99">
        <w:rPr>
          <w:rFonts w:ascii="Times New Roman" w:hAnsi="Times New Roman"/>
          <w:sz w:val="28"/>
          <w:szCs w:val="28"/>
          <w:lang w:val="uk-UA"/>
        </w:rPr>
        <w:t>за ред</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В</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С</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Марунича</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Л</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Г</w:t>
      </w:r>
      <w:r w:rsidR="001330B0" w:rsidRPr="00DD5E99">
        <w:rPr>
          <w:rFonts w:ascii="Times New Roman" w:hAnsi="Times New Roman"/>
          <w:sz w:val="28"/>
          <w:szCs w:val="28"/>
        </w:rPr>
        <w:t xml:space="preserve">. </w:t>
      </w:r>
      <w:r w:rsidR="001330B0" w:rsidRPr="00DD5E99">
        <w:rPr>
          <w:rFonts w:ascii="Times New Roman" w:hAnsi="Times New Roman"/>
          <w:sz w:val="28"/>
          <w:szCs w:val="28"/>
          <w:lang w:val="uk-UA"/>
        </w:rPr>
        <w:t>Шморгуна</w:t>
      </w:r>
      <w:bookmarkEnd w:id="0"/>
      <w:r w:rsidR="001330B0" w:rsidRPr="00DD5E99">
        <w:rPr>
          <w:rFonts w:ascii="Times New Roman" w:hAnsi="Times New Roman"/>
          <w:sz w:val="28"/>
          <w:szCs w:val="28"/>
          <w:lang w:val="uk-UA"/>
        </w:rPr>
        <w:t>. – </w:t>
      </w:r>
      <w:bookmarkStart w:id="1" w:name="place_24323"/>
      <w:r w:rsidR="001330B0" w:rsidRPr="00DD5E99">
        <w:rPr>
          <w:rFonts w:ascii="Times New Roman" w:hAnsi="Times New Roman"/>
          <w:sz w:val="28"/>
          <w:szCs w:val="28"/>
          <w:lang w:val="uk-UA"/>
        </w:rPr>
        <w:t>Київ</w:t>
      </w:r>
      <w:r w:rsidR="001330B0" w:rsidRPr="00DD5E99">
        <w:rPr>
          <w:rFonts w:ascii="Times New Roman" w:hAnsi="Times New Roman"/>
          <w:sz w:val="28"/>
          <w:szCs w:val="28"/>
        </w:rPr>
        <w:t xml:space="preserve"> : [</w:t>
      </w:r>
      <w:r w:rsidR="001330B0" w:rsidRPr="00DD5E99">
        <w:rPr>
          <w:rFonts w:ascii="Times New Roman" w:hAnsi="Times New Roman"/>
          <w:sz w:val="28"/>
          <w:szCs w:val="28"/>
          <w:lang w:val="uk-UA"/>
        </w:rPr>
        <w:t>Міленіум</w:t>
      </w:r>
      <w:r w:rsidR="001330B0" w:rsidRPr="00DD5E99">
        <w:rPr>
          <w:rFonts w:ascii="Times New Roman" w:hAnsi="Times New Roman"/>
          <w:sz w:val="28"/>
          <w:szCs w:val="28"/>
        </w:rPr>
        <w:t>], 2017</w:t>
      </w:r>
      <w:bookmarkEnd w:id="1"/>
      <w:r w:rsidR="001330B0" w:rsidRPr="00DD5E99">
        <w:rPr>
          <w:rFonts w:ascii="Times New Roman" w:hAnsi="Times New Roman"/>
          <w:sz w:val="28"/>
          <w:szCs w:val="28"/>
        </w:rPr>
        <w:t>. – </w:t>
      </w:r>
      <w:bookmarkStart w:id="2" w:name="volume_24323"/>
      <w:r w:rsidR="001330B0" w:rsidRPr="00DD5E99">
        <w:rPr>
          <w:rFonts w:ascii="Times New Roman" w:hAnsi="Times New Roman"/>
          <w:sz w:val="28"/>
          <w:szCs w:val="28"/>
        </w:rPr>
        <w:t xml:space="preserve">499 </w:t>
      </w:r>
      <w:r w:rsidR="001330B0" w:rsidRPr="00DD5E99">
        <w:rPr>
          <w:rFonts w:ascii="Times New Roman" w:hAnsi="Times New Roman"/>
          <w:sz w:val="28"/>
          <w:szCs w:val="28"/>
          <w:lang w:val="uk-UA"/>
        </w:rPr>
        <w:t>с</w:t>
      </w:r>
      <w:r w:rsidR="001330B0" w:rsidRPr="00DD5E99">
        <w:rPr>
          <w:rFonts w:ascii="Times New Roman" w:hAnsi="Times New Roman"/>
          <w:sz w:val="28"/>
          <w:szCs w:val="28"/>
        </w:rPr>
        <w:t>.</w:t>
      </w:r>
      <w:bookmarkEnd w:id="2"/>
      <w:r w:rsidR="001330B0" w:rsidRPr="00DD5E99">
        <w:rPr>
          <w:rFonts w:ascii="Times New Roman" w:hAnsi="Times New Roman"/>
          <w:sz w:val="28"/>
          <w:szCs w:val="28"/>
        </w:rPr>
        <w:t xml:space="preserve"> </w:t>
      </w:r>
    </w:p>
    <w:p w:rsidR="001330B0" w:rsidRPr="00DD5E99" w:rsidRDefault="001330B0" w:rsidP="00D52A52">
      <w:pPr>
        <w:spacing w:after="0"/>
        <w:jc w:val="both"/>
        <w:rPr>
          <w:rFonts w:ascii="Times New Roman" w:hAnsi="Times New Roman"/>
          <w:sz w:val="28"/>
          <w:szCs w:val="28"/>
        </w:rPr>
      </w:pPr>
      <w:r w:rsidRPr="00DD5E99">
        <w:rPr>
          <w:rFonts w:ascii="Times New Roman" w:hAnsi="Times New Roman"/>
          <w:sz w:val="28"/>
          <w:szCs w:val="28"/>
        </w:rPr>
        <w:t>ISBN 978-966-8063-80-1</w:t>
      </w:r>
    </w:p>
    <w:p w:rsidR="001330B0" w:rsidRPr="00DD5E99" w:rsidRDefault="001330B0" w:rsidP="00D52A52">
      <w:pPr>
        <w:widowControl w:val="0"/>
        <w:autoSpaceDE w:val="0"/>
        <w:autoSpaceDN w:val="0"/>
        <w:adjustRightInd w:val="0"/>
        <w:spacing w:after="0" w:line="240" w:lineRule="auto"/>
        <w:jc w:val="both"/>
        <w:rPr>
          <w:rFonts w:ascii="Times New Roman" w:hAnsi="Times New Roman"/>
          <w:b/>
          <w:sz w:val="28"/>
          <w:szCs w:val="28"/>
        </w:rPr>
      </w:pPr>
      <w:bookmarkStart w:id="3" w:name="copy_h_24323"/>
      <w:r w:rsidRPr="00DD5E99">
        <w:rPr>
          <w:rFonts w:ascii="Times New Roman" w:hAnsi="Times New Roman"/>
          <w:b/>
          <w:bCs/>
          <w:sz w:val="28"/>
          <w:szCs w:val="28"/>
          <w:lang w:val="uk-UA"/>
        </w:rPr>
        <w:t xml:space="preserve">УДК </w:t>
      </w:r>
      <w:r w:rsidRPr="00DD5E99">
        <w:rPr>
          <w:rFonts w:ascii="Times New Roman" w:hAnsi="Times New Roman"/>
          <w:b/>
          <w:bCs/>
          <w:sz w:val="28"/>
          <w:szCs w:val="28"/>
        </w:rPr>
        <w:t>656.13(075.8)</w:t>
      </w:r>
      <w:bookmarkEnd w:id="3"/>
    </w:p>
    <w:p w:rsidR="001330B0" w:rsidRPr="00DD5E99" w:rsidRDefault="001330B0" w:rsidP="00D52A52">
      <w:pPr>
        <w:widowControl w:val="0"/>
        <w:tabs>
          <w:tab w:val="left" w:pos="567"/>
        </w:tabs>
        <w:autoSpaceDE w:val="0"/>
        <w:autoSpaceDN w:val="0"/>
        <w:adjustRightInd w:val="0"/>
        <w:spacing w:after="0" w:line="240" w:lineRule="auto"/>
        <w:jc w:val="both"/>
        <w:rPr>
          <w:rFonts w:ascii="Times New Roman" w:hAnsi="Times New Roman"/>
          <w:b/>
          <w:bCs/>
          <w:sz w:val="28"/>
          <w:szCs w:val="28"/>
          <w:lang w:val="uk-UA"/>
        </w:rPr>
      </w:pPr>
      <w:bookmarkStart w:id="4" w:name="copy_i_24323"/>
      <w:r w:rsidRPr="00DD5E99">
        <w:rPr>
          <w:rFonts w:ascii="Times New Roman" w:hAnsi="Times New Roman"/>
          <w:b/>
          <w:bCs/>
          <w:sz w:val="28"/>
          <w:szCs w:val="28"/>
          <w:lang w:val="uk-UA"/>
        </w:rPr>
        <w:t>О</w:t>
      </w:r>
      <w:r w:rsidRPr="00DD5E99">
        <w:rPr>
          <w:rFonts w:ascii="Times New Roman" w:hAnsi="Times New Roman"/>
          <w:b/>
          <w:bCs/>
          <w:sz w:val="28"/>
          <w:szCs w:val="28"/>
        </w:rPr>
        <w:t>-64</w:t>
      </w:r>
      <w:bookmarkEnd w:id="4"/>
    </w:p>
    <w:p w:rsidR="000F61DA" w:rsidRPr="001330B0" w:rsidRDefault="000F61DA" w:rsidP="00D52A52">
      <w:pPr>
        <w:spacing w:line="240" w:lineRule="auto"/>
        <w:jc w:val="both"/>
        <w:rPr>
          <w:rFonts w:ascii="Times New Roman" w:hAnsi="Times New Roman" w:cs="Times New Roman"/>
          <w:lang w:val="uk-UA"/>
        </w:rPr>
      </w:pPr>
      <w:r w:rsidRPr="00DD5E99">
        <w:rPr>
          <w:rFonts w:ascii="Times New Roman" w:hAnsi="Times New Roman" w:cs="Times New Roman"/>
          <w:color w:val="000000"/>
          <w:sz w:val="28"/>
          <w:szCs w:val="28"/>
          <w:lang w:val="uk-UA" w:eastAsia="uk-UA" w:bidi="uk-UA"/>
        </w:rPr>
        <w:t>Представлене видання призначене для вищих учбових закладів. У ньому приведені основні матеріали з теорії,  технології, організації і управління пасажирськими автомобільними перевезеннями. Дисципліна “ Організація та управління пасажирськими перевезеннями ” є одним з основних профілюючих курсів серед спеціальних дисциплін учбового плану напряму підготовки “ Транспортні технології (за видами транспорту) ”.У виданні достатньо детально викладений основний матеріал з пасажирських автомобільних перевезень, який може бути використаний для оволодіння теоретичним курсом з дисципліни та підготовки вирішення лабораторних і самостійних робіт. Може бути корисний управлінцям і інженерно-технічним працівникам автотранспортних підприємств, організацій, об’єднань і усім транспортним операторам, незалежно від форм власності, які пов'язані з плануванням і організацією перевезень пасажирів</w:t>
      </w:r>
      <w:r w:rsidRPr="001330B0">
        <w:rPr>
          <w:rFonts w:ascii="Times New Roman" w:hAnsi="Times New Roman" w:cs="Times New Roman"/>
          <w:color w:val="000000"/>
          <w:lang w:val="uk-UA" w:eastAsia="uk-UA" w:bidi="uk-UA"/>
        </w:rPr>
        <w:t>.</w:t>
      </w:r>
    </w:p>
    <w:p w:rsidR="0040578C" w:rsidRPr="00DD5E99" w:rsidRDefault="0040578C" w:rsidP="0040578C">
      <w:pPr>
        <w:widowControl w:val="0"/>
        <w:autoSpaceDE w:val="0"/>
        <w:autoSpaceDN w:val="0"/>
        <w:adjustRightInd w:val="0"/>
        <w:spacing w:after="0" w:line="240" w:lineRule="auto"/>
        <w:jc w:val="both"/>
        <w:rPr>
          <w:rFonts w:ascii="Times New Roman" w:hAnsi="Times New Roman"/>
          <w:sz w:val="28"/>
          <w:szCs w:val="28"/>
          <w:lang w:val="uk-UA"/>
        </w:rPr>
      </w:pPr>
      <w:r w:rsidRPr="00DD5E99">
        <w:rPr>
          <w:rFonts w:ascii="Times New Roman" w:hAnsi="Times New Roman"/>
          <w:bCs/>
          <w:noProof/>
          <w:sz w:val="28"/>
          <w:szCs w:val="28"/>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59055</wp:posOffset>
            </wp:positionV>
            <wp:extent cx="1409700" cy="2009775"/>
            <wp:effectExtent l="171450" t="133350" r="361950" b="314325"/>
            <wp:wrapSquare wrapText="bothSides"/>
            <wp:docPr id="2" name="Рисунок 2" descr="D:\Windows\Desktop\нові надходження\нові надходження жовтень 18\фур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одження жовтень 18\фурман.jpg"/>
                    <pic:cNvPicPr>
                      <a:picLocks noChangeAspect="1" noChangeArrowheads="1"/>
                    </pic:cNvPicPr>
                  </pic:nvPicPr>
                  <pic:blipFill>
                    <a:blip r:embed="rId5" cstate="print"/>
                    <a:srcRect/>
                    <a:stretch>
                      <a:fillRect/>
                    </a:stretch>
                  </pic:blipFill>
                  <pic:spPr bwMode="auto">
                    <a:xfrm>
                      <a:off x="0" y="0"/>
                      <a:ext cx="1409700" cy="2009775"/>
                    </a:xfrm>
                    <a:prstGeom prst="rect">
                      <a:avLst/>
                    </a:prstGeom>
                    <a:ln>
                      <a:noFill/>
                    </a:ln>
                    <a:effectLst>
                      <a:outerShdw blurRad="292100" dist="139700" dir="2700000" algn="tl" rotWithShape="0">
                        <a:srgbClr val="333333">
                          <a:alpha val="65000"/>
                        </a:srgbClr>
                      </a:outerShdw>
                    </a:effectLst>
                  </pic:spPr>
                </pic:pic>
              </a:graphicData>
            </a:graphic>
          </wp:anchor>
        </w:drawing>
      </w:r>
      <w:r w:rsidRPr="00DD5E99">
        <w:rPr>
          <w:rFonts w:ascii="Times New Roman" w:hAnsi="Times New Roman"/>
          <w:bCs/>
          <w:sz w:val="28"/>
          <w:szCs w:val="28"/>
          <w:lang w:val="uk-UA"/>
        </w:rPr>
        <w:t>Фурман</w:t>
      </w:r>
      <w:r w:rsidRPr="00DD5E99">
        <w:rPr>
          <w:rFonts w:ascii="Times New Roman" w:hAnsi="Times New Roman"/>
          <w:bCs/>
          <w:sz w:val="28"/>
          <w:szCs w:val="28"/>
        </w:rPr>
        <w:t xml:space="preserve">, </w:t>
      </w:r>
      <w:r w:rsidRPr="00DD5E99">
        <w:rPr>
          <w:rFonts w:ascii="Times New Roman" w:hAnsi="Times New Roman"/>
          <w:bCs/>
          <w:sz w:val="28"/>
          <w:szCs w:val="28"/>
          <w:lang w:val="uk-UA"/>
        </w:rPr>
        <w:t>Анатолій</w:t>
      </w:r>
      <w:r w:rsidRPr="00DD5E99">
        <w:rPr>
          <w:rFonts w:ascii="Times New Roman" w:hAnsi="Times New Roman"/>
          <w:bCs/>
          <w:sz w:val="28"/>
          <w:szCs w:val="28"/>
        </w:rPr>
        <w:t xml:space="preserve"> </w:t>
      </w:r>
      <w:r w:rsidRPr="00DD5E99">
        <w:rPr>
          <w:rFonts w:ascii="Times New Roman" w:hAnsi="Times New Roman"/>
          <w:bCs/>
          <w:sz w:val="28"/>
          <w:szCs w:val="28"/>
          <w:lang w:val="uk-UA"/>
        </w:rPr>
        <w:t xml:space="preserve">Васильович </w:t>
      </w:r>
      <w:bookmarkStart w:id="5" w:name="head_va_24334"/>
    </w:p>
    <w:p w:rsidR="0040578C" w:rsidRPr="00DD5E99" w:rsidRDefault="0040578C" w:rsidP="0040578C">
      <w:pPr>
        <w:widowControl w:val="0"/>
        <w:autoSpaceDE w:val="0"/>
        <w:autoSpaceDN w:val="0"/>
        <w:adjustRightInd w:val="0"/>
        <w:spacing w:after="0" w:line="240" w:lineRule="auto"/>
        <w:jc w:val="both"/>
        <w:rPr>
          <w:rFonts w:ascii="Times New Roman" w:hAnsi="Times New Roman"/>
          <w:sz w:val="28"/>
          <w:szCs w:val="28"/>
          <w:lang w:val="uk-UA"/>
        </w:rPr>
      </w:pPr>
      <w:r w:rsidRPr="00DD5E99">
        <w:rPr>
          <w:rFonts w:ascii="Times New Roman" w:hAnsi="Times New Roman"/>
          <w:bCs/>
          <w:sz w:val="28"/>
          <w:szCs w:val="28"/>
          <w:lang w:val="uk-UA"/>
        </w:rPr>
        <w:t>Історія соціальної роботи</w:t>
      </w:r>
      <w:bookmarkEnd w:id="5"/>
      <w:r w:rsidRPr="00DD5E99">
        <w:rPr>
          <w:rFonts w:ascii="Times New Roman" w:hAnsi="Times New Roman"/>
          <w:sz w:val="28"/>
          <w:szCs w:val="28"/>
          <w:lang w:val="uk-UA"/>
        </w:rPr>
        <w:t xml:space="preserve"> </w:t>
      </w:r>
      <w:bookmarkStart w:id="6" w:name="head_bdhiefg_24334"/>
      <w:r w:rsidRPr="00DD5E99">
        <w:rPr>
          <w:rFonts w:ascii="Times New Roman" w:hAnsi="Times New Roman"/>
          <w:sz w:val="28"/>
          <w:szCs w:val="28"/>
          <w:lang w:val="uk-UA"/>
        </w:rPr>
        <w:t>[Текст] : підручник</w:t>
      </w:r>
      <w:bookmarkEnd w:id="6"/>
      <w:r w:rsidRPr="00DD5E99">
        <w:rPr>
          <w:rFonts w:ascii="Times New Roman" w:hAnsi="Times New Roman"/>
          <w:sz w:val="28"/>
          <w:szCs w:val="28"/>
          <w:lang w:val="uk-UA"/>
        </w:rPr>
        <w:t xml:space="preserve"> / А. В. Фурман, </w:t>
      </w:r>
    </w:p>
    <w:p w:rsidR="0040578C" w:rsidRPr="00DD5E99" w:rsidRDefault="0040578C" w:rsidP="0040578C">
      <w:pPr>
        <w:widowControl w:val="0"/>
        <w:autoSpaceDE w:val="0"/>
        <w:autoSpaceDN w:val="0"/>
        <w:adjustRightInd w:val="0"/>
        <w:spacing w:after="0" w:line="240" w:lineRule="auto"/>
        <w:jc w:val="both"/>
        <w:rPr>
          <w:rFonts w:ascii="Times New Roman" w:hAnsi="Times New Roman"/>
          <w:sz w:val="28"/>
          <w:szCs w:val="28"/>
          <w:lang w:val="uk-UA"/>
        </w:rPr>
      </w:pPr>
      <w:r w:rsidRPr="00DD5E99">
        <w:rPr>
          <w:rFonts w:ascii="Times New Roman" w:hAnsi="Times New Roman"/>
          <w:sz w:val="28"/>
          <w:szCs w:val="28"/>
          <w:lang w:val="uk-UA"/>
        </w:rPr>
        <w:t>М. В. Підгурська. – </w:t>
      </w:r>
      <w:bookmarkStart w:id="7" w:name="place_24334"/>
      <w:r w:rsidRPr="00DD5E99">
        <w:rPr>
          <w:rFonts w:ascii="Times New Roman" w:hAnsi="Times New Roman"/>
          <w:sz w:val="28"/>
          <w:szCs w:val="28"/>
          <w:lang w:val="uk-UA"/>
        </w:rPr>
        <w:t>Київ : Академія, 2018</w:t>
      </w:r>
      <w:bookmarkEnd w:id="7"/>
      <w:r w:rsidRPr="00DD5E99">
        <w:rPr>
          <w:rFonts w:ascii="Times New Roman" w:hAnsi="Times New Roman"/>
          <w:sz w:val="28"/>
          <w:szCs w:val="28"/>
          <w:lang w:val="uk-UA"/>
        </w:rPr>
        <w:t>. –</w:t>
      </w:r>
      <w:r w:rsidRPr="00DD5E99">
        <w:rPr>
          <w:rFonts w:ascii="Times New Roman" w:hAnsi="Times New Roman"/>
          <w:sz w:val="28"/>
          <w:szCs w:val="28"/>
        </w:rPr>
        <w:t> </w:t>
      </w:r>
      <w:bookmarkStart w:id="8" w:name="volume_24334"/>
      <w:r w:rsidRPr="00DD5E99">
        <w:rPr>
          <w:rFonts w:ascii="Times New Roman" w:hAnsi="Times New Roman"/>
          <w:sz w:val="28"/>
          <w:szCs w:val="28"/>
          <w:lang w:val="uk-UA"/>
        </w:rPr>
        <w:t>160 с.</w:t>
      </w:r>
      <w:bookmarkEnd w:id="8"/>
      <w:r w:rsidRPr="00DD5E99">
        <w:rPr>
          <w:rFonts w:ascii="Times New Roman" w:hAnsi="Times New Roman"/>
          <w:sz w:val="28"/>
          <w:szCs w:val="28"/>
          <w:lang w:val="uk-UA"/>
        </w:rPr>
        <w:t xml:space="preserve"> –</w:t>
      </w:r>
      <w:r w:rsidRPr="00DD5E99">
        <w:rPr>
          <w:rFonts w:ascii="Times New Roman" w:hAnsi="Times New Roman"/>
          <w:sz w:val="28"/>
          <w:szCs w:val="28"/>
        </w:rPr>
        <w:t> </w:t>
      </w:r>
      <w:bookmarkStart w:id="9" w:name="serie_24334"/>
    </w:p>
    <w:p w:rsidR="0040578C" w:rsidRPr="00DD5E99" w:rsidRDefault="0040578C" w:rsidP="0040578C">
      <w:pPr>
        <w:widowControl w:val="0"/>
        <w:autoSpaceDE w:val="0"/>
        <w:autoSpaceDN w:val="0"/>
        <w:adjustRightInd w:val="0"/>
        <w:spacing w:after="0" w:line="240" w:lineRule="auto"/>
        <w:jc w:val="both"/>
        <w:rPr>
          <w:rFonts w:ascii="Times New Roman" w:hAnsi="Times New Roman"/>
          <w:sz w:val="28"/>
          <w:szCs w:val="28"/>
          <w:lang w:val="uk-UA"/>
        </w:rPr>
      </w:pPr>
      <w:r w:rsidRPr="00DD5E99">
        <w:rPr>
          <w:rFonts w:ascii="Times New Roman" w:hAnsi="Times New Roman"/>
          <w:sz w:val="28"/>
          <w:szCs w:val="28"/>
          <w:lang w:val="uk-UA"/>
        </w:rPr>
        <w:t>(Альма-матер)</w:t>
      </w:r>
      <w:bookmarkEnd w:id="9"/>
      <w:r w:rsidRPr="00DD5E99">
        <w:rPr>
          <w:rFonts w:ascii="Times New Roman" w:hAnsi="Times New Roman"/>
          <w:sz w:val="28"/>
          <w:szCs w:val="28"/>
          <w:lang w:val="uk-UA"/>
        </w:rPr>
        <w:t xml:space="preserve">. </w:t>
      </w:r>
    </w:p>
    <w:p w:rsidR="0040578C" w:rsidRPr="00DD5E99" w:rsidRDefault="0040578C" w:rsidP="0040578C">
      <w:pPr>
        <w:widowControl w:val="0"/>
        <w:autoSpaceDE w:val="0"/>
        <w:autoSpaceDN w:val="0"/>
        <w:adjustRightInd w:val="0"/>
        <w:spacing w:after="0" w:line="240" w:lineRule="auto"/>
        <w:jc w:val="both"/>
        <w:rPr>
          <w:rFonts w:ascii="Times New Roman" w:hAnsi="Times New Roman"/>
          <w:sz w:val="28"/>
          <w:szCs w:val="28"/>
          <w:lang w:val="uk-UA"/>
        </w:rPr>
      </w:pPr>
      <w:r w:rsidRPr="00DD5E99">
        <w:rPr>
          <w:rFonts w:ascii="Times New Roman" w:hAnsi="Times New Roman"/>
          <w:sz w:val="28"/>
          <w:szCs w:val="28"/>
        </w:rPr>
        <w:t>ISBN</w:t>
      </w:r>
      <w:r w:rsidRPr="00DD5E99">
        <w:rPr>
          <w:rFonts w:ascii="Times New Roman" w:hAnsi="Times New Roman"/>
          <w:sz w:val="28"/>
          <w:szCs w:val="28"/>
          <w:lang w:val="uk-UA"/>
        </w:rPr>
        <w:t xml:space="preserve"> 978-966-580-310-2(серія). – </w:t>
      </w:r>
      <w:r w:rsidRPr="00DD5E99">
        <w:rPr>
          <w:rFonts w:ascii="Times New Roman" w:hAnsi="Times New Roman"/>
          <w:sz w:val="28"/>
          <w:szCs w:val="28"/>
        </w:rPr>
        <w:t>ISBN</w:t>
      </w:r>
      <w:r w:rsidRPr="00DD5E99">
        <w:rPr>
          <w:rFonts w:ascii="Times New Roman" w:hAnsi="Times New Roman"/>
          <w:sz w:val="28"/>
          <w:szCs w:val="28"/>
          <w:lang w:val="uk-UA"/>
        </w:rPr>
        <w:t xml:space="preserve"> 978-966-580-540-3</w:t>
      </w:r>
    </w:p>
    <w:p w:rsidR="0040578C" w:rsidRPr="00DD5E99" w:rsidRDefault="0040578C" w:rsidP="0040578C">
      <w:pPr>
        <w:widowControl w:val="0"/>
        <w:autoSpaceDE w:val="0"/>
        <w:autoSpaceDN w:val="0"/>
        <w:adjustRightInd w:val="0"/>
        <w:spacing w:after="0" w:line="240" w:lineRule="auto"/>
        <w:rPr>
          <w:rFonts w:ascii="Times New Roman" w:hAnsi="Times New Roman"/>
          <w:b/>
          <w:sz w:val="28"/>
          <w:szCs w:val="28"/>
          <w:lang w:val="uk-UA"/>
        </w:rPr>
      </w:pPr>
      <w:bookmarkStart w:id="10" w:name="copy_h_24334"/>
      <w:r w:rsidRPr="00DD5E99">
        <w:rPr>
          <w:rFonts w:ascii="Times New Roman" w:hAnsi="Times New Roman"/>
          <w:b/>
          <w:bCs/>
          <w:sz w:val="28"/>
          <w:szCs w:val="28"/>
          <w:lang w:val="uk-UA"/>
        </w:rPr>
        <w:t>УДК 364(075.8)</w:t>
      </w:r>
      <w:bookmarkEnd w:id="10"/>
    </w:p>
    <w:p w:rsidR="0040578C" w:rsidRPr="00DD5E99" w:rsidRDefault="0040578C" w:rsidP="00D52A52">
      <w:pPr>
        <w:widowControl w:val="0"/>
        <w:tabs>
          <w:tab w:val="left" w:pos="567"/>
        </w:tabs>
        <w:autoSpaceDE w:val="0"/>
        <w:autoSpaceDN w:val="0"/>
        <w:adjustRightInd w:val="0"/>
        <w:spacing w:after="0" w:line="240" w:lineRule="auto"/>
        <w:rPr>
          <w:rFonts w:ascii="Times New Roman" w:hAnsi="Times New Roman"/>
          <w:b/>
          <w:bCs/>
          <w:sz w:val="28"/>
          <w:szCs w:val="28"/>
          <w:lang w:val="uk-UA"/>
        </w:rPr>
      </w:pPr>
      <w:bookmarkStart w:id="11" w:name="copy_i_24334"/>
      <w:r w:rsidRPr="00DD5E99">
        <w:rPr>
          <w:rFonts w:ascii="Times New Roman" w:hAnsi="Times New Roman"/>
          <w:b/>
          <w:bCs/>
          <w:sz w:val="28"/>
          <w:szCs w:val="28"/>
          <w:lang w:val="uk-UA"/>
        </w:rPr>
        <w:t>Ф95</w:t>
      </w:r>
      <w:bookmarkEnd w:id="11"/>
    </w:p>
    <w:p w:rsidR="00D15910" w:rsidRPr="00DD5E99" w:rsidRDefault="00D15910" w:rsidP="00D52A52">
      <w:pPr>
        <w:widowControl w:val="0"/>
        <w:tabs>
          <w:tab w:val="left" w:pos="567"/>
        </w:tabs>
        <w:autoSpaceDE w:val="0"/>
        <w:autoSpaceDN w:val="0"/>
        <w:adjustRightInd w:val="0"/>
        <w:spacing w:after="0" w:line="240" w:lineRule="auto"/>
        <w:rPr>
          <w:rFonts w:ascii="Times New Roman" w:hAnsi="Times New Roman"/>
          <w:b/>
          <w:sz w:val="28"/>
          <w:szCs w:val="28"/>
          <w:lang w:val="uk-UA"/>
        </w:rPr>
      </w:pPr>
    </w:p>
    <w:p w:rsidR="0040578C" w:rsidRPr="00DD5E99" w:rsidRDefault="0040578C" w:rsidP="00D52A52">
      <w:pPr>
        <w:pStyle w:val="20"/>
        <w:shd w:val="clear" w:color="auto" w:fill="auto"/>
        <w:spacing w:line="240" w:lineRule="auto"/>
        <w:jc w:val="both"/>
        <w:rPr>
          <w:sz w:val="28"/>
          <w:szCs w:val="28"/>
          <w:lang w:val="uk-UA"/>
        </w:rPr>
      </w:pPr>
      <w:r w:rsidRPr="00DD5E99">
        <w:rPr>
          <w:sz w:val="28"/>
          <w:szCs w:val="28"/>
          <w:lang w:val="uk-UA"/>
        </w:rPr>
        <w:t>Підручник відображає процес становлення соціальної роботи як науки і професійної практики від давніх часів і до сьогодення, висвітлює основні етапи розвитку соціальної роботи в Україні, а також у країнах Європи і С</w:t>
      </w:r>
      <w:r w:rsidR="00D52A52" w:rsidRPr="00DD5E99">
        <w:rPr>
          <w:sz w:val="28"/>
          <w:szCs w:val="28"/>
          <w:lang w:val="uk-UA"/>
        </w:rPr>
        <w:t>Ш</w:t>
      </w:r>
      <w:r w:rsidRPr="00DD5E99">
        <w:rPr>
          <w:sz w:val="28"/>
          <w:szCs w:val="28"/>
          <w:lang w:val="uk-UA"/>
        </w:rPr>
        <w:t xml:space="preserve">А, описує головні події в універсумі норм і цінностей соціальних принципів порозуміння, взаємодопомоги, толерантності. Адресований студентам вищих навчальних закладів. </w:t>
      </w:r>
      <w:r w:rsidRPr="00DD5E99">
        <w:rPr>
          <w:sz w:val="28"/>
          <w:szCs w:val="28"/>
        </w:rPr>
        <w:t xml:space="preserve">Прислужиться працівникам </w:t>
      </w:r>
      <w:proofErr w:type="gramStart"/>
      <w:r w:rsidRPr="00DD5E99">
        <w:rPr>
          <w:sz w:val="28"/>
          <w:szCs w:val="28"/>
        </w:rPr>
        <w:t>соц</w:t>
      </w:r>
      <w:proofErr w:type="gramEnd"/>
      <w:r w:rsidRPr="00DD5E99">
        <w:rPr>
          <w:sz w:val="28"/>
          <w:szCs w:val="28"/>
        </w:rPr>
        <w:t xml:space="preserve">іальних установ, </w:t>
      </w:r>
      <w:r w:rsidRPr="00DD5E99">
        <w:rPr>
          <w:sz w:val="28"/>
          <w:szCs w:val="28"/>
          <w:lang w:val="uk-UA"/>
        </w:rPr>
        <w:t xml:space="preserve"> г</w:t>
      </w:r>
      <w:r w:rsidRPr="00DD5E99">
        <w:rPr>
          <w:sz w:val="28"/>
          <w:szCs w:val="28"/>
        </w:rPr>
        <w:t xml:space="preserve">ромадських організацій, благодійних закладів, які займаються соціальним захистом і </w:t>
      </w:r>
      <w:r w:rsidRPr="00DD5E99">
        <w:rPr>
          <w:sz w:val="28"/>
          <w:szCs w:val="28"/>
          <w:lang w:val="uk-UA"/>
        </w:rPr>
        <w:t xml:space="preserve"> з</w:t>
      </w:r>
      <w:r w:rsidRPr="00DD5E99">
        <w:rPr>
          <w:sz w:val="28"/>
          <w:szCs w:val="28"/>
        </w:rPr>
        <w:t>абезпеченням життєдіяльності різних категорій населення.</w:t>
      </w:r>
    </w:p>
    <w:p w:rsidR="004C41C6" w:rsidRPr="00DD5E99" w:rsidRDefault="00D15910" w:rsidP="00DD5E99">
      <w:pPr>
        <w:spacing w:line="240" w:lineRule="auto"/>
        <w:ind w:left="-284"/>
        <w:jc w:val="both"/>
        <w:rPr>
          <w:rFonts w:ascii="Times New Roman" w:hAnsi="Times New Roman"/>
          <w:sz w:val="28"/>
          <w:szCs w:val="28"/>
          <w:lang w:val="uk-UA"/>
        </w:rPr>
      </w:pPr>
      <w:r w:rsidRPr="00DD5E99">
        <w:rPr>
          <w:rFonts w:ascii="Times New Roman" w:hAnsi="Times New Roman"/>
          <w:bCs/>
          <w:noProof/>
          <w:sz w:val="28"/>
          <w:szCs w:val="28"/>
          <w:lang w:eastAsia="ru-RU"/>
        </w:rPr>
        <w:lastRenderedPageBreak/>
        <w:drawing>
          <wp:anchor distT="0" distB="0" distL="114300" distR="114300" simplePos="0" relativeHeight="251660288" behindDoc="0" locked="0" layoutInCell="1" allowOverlap="1">
            <wp:simplePos x="0" y="0"/>
            <wp:positionH relativeFrom="column">
              <wp:posOffset>15240</wp:posOffset>
            </wp:positionH>
            <wp:positionV relativeFrom="paragraph">
              <wp:posOffset>254635</wp:posOffset>
            </wp:positionV>
            <wp:extent cx="1438275" cy="1952625"/>
            <wp:effectExtent l="171450" t="133350" r="371475" b="314325"/>
            <wp:wrapSquare wrapText="bothSides"/>
            <wp:docPr id="5" name="Рисунок 3" descr="D:\Windows\Desktop\нові надходження\нові надходження жовтень 18\Волоконно-оптиче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indows\Desktop\нові надходження\нові надходження жовтень 18\Волоконно-оптические.jpg"/>
                    <pic:cNvPicPr>
                      <a:picLocks noChangeAspect="1" noChangeArrowheads="1"/>
                    </pic:cNvPicPr>
                  </pic:nvPicPr>
                  <pic:blipFill>
                    <a:blip r:embed="rId6" cstate="print"/>
                    <a:srcRect/>
                    <a:stretch>
                      <a:fillRect/>
                    </a:stretch>
                  </pic:blipFill>
                  <pic:spPr bwMode="auto">
                    <a:xfrm>
                      <a:off x="0" y="0"/>
                      <a:ext cx="1438275" cy="1952625"/>
                    </a:xfrm>
                    <a:prstGeom prst="rect">
                      <a:avLst/>
                    </a:prstGeom>
                    <a:ln>
                      <a:noFill/>
                    </a:ln>
                    <a:effectLst>
                      <a:outerShdw blurRad="292100" dist="139700" dir="2700000" algn="tl" rotWithShape="0">
                        <a:srgbClr val="333333">
                          <a:alpha val="65000"/>
                        </a:srgbClr>
                      </a:outerShdw>
                    </a:effectLst>
                  </pic:spPr>
                </pic:pic>
              </a:graphicData>
            </a:graphic>
          </wp:anchor>
        </w:drawing>
      </w:r>
      <w:r w:rsidR="004C41C6" w:rsidRPr="00DD5E99">
        <w:rPr>
          <w:rFonts w:ascii="Times New Roman" w:hAnsi="Times New Roman"/>
          <w:bCs/>
          <w:sz w:val="28"/>
          <w:szCs w:val="28"/>
          <w:lang w:val="uk-UA"/>
        </w:rPr>
        <w:t>Корнейчук</w:t>
      </w:r>
      <w:r w:rsidR="004C41C6" w:rsidRPr="00DD5E99">
        <w:rPr>
          <w:rFonts w:ascii="Times New Roman" w:hAnsi="Times New Roman"/>
          <w:bCs/>
          <w:sz w:val="28"/>
          <w:szCs w:val="28"/>
        </w:rPr>
        <w:t xml:space="preserve">, </w:t>
      </w:r>
      <w:r w:rsidR="004C41C6" w:rsidRPr="00DD5E99">
        <w:rPr>
          <w:rFonts w:ascii="Times New Roman" w:hAnsi="Times New Roman"/>
          <w:bCs/>
          <w:sz w:val="28"/>
          <w:szCs w:val="28"/>
          <w:lang w:val="uk-UA"/>
        </w:rPr>
        <w:t xml:space="preserve">Владимир Иванович </w:t>
      </w:r>
    </w:p>
    <w:p w:rsidR="004C41C6" w:rsidRPr="00DD5E99" w:rsidRDefault="004C41C6" w:rsidP="00D15910">
      <w:pPr>
        <w:widowControl w:val="0"/>
        <w:autoSpaceDE w:val="0"/>
        <w:autoSpaceDN w:val="0"/>
        <w:adjustRightInd w:val="0"/>
        <w:spacing w:after="0" w:line="240" w:lineRule="auto"/>
        <w:rPr>
          <w:rFonts w:ascii="Times New Roman" w:hAnsi="Times New Roman"/>
          <w:sz w:val="28"/>
          <w:szCs w:val="28"/>
          <w:lang w:val="uk-UA"/>
        </w:rPr>
      </w:pPr>
      <w:bookmarkStart w:id="12" w:name="head_va_24331"/>
      <w:r w:rsidRPr="00DD5E99">
        <w:rPr>
          <w:rFonts w:ascii="Times New Roman" w:hAnsi="Times New Roman"/>
          <w:bCs/>
          <w:sz w:val="28"/>
          <w:szCs w:val="28"/>
          <w:lang w:val="uk-UA"/>
        </w:rPr>
        <w:t>Волоконно</w:t>
      </w:r>
      <w:r w:rsidRPr="00DD5E99">
        <w:rPr>
          <w:rFonts w:ascii="Times New Roman" w:hAnsi="Times New Roman"/>
          <w:bCs/>
          <w:sz w:val="28"/>
          <w:szCs w:val="28"/>
        </w:rPr>
        <w:t>-</w:t>
      </w:r>
      <w:r w:rsidRPr="00DD5E99">
        <w:rPr>
          <w:rFonts w:ascii="Times New Roman" w:hAnsi="Times New Roman"/>
          <w:bCs/>
          <w:sz w:val="28"/>
          <w:szCs w:val="28"/>
          <w:lang w:val="uk-UA"/>
        </w:rPr>
        <w:t>оптические системы передачи</w:t>
      </w:r>
      <w:bookmarkEnd w:id="12"/>
      <w:r w:rsidRPr="00DD5E99">
        <w:rPr>
          <w:rFonts w:ascii="Times New Roman" w:hAnsi="Times New Roman"/>
          <w:sz w:val="28"/>
          <w:szCs w:val="28"/>
          <w:lang w:val="uk-UA"/>
        </w:rPr>
        <w:t xml:space="preserve"> </w:t>
      </w:r>
      <w:bookmarkStart w:id="13" w:name="head_bdhiefg_24331"/>
      <w:r w:rsidRPr="00DD5E99">
        <w:rPr>
          <w:rFonts w:ascii="Times New Roman" w:hAnsi="Times New Roman"/>
          <w:sz w:val="28"/>
          <w:szCs w:val="28"/>
        </w:rPr>
        <w:t>[</w:t>
      </w:r>
      <w:r w:rsidRPr="00DD5E99">
        <w:rPr>
          <w:rFonts w:ascii="Times New Roman" w:hAnsi="Times New Roman"/>
          <w:sz w:val="28"/>
          <w:szCs w:val="28"/>
          <w:lang w:val="uk-UA"/>
        </w:rPr>
        <w:t>Текст</w:t>
      </w:r>
      <w:r w:rsidRPr="00DD5E99">
        <w:rPr>
          <w:rFonts w:ascii="Times New Roman" w:hAnsi="Times New Roman"/>
          <w:sz w:val="28"/>
          <w:szCs w:val="28"/>
        </w:rPr>
        <w:t xml:space="preserve">] : </w:t>
      </w:r>
      <w:r w:rsidRPr="00DD5E99">
        <w:rPr>
          <w:rFonts w:ascii="Times New Roman" w:hAnsi="Times New Roman"/>
          <w:sz w:val="28"/>
          <w:szCs w:val="28"/>
          <w:lang w:val="uk-UA"/>
        </w:rPr>
        <w:t xml:space="preserve">учебник для вузов </w:t>
      </w:r>
      <w:r w:rsidRPr="00DD5E99">
        <w:rPr>
          <w:rFonts w:ascii="Times New Roman" w:hAnsi="Times New Roman"/>
          <w:sz w:val="28"/>
          <w:szCs w:val="28"/>
        </w:rPr>
        <w:t xml:space="preserve">III-IV </w:t>
      </w:r>
      <w:r w:rsidRPr="00DD5E99">
        <w:rPr>
          <w:rFonts w:ascii="Times New Roman" w:hAnsi="Times New Roman"/>
          <w:sz w:val="28"/>
          <w:szCs w:val="28"/>
          <w:lang w:val="uk-UA"/>
        </w:rPr>
        <w:t>уровней аккредитации по направлению</w:t>
      </w:r>
      <w:r w:rsidRPr="00DD5E99">
        <w:rPr>
          <w:rFonts w:ascii="Times New Roman" w:hAnsi="Times New Roman"/>
          <w:sz w:val="28"/>
          <w:szCs w:val="28"/>
        </w:rPr>
        <w:t xml:space="preserve"> "</w:t>
      </w:r>
      <w:r w:rsidRPr="00DD5E99">
        <w:rPr>
          <w:rFonts w:ascii="Times New Roman" w:hAnsi="Times New Roman"/>
          <w:sz w:val="28"/>
          <w:szCs w:val="28"/>
          <w:lang w:val="uk-UA"/>
        </w:rPr>
        <w:t>Телекоммуникации</w:t>
      </w:r>
      <w:r w:rsidRPr="00DD5E99">
        <w:rPr>
          <w:rFonts w:ascii="Times New Roman" w:hAnsi="Times New Roman"/>
          <w:sz w:val="28"/>
          <w:szCs w:val="28"/>
        </w:rPr>
        <w:t xml:space="preserve">" </w:t>
      </w:r>
      <w:r w:rsidR="00D15910" w:rsidRPr="00DD5E99">
        <w:rPr>
          <w:rFonts w:ascii="Times New Roman" w:hAnsi="Times New Roman"/>
          <w:sz w:val="28"/>
          <w:szCs w:val="28"/>
          <w:lang w:val="uk-UA"/>
        </w:rPr>
        <w:t xml:space="preserve"> </w:t>
      </w:r>
      <w:r w:rsidRPr="00DD5E99">
        <w:rPr>
          <w:rFonts w:ascii="Times New Roman" w:hAnsi="Times New Roman"/>
          <w:sz w:val="28"/>
          <w:szCs w:val="28"/>
        </w:rPr>
        <w:t xml:space="preserve">/ </w:t>
      </w:r>
      <w:r w:rsidRPr="00DD5E99">
        <w:rPr>
          <w:rFonts w:ascii="Times New Roman" w:hAnsi="Times New Roman"/>
          <w:sz w:val="28"/>
          <w:szCs w:val="28"/>
          <w:lang w:val="uk-UA"/>
        </w:rPr>
        <w:t>В</w:t>
      </w:r>
      <w:r w:rsidRPr="00DD5E99">
        <w:rPr>
          <w:rFonts w:ascii="Times New Roman" w:hAnsi="Times New Roman"/>
          <w:sz w:val="28"/>
          <w:szCs w:val="28"/>
        </w:rPr>
        <w:t xml:space="preserve">. </w:t>
      </w:r>
      <w:r w:rsidRPr="00DD5E99">
        <w:rPr>
          <w:rFonts w:ascii="Times New Roman" w:hAnsi="Times New Roman"/>
          <w:sz w:val="28"/>
          <w:szCs w:val="28"/>
          <w:lang w:val="uk-UA"/>
        </w:rPr>
        <w:t>И</w:t>
      </w:r>
      <w:r w:rsidRPr="00DD5E99">
        <w:rPr>
          <w:rFonts w:ascii="Times New Roman" w:hAnsi="Times New Roman"/>
          <w:sz w:val="28"/>
          <w:szCs w:val="28"/>
        </w:rPr>
        <w:t xml:space="preserve">. </w:t>
      </w:r>
      <w:r w:rsidRPr="00DD5E99">
        <w:rPr>
          <w:rFonts w:ascii="Times New Roman" w:hAnsi="Times New Roman"/>
          <w:sz w:val="28"/>
          <w:szCs w:val="28"/>
          <w:lang w:val="uk-UA"/>
        </w:rPr>
        <w:t>Корнейчук</w:t>
      </w:r>
      <w:r w:rsidRPr="00DD5E99">
        <w:rPr>
          <w:rFonts w:ascii="Times New Roman" w:hAnsi="Times New Roman"/>
          <w:sz w:val="28"/>
          <w:szCs w:val="28"/>
        </w:rPr>
        <w:t xml:space="preserve">, </w:t>
      </w:r>
      <w:r w:rsidRPr="00DD5E99">
        <w:rPr>
          <w:rFonts w:ascii="Times New Roman" w:hAnsi="Times New Roman"/>
          <w:sz w:val="28"/>
          <w:szCs w:val="28"/>
          <w:lang w:val="uk-UA"/>
        </w:rPr>
        <w:t>И</w:t>
      </w:r>
      <w:r w:rsidRPr="00DD5E99">
        <w:rPr>
          <w:rFonts w:ascii="Times New Roman" w:hAnsi="Times New Roman"/>
          <w:sz w:val="28"/>
          <w:szCs w:val="28"/>
        </w:rPr>
        <w:t xml:space="preserve">. </w:t>
      </w:r>
      <w:r w:rsidRPr="00DD5E99">
        <w:rPr>
          <w:rFonts w:ascii="Times New Roman" w:hAnsi="Times New Roman"/>
          <w:sz w:val="28"/>
          <w:szCs w:val="28"/>
          <w:lang w:val="uk-UA"/>
        </w:rPr>
        <w:t>П</w:t>
      </w:r>
      <w:r w:rsidRPr="00DD5E99">
        <w:rPr>
          <w:rFonts w:ascii="Times New Roman" w:hAnsi="Times New Roman"/>
          <w:sz w:val="28"/>
          <w:szCs w:val="28"/>
        </w:rPr>
        <w:t xml:space="preserve">. </w:t>
      </w:r>
      <w:r w:rsidRPr="00DD5E99">
        <w:rPr>
          <w:rFonts w:ascii="Times New Roman" w:hAnsi="Times New Roman"/>
          <w:sz w:val="28"/>
          <w:szCs w:val="28"/>
          <w:lang w:val="uk-UA"/>
        </w:rPr>
        <w:t>Панфилов</w:t>
      </w:r>
      <w:bookmarkEnd w:id="13"/>
      <w:r w:rsidRPr="00DD5E99">
        <w:rPr>
          <w:rFonts w:ascii="Times New Roman" w:hAnsi="Times New Roman"/>
          <w:sz w:val="28"/>
          <w:szCs w:val="28"/>
          <w:lang w:val="uk-UA"/>
        </w:rPr>
        <w:t>. –</w:t>
      </w:r>
      <w:bookmarkStart w:id="14" w:name="place_24331"/>
      <w:r w:rsidRPr="00DD5E99">
        <w:rPr>
          <w:rFonts w:ascii="Times New Roman" w:hAnsi="Times New Roman"/>
          <w:sz w:val="28"/>
          <w:szCs w:val="28"/>
          <w:lang w:val="uk-UA"/>
        </w:rPr>
        <w:t>Одесса : Друк, 2001</w:t>
      </w:r>
      <w:bookmarkEnd w:id="14"/>
      <w:r w:rsidRPr="00DD5E99">
        <w:rPr>
          <w:rFonts w:ascii="Times New Roman" w:hAnsi="Times New Roman"/>
          <w:sz w:val="28"/>
          <w:szCs w:val="28"/>
          <w:lang w:val="uk-UA"/>
        </w:rPr>
        <w:t>. –</w:t>
      </w:r>
      <w:r w:rsidRPr="00DD5E99">
        <w:rPr>
          <w:rFonts w:ascii="Times New Roman" w:hAnsi="Times New Roman"/>
          <w:sz w:val="28"/>
          <w:szCs w:val="28"/>
        </w:rPr>
        <w:t> </w:t>
      </w:r>
      <w:bookmarkStart w:id="15" w:name="volume_24331"/>
      <w:r w:rsidRPr="00DD5E99">
        <w:rPr>
          <w:rFonts w:ascii="Times New Roman" w:hAnsi="Times New Roman"/>
          <w:sz w:val="28"/>
          <w:szCs w:val="28"/>
          <w:lang w:val="uk-UA"/>
        </w:rPr>
        <w:t>436 с.</w:t>
      </w:r>
      <w:bookmarkEnd w:id="15"/>
    </w:p>
    <w:p w:rsidR="004C41C6" w:rsidRPr="00DD5E99" w:rsidRDefault="004C41C6" w:rsidP="00D15910">
      <w:pPr>
        <w:widowControl w:val="0"/>
        <w:autoSpaceDE w:val="0"/>
        <w:autoSpaceDN w:val="0"/>
        <w:adjustRightInd w:val="0"/>
        <w:spacing w:after="0" w:line="240" w:lineRule="auto"/>
        <w:rPr>
          <w:rFonts w:ascii="Times New Roman" w:hAnsi="Times New Roman"/>
          <w:sz w:val="28"/>
          <w:szCs w:val="28"/>
          <w:lang w:val="uk-UA"/>
        </w:rPr>
      </w:pPr>
      <w:r w:rsidRPr="00DD5E99">
        <w:rPr>
          <w:rFonts w:ascii="Times New Roman" w:hAnsi="Times New Roman"/>
          <w:sz w:val="28"/>
          <w:szCs w:val="28"/>
        </w:rPr>
        <w:t>ISBN</w:t>
      </w:r>
      <w:r w:rsidRPr="00DD5E99">
        <w:rPr>
          <w:rFonts w:ascii="Times New Roman" w:hAnsi="Times New Roman"/>
          <w:sz w:val="28"/>
          <w:szCs w:val="28"/>
          <w:lang w:val="uk-UA"/>
        </w:rPr>
        <w:t xml:space="preserve"> 966-7934-69-1</w:t>
      </w:r>
    </w:p>
    <w:p w:rsidR="004C41C6" w:rsidRPr="00DD5E99" w:rsidRDefault="004C41C6" w:rsidP="00D15910">
      <w:pPr>
        <w:widowControl w:val="0"/>
        <w:autoSpaceDE w:val="0"/>
        <w:autoSpaceDN w:val="0"/>
        <w:adjustRightInd w:val="0"/>
        <w:spacing w:after="0" w:line="240" w:lineRule="auto"/>
        <w:rPr>
          <w:rFonts w:ascii="Times New Roman" w:hAnsi="Times New Roman"/>
          <w:b/>
          <w:sz w:val="28"/>
          <w:szCs w:val="28"/>
        </w:rPr>
      </w:pPr>
      <w:bookmarkStart w:id="16" w:name="copy_h_24331"/>
      <w:r w:rsidRPr="00DD5E99">
        <w:rPr>
          <w:rFonts w:ascii="Times New Roman" w:hAnsi="Times New Roman"/>
          <w:b/>
          <w:bCs/>
          <w:sz w:val="28"/>
          <w:szCs w:val="28"/>
        </w:rPr>
        <w:t>УДК 621.39(075.8)</w:t>
      </w:r>
      <w:bookmarkEnd w:id="16"/>
    </w:p>
    <w:p w:rsidR="004C41C6" w:rsidRPr="00DD5E99" w:rsidRDefault="004C41C6" w:rsidP="00D15910">
      <w:pPr>
        <w:widowControl w:val="0"/>
        <w:tabs>
          <w:tab w:val="left" w:pos="567"/>
        </w:tabs>
        <w:autoSpaceDE w:val="0"/>
        <w:autoSpaceDN w:val="0"/>
        <w:adjustRightInd w:val="0"/>
        <w:spacing w:after="0" w:line="240" w:lineRule="auto"/>
        <w:rPr>
          <w:rFonts w:ascii="Times New Roman" w:hAnsi="Times New Roman"/>
          <w:b/>
          <w:bCs/>
          <w:sz w:val="28"/>
          <w:szCs w:val="28"/>
          <w:lang w:val="uk-UA"/>
        </w:rPr>
      </w:pPr>
      <w:bookmarkStart w:id="17" w:name="copy_i_24331"/>
      <w:r w:rsidRPr="00DD5E99">
        <w:rPr>
          <w:rFonts w:ascii="Times New Roman" w:hAnsi="Times New Roman"/>
          <w:b/>
          <w:bCs/>
          <w:sz w:val="28"/>
          <w:szCs w:val="28"/>
          <w:lang w:val="uk-UA"/>
        </w:rPr>
        <w:t>К</w:t>
      </w:r>
      <w:r w:rsidRPr="00DD5E99">
        <w:rPr>
          <w:rFonts w:ascii="Times New Roman" w:hAnsi="Times New Roman"/>
          <w:b/>
          <w:bCs/>
          <w:sz w:val="28"/>
          <w:szCs w:val="28"/>
        </w:rPr>
        <w:t>67</w:t>
      </w:r>
      <w:bookmarkEnd w:id="17"/>
    </w:p>
    <w:p w:rsidR="00D15910" w:rsidRPr="00DD5E99" w:rsidRDefault="00D15910" w:rsidP="00D15910">
      <w:pPr>
        <w:pStyle w:val="20"/>
        <w:shd w:val="clear" w:color="auto" w:fill="auto"/>
        <w:spacing w:line="240" w:lineRule="auto"/>
        <w:jc w:val="both"/>
        <w:rPr>
          <w:sz w:val="28"/>
          <w:szCs w:val="28"/>
        </w:rPr>
      </w:pPr>
      <w:r w:rsidRPr="00DD5E99">
        <w:rPr>
          <w:color w:val="000000"/>
          <w:sz w:val="28"/>
          <w:szCs w:val="28"/>
          <w:lang w:eastAsia="ru-RU" w:bidi="ru-RU"/>
        </w:rPr>
        <w:t>Изложены основные понятия и теоретические принципы работы компонентов, устройств и систем передачи информации по оптическим волноводам. Основной акцент сделан на физическую сторону рассматриваемых явлений, используемых в волоконно-оптических системах передачи (ВОСП). Дано большое число примеров. Освещены новые направления ВОСП — оптические усилители, спектральное мультиплексирование, солитонная передача, когерентный прием и др.</w:t>
      </w:r>
    </w:p>
    <w:p w:rsidR="00D15910" w:rsidRPr="00DD5E99" w:rsidRDefault="00D15910" w:rsidP="00D15910">
      <w:pPr>
        <w:pStyle w:val="20"/>
        <w:shd w:val="clear" w:color="auto" w:fill="auto"/>
        <w:spacing w:line="240" w:lineRule="auto"/>
        <w:jc w:val="both"/>
        <w:rPr>
          <w:sz w:val="28"/>
          <w:szCs w:val="28"/>
        </w:rPr>
      </w:pPr>
      <w:r w:rsidRPr="00DD5E99">
        <w:rPr>
          <w:color w:val="000000"/>
          <w:sz w:val="28"/>
          <w:szCs w:val="28"/>
          <w:lang w:eastAsia="ru-RU" w:bidi="ru-RU"/>
        </w:rPr>
        <w:t>Для студентов, обучающихся по специальности “Телекоммуникации”, инженерно-технических работников предприятий электросвязи, систем кабельного телевидения и локальных вычислительных сетей.</w:t>
      </w:r>
    </w:p>
    <w:p w:rsidR="00D15910" w:rsidRPr="00DD5E99" w:rsidRDefault="00D15910" w:rsidP="00D15910">
      <w:pPr>
        <w:pStyle w:val="20"/>
        <w:shd w:val="clear" w:color="auto" w:fill="auto"/>
        <w:spacing w:line="240" w:lineRule="auto"/>
        <w:ind w:firstLine="360"/>
        <w:jc w:val="both"/>
        <w:rPr>
          <w:sz w:val="28"/>
          <w:szCs w:val="28"/>
        </w:rPr>
      </w:pPr>
      <w:r w:rsidRPr="00DD5E99">
        <w:rPr>
          <w:color w:val="000000"/>
          <w:sz w:val="28"/>
          <w:szCs w:val="28"/>
          <w:lang w:val="uk-UA" w:eastAsia="uk-UA" w:bidi="uk-UA"/>
        </w:rPr>
        <w:t>Викладені основні питання та теоретичні принципи роботи компонентів, пристроїв та систем передачі інформації по оптичних хвилеводах. Основну увагу приділено фізичним основам явищ та їх практичному застосуванню у волоконно - оптичних системах передачі (ВОСП). Наведено багато прикладів. Висвітлені нові напрямки розвитку ВОСП — оптичні підсилювачі, спектральне мультиплексування, солітонне  передавання, когерентне приймання тощо. Для студентів вузів, що навчаються за напрямком «Телекомунікації». Може бути корисна інженерно-технічним робітникам підприємств електрозв’язку, систем кабельного телебачення і локальних обчислювальних мереж.</w:t>
      </w:r>
    </w:p>
    <w:p w:rsidR="00D15910" w:rsidRPr="00DD5E99" w:rsidRDefault="00D15910" w:rsidP="00D15910">
      <w:pPr>
        <w:widowControl w:val="0"/>
        <w:tabs>
          <w:tab w:val="left" w:pos="567"/>
        </w:tabs>
        <w:autoSpaceDE w:val="0"/>
        <w:autoSpaceDN w:val="0"/>
        <w:adjustRightInd w:val="0"/>
        <w:spacing w:after="0" w:line="240" w:lineRule="auto"/>
        <w:jc w:val="both"/>
        <w:rPr>
          <w:rFonts w:ascii="Times New Roman" w:hAnsi="Times New Roman"/>
          <w:b/>
          <w:bCs/>
          <w:sz w:val="28"/>
          <w:szCs w:val="28"/>
          <w:lang w:val="uk-UA"/>
        </w:rPr>
      </w:pPr>
    </w:p>
    <w:p w:rsidR="008C262C" w:rsidRPr="00DD5E99" w:rsidRDefault="008C262C" w:rsidP="00DD5E99">
      <w:pPr>
        <w:widowControl w:val="0"/>
        <w:autoSpaceDE w:val="0"/>
        <w:autoSpaceDN w:val="0"/>
        <w:adjustRightInd w:val="0"/>
        <w:spacing w:after="0" w:line="216" w:lineRule="auto"/>
        <w:jc w:val="both"/>
        <w:rPr>
          <w:rFonts w:ascii="Times New Roman" w:hAnsi="Times New Roman"/>
          <w:sz w:val="28"/>
          <w:szCs w:val="28"/>
          <w:lang w:val="uk-UA"/>
        </w:rPr>
      </w:pPr>
      <w:bookmarkStart w:id="18" w:name="head_va_24333"/>
      <w:r w:rsidRPr="00DD5E99">
        <w:rPr>
          <w:rFonts w:ascii="Times New Roman" w:hAnsi="Times New Roman"/>
          <w:b/>
          <w:bCs/>
          <w:noProof/>
          <w:sz w:val="28"/>
          <w:szCs w:val="28"/>
          <w:lang w:eastAsia="ru-RU"/>
        </w:rPr>
        <w:drawing>
          <wp:anchor distT="0" distB="0" distL="114300" distR="114300" simplePos="0" relativeHeight="251661312" behindDoc="0" locked="0" layoutInCell="1" allowOverlap="1">
            <wp:simplePos x="0" y="0"/>
            <wp:positionH relativeFrom="column">
              <wp:posOffset>-32385</wp:posOffset>
            </wp:positionH>
            <wp:positionV relativeFrom="paragraph">
              <wp:posOffset>3175</wp:posOffset>
            </wp:positionV>
            <wp:extent cx="1438275" cy="2019300"/>
            <wp:effectExtent l="171450" t="133350" r="371475" b="304800"/>
            <wp:wrapSquare wrapText="bothSides"/>
            <wp:docPr id="6" name="Рисунок 4" descr="D:\Windows\Desktop\нові надходження\нові надходження жовтень 18\Фіз-хіміч мето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indows\Desktop\нові надходження\нові надходження жовтень 18\Фіз-хіміч методи.jpg"/>
                    <pic:cNvPicPr>
                      <a:picLocks noChangeAspect="1" noChangeArrowheads="1"/>
                    </pic:cNvPicPr>
                  </pic:nvPicPr>
                  <pic:blipFill>
                    <a:blip r:embed="rId7" cstate="print"/>
                    <a:srcRect/>
                    <a:stretch>
                      <a:fillRect/>
                    </a:stretch>
                  </pic:blipFill>
                  <pic:spPr bwMode="auto">
                    <a:xfrm>
                      <a:off x="0" y="0"/>
                      <a:ext cx="1438275" cy="2019300"/>
                    </a:xfrm>
                    <a:prstGeom prst="rect">
                      <a:avLst/>
                    </a:prstGeom>
                    <a:ln>
                      <a:noFill/>
                    </a:ln>
                    <a:effectLst>
                      <a:outerShdw blurRad="292100" dist="139700" dir="2700000" algn="tl" rotWithShape="0">
                        <a:srgbClr val="333333">
                          <a:alpha val="65000"/>
                        </a:srgbClr>
                      </a:outerShdw>
                    </a:effectLst>
                  </pic:spPr>
                </pic:pic>
              </a:graphicData>
            </a:graphic>
          </wp:anchor>
        </w:drawing>
      </w:r>
      <w:r w:rsidRPr="00DD5E99">
        <w:rPr>
          <w:rFonts w:ascii="Times New Roman" w:hAnsi="Times New Roman"/>
          <w:b/>
          <w:bCs/>
          <w:sz w:val="28"/>
          <w:szCs w:val="28"/>
          <w:lang w:val="uk-UA"/>
        </w:rPr>
        <w:t>Фізико-хімічні методи очищення води</w:t>
      </w:r>
      <w:bookmarkEnd w:id="18"/>
      <w:r w:rsidRPr="00DD5E99">
        <w:rPr>
          <w:rFonts w:ascii="Times New Roman" w:hAnsi="Times New Roman"/>
          <w:sz w:val="28"/>
          <w:szCs w:val="28"/>
          <w:lang w:val="uk-UA"/>
        </w:rPr>
        <w:t xml:space="preserve"> </w:t>
      </w:r>
      <w:bookmarkStart w:id="19" w:name="head_bdhiefg_24333"/>
      <w:r w:rsidRPr="00DD5E99">
        <w:rPr>
          <w:rFonts w:ascii="Times New Roman" w:hAnsi="Times New Roman"/>
          <w:sz w:val="28"/>
          <w:szCs w:val="28"/>
          <w:lang w:val="uk-UA"/>
        </w:rPr>
        <w:t>[Текст] : керування водними ресурсами / [І. Астрелін, С. Герасимов, А. Гіроль та ін. ; під ред. І</w:t>
      </w:r>
      <w:r w:rsidRPr="00DD5E99">
        <w:rPr>
          <w:rFonts w:ascii="Times New Roman" w:hAnsi="Times New Roman"/>
          <w:sz w:val="28"/>
          <w:szCs w:val="28"/>
          <w:lang w:val="en-US"/>
        </w:rPr>
        <w:t xml:space="preserve">. </w:t>
      </w:r>
      <w:r w:rsidRPr="00DD5E99">
        <w:rPr>
          <w:rFonts w:ascii="Times New Roman" w:hAnsi="Times New Roman"/>
          <w:sz w:val="28"/>
          <w:szCs w:val="28"/>
          <w:lang w:val="uk-UA"/>
        </w:rPr>
        <w:t>М</w:t>
      </w:r>
      <w:r w:rsidRPr="00DD5E99">
        <w:rPr>
          <w:rFonts w:ascii="Times New Roman" w:hAnsi="Times New Roman"/>
          <w:sz w:val="28"/>
          <w:szCs w:val="28"/>
          <w:lang w:val="en-US"/>
        </w:rPr>
        <w:t xml:space="preserve">. </w:t>
      </w:r>
      <w:r w:rsidRPr="00DD5E99">
        <w:rPr>
          <w:rFonts w:ascii="Times New Roman" w:hAnsi="Times New Roman"/>
          <w:sz w:val="28"/>
          <w:szCs w:val="28"/>
          <w:lang w:val="uk-UA"/>
        </w:rPr>
        <w:t>Астреліна</w:t>
      </w:r>
      <w:r w:rsidRPr="00DD5E99">
        <w:rPr>
          <w:rFonts w:ascii="Times New Roman" w:hAnsi="Times New Roman"/>
          <w:sz w:val="28"/>
          <w:szCs w:val="28"/>
          <w:lang w:val="en-US"/>
        </w:rPr>
        <w:t xml:space="preserve">, </w:t>
      </w:r>
      <w:r w:rsidRPr="00DD5E99">
        <w:rPr>
          <w:rFonts w:ascii="Times New Roman" w:hAnsi="Times New Roman"/>
          <w:sz w:val="28"/>
          <w:szCs w:val="28"/>
          <w:lang w:val="uk-UA"/>
        </w:rPr>
        <w:t>Х</w:t>
      </w:r>
      <w:r w:rsidRPr="00DD5E99">
        <w:rPr>
          <w:rFonts w:ascii="Times New Roman" w:hAnsi="Times New Roman"/>
          <w:sz w:val="28"/>
          <w:szCs w:val="28"/>
          <w:lang w:val="en-US"/>
        </w:rPr>
        <w:t xml:space="preserve">. </w:t>
      </w:r>
      <w:r w:rsidRPr="00DD5E99">
        <w:rPr>
          <w:rFonts w:ascii="Times New Roman" w:hAnsi="Times New Roman"/>
          <w:sz w:val="28"/>
          <w:szCs w:val="28"/>
          <w:lang w:val="uk-UA"/>
        </w:rPr>
        <w:t>Р</w:t>
      </w:r>
      <w:r w:rsidR="00AA600E" w:rsidRPr="00DD5E99">
        <w:rPr>
          <w:rFonts w:ascii="Times New Roman" w:hAnsi="Times New Roman"/>
          <w:sz w:val="28"/>
          <w:szCs w:val="28"/>
          <w:lang w:val="uk-UA"/>
        </w:rPr>
        <w:t>а</w:t>
      </w:r>
      <w:r w:rsidRPr="00DD5E99">
        <w:rPr>
          <w:rFonts w:ascii="Times New Roman" w:hAnsi="Times New Roman"/>
          <w:sz w:val="28"/>
          <w:szCs w:val="28"/>
          <w:lang w:val="uk-UA"/>
        </w:rPr>
        <w:t>тнавіри</w:t>
      </w:r>
      <w:r w:rsidRPr="00DD5E99">
        <w:rPr>
          <w:rFonts w:ascii="Times New Roman" w:hAnsi="Times New Roman"/>
          <w:sz w:val="28"/>
          <w:szCs w:val="28"/>
          <w:lang w:val="en-US"/>
        </w:rPr>
        <w:t>]</w:t>
      </w:r>
      <w:bookmarkEnd w:id="19"/>
      <w:r w:rsidRPr="00DD5E99">
        <w:rPr>
          <w:rFonts w:ascii="Times New Roman" w:hAnsi="Times New Roman"/>
          <w:sz w:val="28"/>
          <w:szCs w:val="28"/>
          <w:lang w:val="en-US"/>
        </w:rPr>
        <w:t>. – </w:t>
      </w:r>
      <w:bookmarkStart w:id="20" w:name="place_24333"/>
      <w:r w:rsidRPr="00DD5E99">
        <w:rPr>
          <w:rFonts w:ascii="Times New Roman" w:hAnsi="Times New Roman"/>
          <w:sz w:val="28"/>
          <w:szCs w:val="28"/>
          <w:lang w:val="en-US"/>
        </w:rPr>
        <w:t>[</w:t>
      </w:r>
      <w:r w:rsidRPr="00DD5E99">
        <w:rPr>
          <w:rFonts w:ascii="Times New Roman" w:hAnsi="Times New Roman"/>
          <w:sz w:val="28"/>
          <w:szCs w:val="28"/>
          <w:lang w:val="uk-UA"/>
        </w:rPr>
        <w:t>Київ</w:t>
      </w:r>
      <w:proofErr w:type="gramStart"/>
      <w:r w:rsidRPr="00DD5E99">
        <w:rPr>
          <w:rFonts w:ascii="Times New Roman" w:hAnsi="Times New Roman"/>
          <w:sz w:val="28"/>
          <w:szCs w:val="28"/>
          <w:lang w:val="en-US"/>
        </w:rPr>
        <w:t>] :</w:t>
      </w:r>
      <w:proofErr w:type="gramEnd"/>
      <w:r w:rsidRPr="00DD5E99">
        <w:rPr>
          <w:rFonts w:ascii="Times New Roman" w:hAnsi="Times New Roman"/>
          <w:sz w:val="28"/>
          <w:szCs w:val="28"/>
          <w:lang w:val="en-US"/>
        </w:rPr>
        <w:t xml:space="preserve"> Water Harmony Project, 2015</w:t>
      </w:r>
      <w:bookmarkEnd w:id="20"/>
      <w:r w:rsidRPr="00DD5E99">
        <w:rPr>
          <w:rFonts w:ascii="Times New Roman" w:hAnsi="Times New Roman"/>
          <w:sz w:val="28"/>
          <w:szCs w:val="28"/>
          <w:lang w:val="en-US"/>
        </w:rPr>
        <w:t>. – </w:t>
      </w:r>
      <w:bookmarkStart w:id="21" w:name="volume_24333"/>
      <w:r w:rsidRPr="00DD5E99">
        <w:rPr>
          <w:rFonts w:ascii="Times New Roman" w:hAnsi="Times New Roman"/>
          <w:sz w:val="28"/>
          <w:szCs w:val="28"/>
          <w:lang w:val="en-US"/>
        </w:rPr>
        <w:t>578 c.</w:t>
      </w:r>
      <w:bookmarkEnd w:id="21"/>
    </w:p>
    <w:p w:rsidR="008C262C" w:rsidRPr="00DD5E99" w:rsidRDefault="008C262C" w:rsidP="008C262C">
      <w:pPr>
        <w:widowControl w:val="0"/>
        <w:autoSpaceDE w:val="0"/>
        <w:autoSpaceDN w:val="0"/>
        <w:adjustRightInd w:val="0"/>
        <w:spacing w:after="0" w:line="240" w:lineRule="auto"/>
        <w:rPr>
          <w:rFonts w:ascii="Times New Roman" w:hAnsi="Times New Roman"/>
          <w:b/>
          <w:sz w:val="28"/>
          <w:szCs w:val="28"/>
        </w:rPr>
      </w:pPr>
      <w:bookmarkStart w:id="22" w:name="copy_h_24333"/>
      <w:r w:rsidRPr="00DD5E99">
        <w:rPr>
          <w:rFonts w:ascii="Times New Roman" w:hAnsi="Times New Roman"/>
          <w:b/>
          <w:bCs/>
          <w:sz w:val="28"/>
          <w:szCs w:val="28"/>
          <w:lang w:val="uk-UA"/>
        </w:rPr>
        <w:t xml:space="preserve">УДК </w:t>
      </w:r>
      <w:r w:rsidRPr="00DD5E99">
        <w:rPr>
          <w:rFonts w:ascii="Times New Roman" w:hAnsi="Times New Roman"/>
          <w:b/>
          <w:bCs/>
          <w:sz w:val="28"/>
          <w:szCs w:val="28"/>
        </w:rPr>
        <w:t>628.3(075.8)</w:t>
      </w:r>
      <w:bookmarkEnd w:id="22"/>
    </w:p>
    <w:p w:rsidR="008C262C" w:rsidRPr="00DD5E99" w:rsidRDefault="008C262C" w:rsidP="008C262C">
      <w:pPr>
        <w:widowControl w:val="0"/>
        <w:tabs>
          <w:tab w:val="left" w:pos="567"/>
        </w:tabs>
        <w:autoSpaceDE w:val="0"/>
        <w:autoSpaceDN w:val="0"/>
        <w:adjustRightInd w:val="0"/>
        <w:spacing w:line="240" w:lineRule="auto"/>
        <w:rPr>
          <w:rFonts w:ascii="Times New Roman" w:hAnsi="Times New Roman"/>
          <w:b/>
          <w:sz w:val="28"/>
          <w:szCs w:val="28"/>
        </w:rPr>
      </w:pPr>
      <w:bookmarkStart w:id="23" w:name="copy_i_24333"/>
      <w:r w:rsidRPr="00DD5E99">
        <w:rPr>
          <w:rFonts w:ascii="Times New Roman" w:hAnsi="Times New Roman"/>
          <w:b/>
          <w:bCs/>
          <w:sz w:val="28"/>
          <w:szCs w:val="28"/>
          <w:lang w:val="uk-UA"/>
        </w:rPr>
        <w:t>Ф</w:t>
      </w:r>
      <w:r w:rsidRPr="00DD5E99">
        <w:rPr>
          <w:rFonts w:ascii="Times New Roman" w:hAnsi="Times New Roman"/>
          <w:b/>
          <w:bCs/>
          <w:sz w:val="28"/>
          <w:szCs w:val="28"/>
        </w:rPr>
        <w:t>50</w:t>
      </w:r>
      <w:bookmarkEnd w:id="23"/>
    </w:p>
    <w:p w:rsidR="008C262C" w:rsidRPr="00DD5E99" w:rsidRDefault="008C262C" w:rsidP="004D777F">
      <w:pPr>
        <w:pStyle w:val="20"/>
        <w:shd w:val="clear" w:color="auto" w:fill="auto"/>
        <w:jc w:val="both"/>
        <w:rPr>
          <w:sz w:val="28"/>
          <w:szCs w:val="28"/>
          <w:lang w:val="uk-UA" w:eastAsia="uk-UA" w:bidi="uk-UA"/>
        </w:rPr>
      </w:pPr>
      <w:r w:rsidRPr="00DD5E99">
        <w:rPr>
          <w:sz w:val="28"/>
          <w:szCs w:val="28"/>
          <w:lang w:val="uk-UA" w:eastAsia="uk-UA" w:bidi="uk-UA"/>
        </w:rPr>
        <w:t>Цей підручник - результат спільної роботи партнерів з восьми університетів, що беруть участь у міжнародному проекті «Водна Гармонія». Містить як теоретичну, так і практичну інформацію, а також національні, регіональні та міжнародні наукові й статистичні дані.</w:t>
      </w:r>
      <w:r w:rsidR="00741B06" w:rsidRPr="00DD5E99">
        <w:rPr>
          <w:sz w:val="28"/>
          <w:szCs w:val="28"/>
          <w:lang w:val="uk-UA" w:eastAsia="uk-UA" w:bidi="uk-UA"/>
        </w:rPr>
        <w:t xml:space="preserve"> </w:t>
      </w:r>
      <w:r w:rsidRPr="00DD5E99">
        <w:rPr>
          <w:sz w:val="28"/>
          <w:szCs w:val="28"/>
          <w:lang w:val="uk-UA" w:eastAsia="uk-UA" w:bidi="uk-UA"/>
        </w:rPr>
        <w:t>Підручник буде корисним студентам і аспірантам, а також спеціалістам та професіоналам в галузі водопідготовки й очищення вод</w:t>
      </w:r>
      <w:r w:rsidR="00DD5E99">
        <w:rPr>
          <w:sz w:val="28"/>
          <w:szCs w:val="28"/>
          <w:lang w:val="uk-UA" w:eastAsia="uk-UA" w:bidi="uk-UA"/>
        </w:rPr>
        <w:t>и</w:t>
      </w:r>
      <w:r w:rsidRPr="00DD5E99">
        <w:rPr>
          <w:sz w:val="28"/>
          <w:szCs w:val="28"/>
          <w:lang w:val="uk-UA" w:eastAsia="uk-UA" w:bidi="uk-UA"/>
        </w:rPr>
        <w:t>.</w:t>
      </w:r>
    </w:p>
    <w:p w:rsidR="00766F01" w:rsidRPr="00DD5E99" w:rsidRDefault="00766F01" w:rsidP="004D777F">
      <w:pPr>
        <w:pStyle w:val="20"/>
        <w:shd w:val="clear" w:color="auto" w:fill="auto"/>
        <w:jc w:val="both"/>
        <w:rPr>
          <w:sz w:val="28"/>
          <w:szCs w:val="28"/>
          <w:lang w:val="uk-UA"/>
        </w:rPr>
      </w:pPr>
    </w:p>
    <w:p w:rsidR="004F08B7" w:rsidRPr="00DD5E99" w:rsidRDefault="004F08B7" w:rsidP="004F08B7">
      <w:pPr>
        <w:widowControl w:val="0"/>
        <w:autoSpaceDE w:val="0"/>
        <w:autoSpaceDN w:val="0"/>
        <w:adjustRightInd w:val="0"/>
        <w:spacing w:after="0" w:line="240" w:lineRule="auto"/>
        <w:rPr>
          <w:rFonts w:ascii="Times New Roman" w:hAnsi="Times New Roman"/>
          <w:sz w:val="28"/>
          <w:szCs w:val="28"/>
          <w:lang w:val="uk-UA"/>
        </w:rPr>
      </w:pPr>
      <w:bookmarkStart w:id="24" w:name="head_va_8407"/>
      <w:r w:rsidRPr="00DD5E99">
        <w:rPr>
          <w:rFonts w:ascii="Times New Roman" w:hAnsi="Times New Roman"/>
          <w:bCs/>
          <w:noProof/>
          <w:sz w:val="28"/>
          <w:szCs w:val="28"/>
          <w:lang w:eastAsia="ru-RU"/>
        </w:rPr>
        <w:drawing>
          <wp:anchor distT="0" distB="0" distL="114300" distR="114300" simplePos="0" relativeHeight="251662336" behindDoc="0" locked="0" layoutInCell="1" allowOverlap="1">
            <wp:simplePos x="0" y="0"/>
            <wp:positionH relativeFrom="column">
              <wp:posOffset>24765</wp:posOffset>
            </wp:positionH>
            <wp:positionV relativeFrom="paragraph">
              <wp:posOffset>17780</wp:posOffset>
            </wp:positionV>
            <wp:extent cx="1381125" cy="1857375"/>
            <wp:effectExtent l="171450" t="133350" r="371475" b="314325"/>
            <wp:wrapSquare wrapText="bothSides"/>
            <wp:docPr id="3" name="Рисунок 1" descr="D:\Windows\Desktop\нові надходження\нові надходження жовтень 18\конвенція про біоріз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нові надходження\нові надходження жовтень 18\конвенція про біорізн..jpg"/>
                    <pic:cNvPicPr>
                      <a:picLocks noChangeAspect="1" noChangeArrowheads="1"/>
                    </pic:cNvPicPr>
                  </pic:nvPicPr>
                  <pic:blipFill>
                    <a:blip r:embed="rId8" cstate="print"/>
                    <a:srcRect/>
                    <a:stretch>
                      <a:fillRect/>
                    </a:stretch>
                  </pic:blipFill>
                  <pic:spPr bwMode="auto">
                    <a:xfrm>
                      <a:off x="0" y="0"/>
                      <a:ext cx="1381125" cy="1857375"/>
                    </a:xfrm>
                    <a:prstGeom prst="rect">
                      <a:avLst/>
                    </a:prstGeom>
                    <a:ln>
                      <a:noFill/>
                    </a:ln>
                    <a:effectLst>
                      <a:outerShdw blurRad="292100" dist="139700" dir="2700000" algn="tl" rotWithShape="0">
                        <a:srgbClr val="333333">
                          <a:alpha val="65000"/>
                        </a:srgbClr>
                      </a:outerShdw>
                    </a:effectLst>
                  </pic:spPr>
                </pic:pic>
              </a:graphicData>
            </a:graphic>
          </wp:anchor>
        </w:drawing>
      </w:r>
      <w:r w:rsidRPr="00DD5E99">
        <w:rPr>
          <w:rFonts w:ascii="Times New Roman" w:hAnsi="Times New Roman"/>
          <w:bCs/>
          <w:sz w:val="28"/>
          <w:szCs w:val="28"/>
          <w:lang w:val="uk-UA"/>
        </w:rPr>
        <w:t>Правові засади впровадження в Україні Конвенції про біорізно-маніття</w:t>
      </w:r>
      <w:bookmarkEnd w:id="24"/>
      <w:r w:rsidRPr="00DD5E99">
        <w:rPr>
          <w:rFonts w:ascii="Times New Roman" w:hAnsi="Times New Roman"/>
          <w:sz w:val="28"/>
          <w:szCs w:val="28"/>
          <w:lang w:val="uk-UA"/>
        </w:rPr>
        <w:t xml:space="preserve"> </w:t>
      </w:r>
      <w:bookmarkStart w:id="25" w:name="head_bdhiefg_8407"/>
      <w:r w:rsidRPr="00DD5E99">
        <w:rPr>
          <w:rFonts w:ascii="Times New Roman" w:hAnsi="Times New Roman"/>
          <w:sz w:val="28"/>
          <w:szCs w:val="28"/>
          <w:lang w:val="uk-UA"/>
        </w:rPr>
        <w:t>[Текст] : [монографія] / Н. Р. Малишева, В. І. Олещенко,С. В. Кузнєцова та ін.</w:t>
      </w:r>
      <w:bookmarkEnd w:id="25"/>
      <w:r w:rsidRPr="00DD5E99">
        <w:rPr>
          <w:rFonts w:ascii="Times New Roman" w:hAnsi="Times New Roman"/>
          <w:sz w:val="28"/>
          <w:szCs w:val="28"/>
          <w:lang w:val="uk-UA"/>
        </w:rPr>
        <w:t>; відп. ред. Н. Р. Малишева –</w:t>
      </w:r>
      <w:r w:rsidRPr="00DD5E99">
        <w:rPr>
          <w:rFonts w:ascii="Times New Roman" w:hAnsi="Times New Roman"/>
          <w:sz w:val="28"/>
          <w:szCs w:val="28"/>
        </w:rPr>
        <w:t> </w:t>
      </w:r>
      <w:bookmarkStart w:id="26" w:name="place_8407"/>
      <w:r w:rsidRPr="00DD5E99">
        <w:rPr>
          <w:rFonts w:ascii="Times New Roman" w:hAnsi="Times New Roman"/>
          <w:sz w:val="28"/>
          <w:szCs w:val="28"/>
          <w:lang w:val="uk-UA"/>
        </w:rPr>
        <w:t>Київ : Хімджест, 2003</w:t>
      </w:r>
      <w:bookmarkEnd w:id="26"/>
      <w:r w:rsidRPr="00DD5E99">
        <w:rPr>
          <w:rFonts w:ascii="Times New Roman" w:hAnsi="Times New Roman"/>
          <w:sz w:val="28"/>
          <w:szCs w:val="28"/>
          <w:lang w:val="uk-UA"/>
        </w:rPr>
        <w:t>. –</w:t>
      </w:r>
      <w:r w:rsidRPr="00DD5E99">
        <w:rPr>
          <w:rFonts w:ascii="Times New Roman" w:hAnsi="Times New Roman"/>
          <w:sz w:val="28"/>
          <w:szCs w:val="28"/>
        </w:rPr>
        <w:t> </w:t>
      </w:r>
      <w:bookmarkStart w:id="27" w:name="volume_8407"/>
      <w:r w:rsidRPr="00DD5E99">
        <w:rPr>
          <w:rFonts w:ascii="Times New Roman" w:hAnsi="Times New Roman"/>
          <w:sz w:val="28"/>
          <w:szCs w:val="28"/>
          <w:lang w:val="uk-UA"/>
        </w:rPr>
        <w:t>175 с.</w:t>
      </w:r>
      <w:bookmarkEnd w:id="27"/>
      <w:r w:rsidRPr="00DD5E99">
        <w:rPr>
          <w:rFonts w:ascii="Times New Roman" w:hAnsi="Times New Roman"/>
          <w:sz w:val="28"/>
          <w:szCs w:val="28"/>
          <w:lang w:val="uk-UA"/>
        </w:rPr>
        <w:t xml:space="preserve"> </w:t>
      </w:r>
    </w:p>
    <w:p w:rsidR="004F08B7" w:rsidRPr="00DD5E99" w:rsidRDefault="004F08B7" w:rsidP="004F08B7">
      <w:pPr>
        <w:widowControl w:val="0"/>
        <w:autoSpaceDE w:val="0"/>
        <w:autoSpaceDN w:val="0"/>
        <w:adjustRightInd w:val="0"/>
        <w:spacing w:after="0" w:line="240" w:lineRule="auto"/>
        <w:rPr>
          <w:rFonts w:ascii="Times New Roman" w:hAnsi="Times New Roman"/>
          <w:sz w:val="28"/>
          <w:szCs w:val="28"/>
          <w:lang w:val="uk-UA"/>
        </w:rPr>
      </w:pPr>
      <w:r w:rsidRPr="00DD5E99">
        <w:rPr>
          <w:rFonts w:ascii="Times New Roman" w:hAnsi="Times New Roman"/>
          <w:sz w:val="28"/>
          <w:szCs w:val="28"/>
        </w:rPr>
        <w:t>ISBN</w:t>
      </w:r>
      <w:r w:rsidRPr="00DD5E99">
        <w:rPr>
          <w:rFonts w:ascii="Times New Roman" w:hAnsi="Times New Roman"/>
          <w:sz w:val="28"/>
          <w:szCs w:val="28"/>
          <w:lang w:val="uk-UA"/>
        </w:rPr>
        <w:t xml:space="preserve"> 966-96124-4-6</w:t>
      </w:r>
    </w:p>
    <w:p w:rsidR="004F08B7" w:rsidRPr="00DD5E99" w:rsidRDefault="004F08B7" w:rsidP="004F08B7">
      <w:pPr>
        <w:widowControl w:val="0"/>
        <w:autoSpaceDE w:val="0"/>
        <w:autoSpaceDN w:val="0"/>
        <w:adjustRightInd w:val="0"/>
        <w:spacing w:after="0" w:line="216" w:lineRule="auto"/>
        <w:rPr>
          <w:rFonts w:ascii="Times New Roman" w:hAnsi="Times New Roman"/>
          <w:b/>
          <w:sz w:val="28"/>
          <w:szCs w:val="28"/>
          <w:lang w:val="uk-UA"/>
        </w:rPr>
      </w:pPr>
      <w:r w:rsidRPr="00DD5E99">
        <w:rPr>
          <w:rFonts w:ascii="Times New Roman" w:hAnsi="Times New Roman"/>
          <w:b/>
          <w:bCs/>
          <w:sz w:val="28"/>
          <w:szCs w:val="28"/>
          <w:lang w:val="uk-UA"/>
        </w:rPr>
        <w:t>УДК</w:t>
      </w:r>
      <w:r w:rsidRPr="00DD5E99">
        <w:rPr>
          <w:rFonts w:ascii="Times New Roman" w:hAnsi="Times New Roman"/>
          <w:b/>
          <w:sz w:val="28"/>
          <w:szCs w:val="28"/>
          <w:lang w:val="uk-UA"/>
        </w:rPr>
        <w:t xml:space="preserve"> 349.6</w:t>
      </w:r>
    </w:p>
    <w:p w:rsidR="004F08B7" w:rsidRPr="00DD5E99" w:rsidRDefault="004F08B7" w:rsidP="004F08B7">
      <w:pPr>
        <w:widowControl w:val="0"/>
        <w:autoSpaceDE w:val="0"/>
        <w:autoSpaceDN w:val="0"/>
        <w:adjustRightInd w:val="0"/>
        <w:spacing w:line="240" w:lineRule="auto"/>
        <w:rPr>
          <w:rFonts w:ascii="Times New Roman" w:hAnsi="Times New Roman"/>
          <w:b/>
          <w:sz w:val="28"/>
          <w:szCs w:val="28"/>
          <w:lang w:val="uk-UA"/>
        </w:rPr>
      </w:pPr>
      <w:r w:rsidRPr="00DD5E99">
        <w:rPr>
          <w:rFonts w:ascii="Times New Roman" w:hAnsi="Times New Roman"/>
          <w:b/>
          <w:bCs/>
          <w:sz w:val="28"/>
          <w:szCs w:val="28"/>
          <w:lang w:val="uk-UA"/>
        </w:rPr>
        <w:t>П68</w:t>
      </w:r>
    </w:p>
    <w:p w:rsidR="004511E9" w:rsidRPr="00DD5E99" w:rsidRDefault="004511E9" w:rsidP="004511E9">
      <w:pPr>
        <w:pStyle w:val="50"/>
        <w:shd w:val="clear" w:color="auto" w:fill="auto"/>
        <w:spacing w:line="240" w:lineRule="auto"/>
        <w:ind w:firstLine="0"/>
        <w:rPr>
          <w:i w:val="0"/>
          <w:sz w:val="28"/>
          <w:szCs w:val="28"/>
          <w:lang w:val="uk-UA"/>
        </w:rPr>
      </w:pPr>
      <w:r w:rsidRPr="00DD5E99">
        <w:rPr>
          <w:i w:val="0"/>
          <w:color w:val="000000"/>
          <w:sz w:val="28"/>
          <w:szCs w:val="28"/>
          <w:lang w:val="uk-UA" w:eastAsia="uk-UA" w:bidi="uk-UA"/>
        </w:rPr>
        <w:t>В монографії розглядається стан і перспективи впровадження в Україні Конвенції про біорізноманіття, дається аналіз та оцінка вимог міжнародних договорів з питань збереження та невиснажливого використання біорізноманіття, а також відповідності Конвенції національної політики та законодавства України, аналізуються правові проблеми, що виникають на шляху впровадження Конвенції, та пропонуються підходи до їх вирішення.</w:t>
      </w:r>
    </w:p>
    <w:p w:rsidR="004511E9" w:rsidRPr="00DD5E99" w:rsidRDefault="004511E9" w:rsidP="004511E9">
      <w:pPr>
        <w:pStyle w:val="50"/>
        <w:shd w:val="clear" w:color="auto" w:fill="auto"/>
        <w:spacing w:line="240" w:lineRule="auto"/>
        <w:ind w:firstLine="360"/>
        <w:rPr>
          <w:i w:val="0"/>
          <w:color w:val="000000"/>
          <w:sz w:val="28"/>
          <w:szCs w:val="28"/>
          <w:lang w:val="uk-UA"/>
        </w:rPr>
      </w:pPr>
      <w:r w:rsidRPr="00DD5E99">
        <w:rPr>
          <w:i w:val="0"/>
          <w:color w:val="000000"/>
          <w:sz w:val="28"/>
          <w:szCs w:val="28"/>
        </w:rPr>
        <w:t>The monograph considers current state and perspectives of implementation of the Convention on Biodiversity in Ukraine. The requirements of the international agreements on conservation and sustainable use of biodiversity, the conformity of national policy and legislation of Ukraine to the Convention are analyzed and evaluated. The legal problems arising on a way of implementation are considered and the approaches to their solution are suggested.</w:t>
      </w:r>
    </w:p>
    <w:p w:rsidR="004511E9" w:rsidRDefault="004511E9" w:rsidP="004511E9">
      <w:pPr>
        <w:pStyle w:val="50"/>
        <w:shd w:val="clear" w:color="auto" w:fill="auto"/>
        <w:spacing w:line="240" w:lineRule="auto"/>
        <w:ind w:firstLine="0"/>
        <w:rPr>
          <w:i w:val="0"/>
          <w:color w:val="000000"/>
          <w:sz w:val="22"/>
          <w:szCs w:val="22"/>
          <w:lang w:val="uk-UA"/>
        </w:rPr>
      </w:pPr>
    </w:p>
    <w:p w:rsidR="004511E9" w:rsidRPr="00DD5E99" w:rsidRDefault="004511E9" w:rsidP="004511E9">
      <w:pPr>
        <w:widowControl w:val="0"/>
        <w:autoSpaceDE w:val="0"/>
        <w:autoSpaceDN w:val="0"/>
        <w:adjustRightInd w:val="0"/>
        <w:spacing w:after="0" w:line="240" w:lineRule="auto"/>
        <w:rPr>
          <w:rFonts w:ascii="Times New Roman" w:hAnsi="Times New Roman"/>
          <w:sz w:val="28"/>
          <w:szCs w:val="28"/>
        </w:rPr>
      </w:pPr>
      <w:r w:rsidRPr="00DD5E99">
        <w:rPr>
          <w:rFonts w:ascii="Times New Roman" w:hAnsi="Times New Roman"/>
          <w:bCs/>
          <w:noProof/>
          <w:sz w:val="28"/>
          <w:szCs w:val="28"/>
          <w:lang w:eastAsia="ru-RU"/>
        </w:rPr>
        <w:drawing>
          <wp:anchor distT="0" distB="0" distL="114300" distR="114300" simplePos="0" relativeHeight="251663360" behindDoc="0" locked="0" layoutInCell="1" allowOverlap="1">
            <wp:simplePos x="0" y="0"/>
            <wp:positionH relativeFrom="column">
              <wp:posOffset>-32385</wp:posOffset>
            </wp:positionH>
            <wp:positionV relativeFrom="paragraph">
              <wp:posOffset>13970</wp:posOffset>
            </wp:positionV>
            <wp:extent cx="1390650" cy="1933575"/>
            <wp:effectExtent l="171450" t="133350" r="361950" b="314325"/>
            <wp:wrapSquare wrapText="bothSides"/>
            <wp:docPr id="4" name="Рисунок 2" descr="D:\Windows\Desktop\нові надходження\нові надходження жовтень 18\рослини Украї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indows\Desktop\нові надходження\нові надходження жовтень 18\рослини України.jpg"/>
                    <pic:cNvPicPr>
                      <a:picLocks noChangeAspect="1" noChangeArrowheads="1"/>
                    </pic:cNvPicPr>
                  </pic:nvPicPr>
                  <pic:blipFill>
                    <a:blip r:embed="rId9" cstate="print"/>
                    <a:srcRect/>
                    <a:stretch>
                      <a:fillRect/>
                    </a:stretch>
                  </pic:blipFill>
                  <pic:spPr bwMode="auto">
                    <a:xfrm>
                      <a:off x="0" y="0"/>
                      <a:ext cx="1390650" cy="1933575"/>
                    </a:xfrm>
                    <a:prstGeom prst="rect">
                      <a:avLst/>
                    </a:prstGeom>
                    <a:ln>
                      <a:noFill/>
                    </a:ln>
                    <a:effectLst>
                      <a:outerShdw blurRad="292100" dist="139700" dir="2700000" algn="tl" rotWithShape="0">
                        <a:srgbClr val="333333">
                          <a:alpha val="65000"/>
                        </a:srgbClr>
                      </a:outerShdw>
                    </a:effectLst>
                  </pic:spPr>
                </pic:pic>
              </a:graphicData>
            </a:graphic>
          </wp:anchor>
        </w:drawing>
      </w:r>
      <w:r w:rsidRPr="00DD5E99">
        <w:rPr>
          <w:rFonts w:ascii="Times New Roman" w:hAnsi="Times New Roman"/>
          <w:bCs/>
          <w:sz w:val="28"/>
          <w:szCs w:val="28"/>
        </w:rPr>
        <w:t xml:space="preserve">Вініченко, Тетяна Сергіївна </w:t>
      </w:r>
    </w:p>
    <w:p w:rsidR="004511E9" w:rsidRPr="00DD5E99" w:rsidRDefault="004511E9" w:rsidP="004511E9">
      <w:pPr>
        <w:widowControl w:val="0"/>
        <w:autoSpaceDE w:val="0"/>
        <w:autoSpaceDN w:val="0"/>
        <w:adjustRightInd w:val="0"/>
        <w:spacing w:after="0" w:line="240" w:lineRule="auto"/>
        <w:rPr>
          <w:rFonts w:ascii="Times New Roman" w:hAnsi="Times New Roman"/>
          <w:sz w:val="28"/>
          <w:szCs w:val="28"/>
          <w:lang w:val="uk-UA"/>
        </w:rPr>
      </w:pPr>
      <w:bookmarkStart w:id="28" w:name="head_va_8450"/>
      <w:r w:rsidRPr="00DD5E99">
        <w:rPr>
          <w:rFonts w:ascii="Times New Roman" w:hAnsi="Times New Roman"/>
          <w:bCs/>
          <w:sz w:val="28"/>
          <w:szCs w:val="28"/>
        </w:rPr>
        <w:t xml:space="preserve">Рослини України </w:t>
      </w:r>
      <w:proofErr w:type="gramStart"/>
      <w:r w:rsidRPr="00DD5E99">
        <w:rPr>
          <w:rFonts w:ascii="Times New Roman" w:hAnsi="Times New Roman"/>
          <w:bCs/>
          <w:sz w:val="28"/>
          <w:szCs w:val="28"/>
        </w:rPr>
        <w:t>п</w:t>
      </w:r>
      <w:proofErr w:type="gramEnd"/>
      <w:r w:rsidRPr="00DD5E99">
        <w:rPr>
          <w:rFonts w:ascii="Times New Roman" w:hAnsi="Times New Roman"/>
          <w:bCs/>
          <w:sz w:val="28"/>
          <w:szCs w:val="28"/>
        </w:rPr>
        <w:t>ід охороною Бернської конвенції</w:t>
      </w:r>
      <w:bookmarkEnd w:id="28"/>
      <w:r w:rsidRPr="00DD5E99">
        <w:rPr>
          <w:rFonts w:ascii="Times New Roman" w:hAnsi="Times New Roman"/>
          <w:sz w:val="28"/>
          <w:szCs w:val="28"/>
        </w:rPr>
        <w:t xml:space="preserve"> </w:t>
      </w:r>
      <w:bookmarkStart w:id="29" w:name="head_bdhiefg_8450"/>
      <w:r w:rsidRPr="00DD5E99">
        <w:rPr>
          <w:rFonts w:ascii="Times New Roman" w:hAnsi="Times New Roman"/>
          <w:sz w:val="28"/>
          <w:szCs w:val="28"/>
        </w:rPr>
        <w:t>[Текст] / Т. С. Вініченко</w:t>
      </w:r>
      <w:bookmarkEnd w:id="29"/>
      <w:r w:rsidRPr="00DD5E99">
        <w:rPr>
          <w:rFonts w:ascii="Times New Roman" w:hAnsi="Times New Roman"/>
          <w:sz w:val="28"/>
          <w:szCs w:val="28"/>
        </w:rPr>
        <w:t>. – </w:t>
      </w:r>
      <w:bookmarkStart w:id="30" w:name="place_8450"/>
      <w:r w:rsidRPr="00DD5E99">
        <w:rPr>
          <w:rFonts w:ascii="Times New Roman" w:hAnsi="Times New Roman"/>
          <w:sz w:val="28"/>
          <w:szCs w:val="28"/>
        </w:rPr>
        <w:t>Київ</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Хімджест, 2006</w:t>
      </w:r>
      <w:bookmarkEnd w:id="30"/>
      <w:r w:rsidRPr="00DD5E99">
        <w:rPr>
          <w:rFonts w:ascii="Times New Roman" w:hAnsi="Times New Roman"/>
          <w:sz w:val="28"/>
          <w:szCs w:val="28"/>
        </w:rPr>
        <w:t>. – </w:t>
      </w:r>
      <w:bookmarkStart w:id="31" w:name="volume_8450"/>
      <w:r w:rsidRPr="00DD5E99">
        <w:rPr>
          <w:rFonts w:ascii="Times New Roman" w:hAnsi="Times New Roman"/>
          <w:sz w:val="28"/>
          <w:szCs w:val="28"/>
        </w:rPr>
        <w:t>160 с. : іл.</w:t>
      </w:r>
      <w:bookmarkEnd w:id="31"/>
      <w:r w:rsidRPr="00DD5E99">
        <w:rPr>
          <w:rFonts w:ascii="Times New Roman" w:hAnsi="Times New Roman"/>
          <w:sz w:val="28"/>
          <w:szCs w:val="28"/>
        </w:rPr>
        <w:t xml:space="preserve"> </w:t>
      </w:r>
    </w:p>
    <w:p w:rsidR="004511E9" w:rsidRPr="00DD5E99" w:rsidRDefault="004511E9" w:rsidP="004511E9">
      <w:pPr>
        <w:widowControl w:val="0"/>
        <w:autoSpaceDE w:val="0"/>
        <w:autoSpaceDN w:val="0"/>
        <w:adjustRightInd w:val="0"/>
        <w:spacing w:after="0" w:line="240" w:lineRule="auto"/>
        <w:rPr>
          <w:rFonts w:ascii="Times New Roman" w:hAnsi="Times New Roman"/>
          <w:b/>
          <w:bCs/>
          <w:sz w:val="28"/>
          <w:szCs w:val="28"/>
          <w:lang w:val="uk-UA"/>
        </w:rPr>
      </w:pPr>
      <w:r w:rsidRPr="00DD5E99">
        <w:rPr>
          <w:rFonts w:ascii="Times New Roman" w:hAnsi="Times New Roman"/>
          <w:b/>
          <w:bCs/>
          <w:sz w:val="28"/>
          <w:szCs w:val="28"/>
          <w:lang w:val="uk-UA"/>
        </w:rPr>
        <w:t>УДК 504.73</w:t>
      </w:r>
    </w:p>
    <w:p w:rsidR="004511E9" w:rsidRPr="00DD5E99" w:rsidRDefault="004511E9" w:rsidP="004511E9">
      <w:pPr>
        <w:widowControl w:val="0"/>
        <w:autoSpaceDE w:val="0"/>
        <w:autoSpaceDN w:val="0"/>
        <w:adjustRightInd w:val="0"/>
        <w:spacing w:line="240" w:lineRule="auto"/>
        <w:rPr>
          <w:rFonts w:ascii="Times New Roman" w:hAnsi="Times New Roman"/>
          <w:b/>
          <w:sz w:val="28"/>
          <w:szCs w:val="28"/>
          <w:lang w:val="uk-UA"/>
        </w:rPr>
      </w:pPr>
      <w:r w:rsidRPr="00DD5E99">
        <w:rPr>
          <w:rFonts w:ascii="Times New Roman" w:hAnsi="Times New Roman"/>
          <w:b/>
          <w:bCs/>
          <w:sz w:val="28"/>
          <w:szCs w:val="28"/>
          <w:lang w:val="uk-UA"/>
        </w:rPr>
        <w:t>В48</w:t>
      </w:r>
    </w:p>
    <w:p w:rsidR="00B14F44" w:rsidRPr="00DD5E99" w:rsidRDefault="00B14F44" w:rsidP="00B14F44">
      <w:pPr>
        <w:pStyle w:val="20"/>
        <w:shd w:val="clear" w:color="auto" w:fill="auto"/>
        <w:jc w:val="both"/>
        <w:rPr>
          <w:color w:val="000000"/>
          <w:sz w:val="28"/>
          <w:szCs w:val="28"/>
          <w:lang w:val="uk-UA" w:eastAsia="uk-UA" w:bidi="uk-UA"/>
        </w:rPr>
      </w:pPr>
      <w:r w:rsidRPr="00DD5E99">
        <w:rPr>
          <w:color w:val="000000"/>
          <w:sz w:val="28"/>
          <w:szCs w:val="28"/>
          <w:lang w:val="uk-UA" w:eastAsia="uk-UA" w:bidi="uk-UA"/>
        </w:rPr>
        <w:t>В книзі приведено 67 видів рослин, поширених на території України, що підлягають особливій охороні, згідно Конвенції про охорону дикої флори і фауни та природних середовищ існування в Європі (Берн, 1979 р.). Представлена узагальнена інформація про сучасний стан видів рослин з даного переліку та заходи щодо їх збереження. Відображено основні положення Бернської конвенції та її роль в збереженні біорізноманіття. Наведено повидові нариси, кожен з яких включає характеристику певних видів рослин. Опис видів супроводжується картами з відтворенням історичного аспекту поширення їх на території України та оригінальними малюнками. Видання ілюстроване 32 кольоровими фотографіями. Книга розрахована на ботаніків, екологів, географів, фахівців природоохоронної справи, викладачів вузів та студентів, вчителів школи та учнів, широкого кола природокористувачів, активістів екологічного руху та всіх, хто цікавиться природою України.</w:t>
      </w:r>
    </w:p>
    <w:p w:rsidR="00F705E9" w:rsidRPr="00DD5E99" w:rsidRDefault="00F705E9" w:rsidP="00F705E9">
      <w:pPr>
        <w:pStyle w:val="50"/>
        <w:shd w:val="clear" w:color="auto" w:fill="auto"/>
        <w:spacing w:line="240" w:lineRule="auto"/>
        <w:ind w:firstLine="0"/>
        <w:rPr>
          <w:i w:val="0"/>
          <w:color w:val="000000"/>
          <w:sz w:val="28"/>
          <w:szCs w:val="28"/>
          <w:shd w:val="clear" w:color="auto" w:fill="F1F7FE"/>
          <w:lang w:val="uk-UA"/>
        </w:rPr>
      </w:pPr>
      <w:r w:rsidRPr="00DD5E99">
        <w:rPr>
          <w:i w:val="0"/>
          <w:noProof/>
          <w:sz w:val="28"/>
          <w:szCs w:val="28"/>
          <w:lang w:val="ru-RU" w:eastAsia="ru-RU" w:bidi="ar-SA"/>
        </w:rPr>
        <w:lastRenderedPageBreak/>
        <w:drawing>
          <wp:anchor distT="0" distB="0" distL="114300" distR="114300" simplePos="0" relativeHeight="251664384" behindDoc="0" locked="0" layoutInCell="1" allowOverlap="1">
            <wp:simplePos x="0" y="0"/>
            <wp:positionH relativeFrom="column">
              <wp:posOffset>-32385</wp:posOffset>
            </wp:positionH>
            <wp:positionV relativeFrom="paragraph">
              <wp:posOffset>151130</wp:posOffset>
            </wp:positionV>
            <wp:extent cx="1285875" cy="1752600"/>
            <wp:effectExtent l="171450" t="133350" r="371475" b="304800"/>
            <wp:wrapSquare wrapText="bothSides"/>
            <wp:docPr id="10" name="Рисунок 5" descr="D:\Windows\Desktop\нові надходження\нові надходження жовтень 18\загальна те неорг.хім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indows\Desktop\нові надходження\нові надходження жовтень 18\загальна те неорг.хімія.jpg"/>
                    <pic:cNvPicPr>
                      <a:picLocks noChangeAspect="1" noChangeArrowheads="1"/>
                    </pic:cNvPicPr>
                  </pic:nvPicPr>
                  <pic:blipFill>
                    <a:blip r:embed="rId10" cstate="print"/>
                    <a:srcRect/>
                    <a:stretch>
                      <a:fillRect/>
                    </a:stretch>
                  </pic:blipFill>
                  <pic:spPr bwMode="auto">
                    <a:xfrm>
                      <a:off x="0" y="0"/>
                      <a:ext cx="1285875" cy="1752600"/>
                    </a:xfrm>
                    <a:prstGeom prst="rect">
                      <a:avLst/>
                    </a:prstGeom>
                    <a:ln>
                      <a:noFill/>
                    </a:ln>
                    <a:effectLst>
                      <a:outerShdw blurRad="292100" dist="139700" dir="2700000" algn="tl" rotWithShape="0">
                        <a:srgbClr val="333333">
                          <a:alpha val="65000"/>
                        </a:srgbClr>
                      </a:outerShdw>
                    </a:effectLst>
                  </pic:spPr>
                </pic:pic>
              </a:graphicData>
            </a:graphic>
          </wp:anchor>
        </w:drawing>
      </w:r>
      <w:r w:rsidR="00DD5E99" w:rsidRPr="00DD5E99">
        <w:rPr>
          <w:i w:val="0"/>
          <w:color w:val="000000"/>
          <w:sz w:val="28"/>
          <w:szCs w:val="28"/>
          <w:shd w:val="clear" w:color="auto" w:fill="F1F7FE"/>
          <w:lang w:val="ru-RU" w:eastAsia="ru-RU"/>
        </w:rPr>
        <w:t>З</w:t>
      </w:r>
      <w:r w:rsidRPr="00DD5E99">
        <w:rPr>
          <w:i w:val="0"/>
          <w:color w:val="000000"/>
          <w:sz w:val="28"/>
          <w:szCs w:val="28"/>
          <w:shd w:val="clear" w:color="auto" w:fill="F1F7FE"/>
          <w:lang w:val="ru-RU" w:eastAsia="ru-RU"/>
        </w:rPr>
        <w:t xml:space="preserve">агальна та неорганічна хімія [ Текст ] : у 2-х ч. : </w:t>
      </w:r>
      <w:proofErr w:type="gramStart"/>
      <w:r w:rsidRPr="00DD5E99">
        <w:rPr>
          <w:i w:val="0"/>
          <w:color w:val="000000"/>
          <w:sz w:val="28"/>
          <w:szCs w:val="28"/>
          <w:shd w:val="clear" w:color="auto" w:fill="F1F7FE"/>
          <w:lang w:val="ru-RU" w:eastAsia="ru-RU"/>
        </w:rPr>
        <w:t>п</w:t>
      </w:r>
      <w:proofErr w:type="gramEnd"/>
      <w:r w:rsidRPr="00DD5E99">
        <w:rPr>
          <w:i w:val="0"/>
          <w:color w:val="000000"/>
          <w:sz w:val="28"/>
          <w:szCs w:val="28"/>
          <w:shd w:val="clear" w:color="auto" w:fill="F1F7FE"/>
          <w:lang w:val="ru-RU" w:eastAsia="ru-RU"/>
        </w:rPr>
        <w:t>ідручник для студ. вищ. навч. закл. / О. М. Степаненко [та ін.]</w:t>
      </w:r>
      <w:proofErr w:type="gramStart"/>
      <w:r w:rsidRPr="00DD5E99">
        <w:rPr>
          <w:i w:val="0"/>
          <w:color w:val="000000"/>
          <w:sz w:val="28"/>
          <w:szCs w:val="28"/>
          <w:shd w:val="clear" w:color="auto" w:fill="F1F7FE"/>
          <w:lang w:val="ru-RU" w:eastAsia="ru-RU"/>
        </w:rPr>
        <w:t xml:space="preserve"> .</w:t>
      </w:r>
      <w:proofErr w:type="gramEnd"/>
      <w:r w:rsidRPr="00DD5E99">
        <w:rPr>
          <w:i w:val="0"/>
          <w:color w:val="000000"/>
          <w:sz w:val="28"/>
          <w:szCs w:val="28"/>
          <w:shd w:val="clear" w:color="auto" w:fill="F1F7FE"/>
          <w:lang w:val="ru-RU" w:eastAsia="ru-RU"/>
        </w:rPr>
        <w:t xml:space="preserve"> ─ Київ : Педагогічна преса, 2002.</w:t>
      </w:r>
      <w:r w:rsidRPr="00DD5E99">
        <w:rPr>
          <w:i w:val="0"/>
          <w:color w:val="000000"/>
          <w:sz w:val="28"/>
          <w:szCs w:val="28"/>
          <w:shd w:val="clear" w:color="auto" w:fill="F1F7FE"/>
          <w:lang w:val="ru-RU"/>
        </w:rPr>
        <w:t xml:space="preserve"> </w:t>
      </w:r>
      <w:r w:rsidRPr="00DD5E99">
        <w:rPr>
          <w:i w:val="0"/>
          <w:color w:val="000000"/>
          <w:sz w:val="28"/>
          <w:szCs w:val="28"/>
          <w:shd w:val="clear" w:color="auto" w:fill="F1F7FE"/>
        </w:rPr>
        <w:t> </w:t>
      </w:r>
    </w:p>
    <w:p w:rsidR="00F705E9" w:rsidRPr="00DD5E99" w:rsidRDefault="00F705E9" w:rsidP="00F705E9">
      <w:pPr>
        <w:spacing w:after="0" w:line="240" w:lineRule="auto"/>
        <w:rPr>
          <w:rFonts w:ascii="Times New Roman" w:hAnsi="Times New Roman" w:cs="Times New Roman"/>
          <w:color w:val="000000"/>
          <w:sz w:val="28"/>
          <w:szCs w:val="28"/>
          <w:shd w:val="clear" w:color="auto" w:fill="F1F7FE"/>
          <w:lang w:val="uk-UA"/>
        </w:rPr>
      </w:pPr>
      <w:r w:rsidRPr="00DD5E99">
        <w:rPr>
          <w:rFonts w:ascii="Times New Roman" w:hAnsi="Times New Roman" w:cs="Times New Roman"/>
          <w:color w:val="000000"/>
          <w:sz w:val="28"/>
          <w:szCs w:val="28"/>
          <w:shd w:val="clear" w:color="auto" w:fill="F1F7FE"/>
        </w:rPr>
        <w:t>ISBN 955-7320-18-9</w:t>
      </w:r>
    </w:p>
    <w:p w:rsidR="00F705E9" w:rsidRPr="00DD5E99" w:rsidRDefault="00F705E9" w:rsidP="00F705E9">
      <w:pPr>
        <w:spacing w:after="0" w:line="240" w:lineRule="auto"/>
        <w:rPr>
          <w:rFonts w:ascii="Times New Roman" w:hAnsi="Times New Roman" w:cs="Times New Roman"/>
          <w:b/>
          <w:color w:val="000000"/>
          <w:sz w:val="28"/>
          <w:szCs w:val="28"/>
          <w:shd w:val="clear" w:color="auto" w:fill="F1F7FE"/>
          <w:lang w:val="uk-UA"/>
        </w:rPr>
      </w:pPr>
      <w:r w:rsidRPr="00DD5E99">
        <w:rPr>
          <w:rFonts w:ascii="Times New Roman" w:hAnsi="Times New Roman" w:cs="Times New Roman"/>
          <w:b/>
          <w:color w:val="000000"/>
          <w:sz w:val="28"/>
          <w:szCs w:val="28"/>
          <w:shd w:val="clear" w:color="auto" w:fill="F1F7FE"/>
          <w:lang w:val="uk-UA"/>
        </w:rPr>
        <w:t>УДК 54(075.8)</w:t>
      </w:r>
    </w:p>
    <w:p w:rsidR="00F705E9" w:rsidRPr="00DD5E99" w:rsidRDefault="00F705E9" w:rsidP="00F705E9">
      <w:pPr>
        <w:spacing w:after="0" w:line="240" w:lineRule="auto"/>
        <w:rPr>
          <w:rFonts w:ascii="Times New Roman" w:hAnsi="Times New Roman" w:cs="Times New Roman"/>
          <w:b/>
          <w:color w:val="000000"/>
          <w:sz w:val="28"/>
          <w:szCs w:val="28"/>
          <w:shd w:val="clear" w:color="auto" w:fill="F1F7FE"/>
          <w:lang w:val="uk-UA"/>
        </w:rPr>
      </w:pPr>
      <w:r w:rsidRPr="00DD5E99">
        <w:rPr>
          <w:rFonts w:ascii="Times New Roman" w:hAnsi="Times New Roman" w:cs="Times New Roman"/>
          <w:b/>
          <w:color w:val="000000"/>
          <w:sz w:val="28"/>
          <w:szCs w:val="28"/>
          <w:shd w:val="clear" w:color="auto" w:fill="F1F7FE"/>
          <w:lang w:val="uk-UA"/>
        </w:rPr>
        <w:t>З-14</w:t>
      </w:r>
    </w:p>
    <w:p w:rsidR="00F705E9" w:rsidRPr="00DD5E99" w:rsidRDefault="00F705E9" w:rsidP="00F705E9">
      <w:pPr>
        <w:pStyle w:val="20"/>
        <w:shd w:val="clear" w:color="auto" w:fill="auto"/>
        <w:tabs>
          <w:tab w:val="left" w:pos="6694"/>
        </w:tabs>
        <w:jc w:val="both"/>
        <w:rPr>
          <w:color w:val="000000"/>
          <w:sz w:val="28"/>
          <w:szCs w:val="28"/>
          <w:lang w:val="uk-UA" w:eastAsia="uk-UA" w:bidi="uk-UA"/>
        </w:rPr>
      </w:pPr>
      <w:r w:rsidRPr="00DD5E99">
        <w:rPr>
          <w:color w:val="000000"/>
          <w:sz w:val="28"/>
          <w:szCs w:val="28"/>
          <w:lang w:val="uk-UA" w:eastAsia="uk-UA" w:bidi="uk-UA"/>
        </w:rPr>
        <w:t>Ця книжка є першою частиною підручника із загальної та не</w:t>
      </w:r>
      <w:r w:rsidRPr="00DD5E99">
        <w:rPr>
          <w:rStyle w:val="2Corbel95pt30"/>
          <w:rFonts w:ascii="Times New Roman" w:hAnsi="Times New Roman" w:cs="Times New Roman"/>
          <w:sz w:val="28"/>
          <w:szCs w:val="28"/>
        </w:rPr>
        <w:t xml:space="preserve"> </w:t>
      </w:r>
      <w:r w:rsidRPr="00DD5E99">
        <w:rPr>
          <w:color w:val="000000"/>
          <w:sz w:val="28"/>
          <w:szCs w:val="28"/>
          <w:lang w:val="uk-UA" w:eastAsia="uk-UA" w:bidi="uk-UA"/>
        </w:rPr>
        <w:t xml:space="preserve">органічної хімії. У ній викладено сучасні уявлення про будову атомів, молекул, твердих тіл і рідин, а також природу хімічного зв’язку (метод молекулярних орбіталей, метод валентних зв’язків, зонна теорія кристалів). Розглянуто основи термодинаміки і кінетики хімічних реакцій, а також теорії розчинів електролітичної дисоціації та окисно-відновних процесів. Для студентів </w:t>
      </w:r>
      <w:r w:rsidR="005575DB" w:rsidRPr="00DD5E99">
        <w:rPr>
          <w:color w:val="000000"/>
          <w:sz w:val="28"/>
          <w:szCs w:val="28"/>
          <w:lang w:val="uk-UA" w:eastAsia="uk-UA" w:bidi="uk-UA"/>
        </w:rPr>
        <w:t>ВНЗ</w:t>
      </w:r>
      <w:r w:rsidRPr="00DD5E99">
        <w:rPr>
          <w:color w:val="000000"/>
          <w:sz w:val="28"/>
          <w:szCs w:val="28"/>
          <w:lang w:val="uk-UA" w:eastAsia="uk-UA" w:bidi="uk-UA"/>
        </w:rPr>
        <w:t>.</w:t>
      </w:r>
    </w:p>
    <w:p w:rsidR="00F705E9" w:rsidRDefault="00F705E9" w:rsidP="00F705E9">
      <w:pPr>
        <w:pStyle w:val="20"/>
        <w:shd w:val="clear" w:color="auto" w:fill="auto"/>
        <w:tabs>
          <w:tab w:val="left" w:pos="6694"/>
        </w:tabs>
        <w:jc w:val="both"/>
        <w:rPr>
          <w:color w:val="000000"/>
          <w:sz w:val="22"/>
          <w:szCs w:val="22"/>
          <w:lang w:val="uk-UA" w:eastAsia="uk-UA" w:bidi="uk-UA"/>
        </w:rPr>
      </w:pPr>
    </w:p>
    <w:p w:rsidR="005575DB" w:rsidRPr="00DD5E99" w:rsidRDefault="005575DB" w:rsidP="009C2AEC">
      <w:pPr>
        <w:widowControl w:val="0"/>
        <w:autoSpaceDE w:val="0"/>
        <w:autoSpaceDN w:val="0"/>
        <w:adjustRightInd w:val="0"/>
        <w:spacing w:after="0" w:line="240" w:lineRule="auto"/>
        <w:jc w:val="both"/>
        <w:rPr>
          <w:rFonts w:ascii="Times New Roman" w:hAnsi="Times New Roman"/>
          <w:sz w:val="28"/>
          <w:szCs w:val="28"/>
          <w:lang w:val="uk-UA"/>
        </w:rPr>
      </w:pPr>
      <w:bookmarkStart w:id="32" w:name="head_va_8409"/>
      <w:r w:rsidRPr="00DD5E99">
        <w:rPr>
          <w:rFonts w:ascii="Times New Roman" w:hAnsi="Times New Roman"/>
          <w:bCs/>
          <w:noProof/>
          <w:sz w:val="28"/>
          <w:szCs w:val="28"/>
          <w:lang w:eastAsia="ru-RU"/>
        </w:rPr>
        <w:drawing>
          <wp:anchor distT="0" distB="0" distL="114300" distR="114300" simplePos="0" relativeHeight="251665408" behindDoc="0" locked="0" layoutInCell="1" allowOverlap="1">
            <wp:simplePos x="0" y="0"/>
            <wp:positionH relativeFrom="column">
              <wp:posOffset>-32385</wp:posOffset>
            </wp:positionH>
            <wp:positionV relativeFrom="paragraph">
              <wp:posOffset>-1905</wp:posOffset>
            </wp:positionV>
            <wp:extent cx="1238250" cy="1704975"/>
            <wp:effectExtent l="171450" t="133350" r="361950" b="314325"/>
            <wp:wrapSquare wrapText="bothSides"/>
            <wp:docPr id="11" name="Рисунок 6" descr="D:\Windows\Desktop\нові надходження\нові надходження жовтень 18\фінан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indows\Desktop\нові надходження\нові надходження жовтень 18\фінанси.jpg"/>
                    <pic:cNvPicPr>
                      <a:picLocks noChangeAspect="1" noChangeArrowheads="1"/>
                    </pic:cNvPicPr>
                  </pic:nvPicPr>
                  <pic:blipFill>
                    <a:blip r:embed="rId11" cstate="print"/>
                    <a:srcRect/>
                    <a:stretch>
                      <a:fillRect/>
                    </a:stretch>
                  </pic:blipFill>
                  <pic:spPr bwMode="auto">
                    <a:xfrm>
                      <a:off x="0" y="0"/>
                      <a:ext cx="1238250" cy="1704975"/>
                    </a:xfrm>
                    <a:prstGeom prst="rect">
                      <a:avLst/>
                    </a:prstGeom>
                    <a:ln>
                      <a:noFill/>
                    </a:ln>
                    <a:effectLst>
                      <a:outerShdw blurRad="292100" dist="139700" dir="2700000" algn="tl" rotWithShape="0">
                        <a:srgbClr val="333333">
                          <a:alpha val="65000"/>
                        </a:srgbClr>
                      </a:outerShdw>
                    </a:effectLst>
                  </pic:spPr>
                </pic:pic>
              </a:graphicData>
            </a:graphic>
          </wp:anchor>
        </w:drawing>
      </w:r>
      <w:r w:rsidR="00DD5E99" w:rsidRPr="00DD5E99">
        <w:rPr>
          <w:rFonts w:ascii="Times New Roman" w:hAnsi="Times New Roman"/>
          <w:bCs/>
          <w:sz w:val="28"/>
          <w:szCs w:val="28"/>
          <w:lang w:val="uk-UA"/>
        </w:rPr>
        <w:t>Ф</w:t>
      </w:r>
      <w:r w:rsidRPr="00DD5E99">
        <w:rPr>
          <w:rFonts w:ascii="Times New Roman" w:hAnsi="Times New Roman"/>
          <w:bCs/>
          <w:sz w:val="28"/>
          <w:szCs w:val="28"/>
        </w:rPr>
        <w:t>інанси</w:t>
      </w:r>
      <w:bookmarkEnd w:id="32"/>
      <w:r w:rsidRPr="00DD5E99">
        <w:rPr>
          <w:rFonts w:ascii="Times New Roman" w:hAnsi="Times New Roman"/>
          <w:sz w:val="28"/>
          <w:szCs w:val="28"/>
        </w:rPr>
        <w:t xml:space="preserve"> </w:t>
      </w:r>
      <w:bookmarkStart w:id="33" w:name="head_bdhiefg_8409"/>
      <w:r w:rsidRPr="00DD5E99">
        <w:rPr>
          <w:rFonts w:ascii="Times New Roman" w:hAnsi="Times New Roman"/>
          <w:sz w:val="28"/>
          <w:szCs w:val="28"/>
        </w:rPr>
        <w:t>[Текст] : підручник / С. І. Юрій, В. М. Федосов</w:t>
      </w:r>
      <w:proofErr w:type="gramStart"/>
      <w:r w:rsidRPr="00DD5E99">
        <w:rPr>
          <w:rFonts w:ascii="Times New Roman" w:hAnsi="Times New Roman"/>
          <w:sz w:val="28"/>
          <w:szCs w:val="28"/>
        </w:rPr>
        <w:t>,Л</w:t>
      </w:r>
      <w:proofErr w:type="gramEnd"/>
      <w:r w:rsidRPr="00DD5E99">
        <w:rPr>
          <w:rFonts w:ascii="Times New Roman" w:hAnsi="Times New Roman"/>
          <w:sz w:val="28"/>
          <w:szCs w:val="28"/>
        </w:rPr>
        <w:t>. М. Алексе-єнко та ін. ; за ред. С. І. Юрія, В. М. Федосова</w:t>
      </w:r>
      <w:bookmarkEnd w:id="33"/>
      <w:r w:rsidRPr="00DD5E99">
        <w:rPr>
          <w:rFonts w:ascii="Times New Roman" w:hAnsi="Times New Roman"/>
          <w:sz w:val="28"/>
          <w:szCs w:val="28"/>
        </w:rPr>
        <w:t>. – </w:t>
      </w:r>
      <w:bookmarkStart w:id="34" w:name="edit_8409"/>
      <w:r w:rsidRPr="00DD5E99">
        <w:rPr>
          <w:rFonts w:ascii="Times New Roman" w:hAnsi="Times New Roman"/>
          <w:sz w:val="28"/>
          <w:szCs w:val="28"/>
          <w:lang w:val="uk-UA"/>
        </w:rPr>
        <w:t>2-ге вид., перероб. і доп.</w:t>
      </w:r>
      <w:bookmarkEnd w:id="34"/>
      <w:r w:rsidRPr="00DD5E99">
        <w:rPr>
          <w:rFonts w:ascii="Times New Roman" w:hAnsi="Times New Roman"/>
          <w:sz w:val="28"/>
          <w:szCs w:val="28"/>
          <w:lang w:val="uk-UA"/>
        </w:rPr>
        <w:t xml:space="preserve"> –</w:t>
      </w:r>
      <w:r w:rsidRPr="00DD5E99">
        <w:rPr>
          <w:rFonts w:ascii="Times New Roman" w:hAnsi="Times New Roman"/>
          <w:sz w:val="28"/>
          <w:szCs w:val="28"/>
        </w:rPr>
        <w:t> </w:t>
      </w:r>
      <w:bookmarkStart w:id="35" w:name="place_8409"/>
      <w:r w:rsidR="009C2AEC" w:rsidRPr="00DD5E99">
        <w:rPr>
          <w:rFonts w:ascii="Times New Roman" w:hAnsi="Times New Roman"/>
          <w:sz w:val="28"/>
          <w:szCs w:val="28"/>
          <w:lang w:val="uk-UA"/>
        </w:rPr>
        <w:t xml:space="preserve"> </w:t>
      </w:r>
      <w:r w:rsidRPr="00DD5E99">
        <w:rPr>
          <w:rFonts w:ascii="Times New Roman" w:hAnsi="Times New Roman"/>
          <w:sz w:val="28"/>
          <w:szCs w:val="28"/>
          <w:lang w:val="uk-UA"/>
        </w:rPr>
        <w:t>Київ : Знання, 2012</w:t>
      </w:r>
      <w:bookmarkEnd w:id="35"/>
      <w:r w:rsidRPr="00DD5E99">
        <w:rPr>
          <w:rFonts w:ascii="Times New Roman" w:hAnsi="Times New Roman"/>
          <w:sz w:val="28"/>
          <w:szCs w:val="28"/>
          <w:lang w:val="uk-UA"/>
        </w:rPr>
        <w:t>. –</w:t>
      </w:r>
      <w:r w:rsidRPr="00DD5E99">
        <w:rPr>
          <w:rFonts w:ascii="Times New Roman" w:hAnsi="Times New Roman"/>
          <w:sz w:val="28"/>
          <w:szCs w:val="28"/>
          <w:lang w:val="en-US"/>
        </w:rPr>
        <w:t> </w:t>
      </w:r>
      <w:bookmarkStart w:id="36" w:name="volume_8409"/>
      <w:r w:rsidRPr="00DD5E99">
        <w:rPr>
          <w:rFonts w:ascii="Times New Roman" w:hAnsi="Times New Roman"/>
          <w:sz w:val="28"/>
          <w:szCs w:val="28"/>
          <w:lang w:val="uk-UA"/>
        </w:rPr>
        <w:t>688 с.</w:t>
      </w:r>
      <w:bookmarkEnd w:id="36"/>
    </w:p>
    <w:p w:rsidR="005575DB" w:rsidRPr="00DD5E99" w:rsidRDefault="005575DB" w:rsidP="009C2AEC">
      <w:pPr>
        <w:widowControl w:val="0"/>
        <w:autoSpaceDE w:val="0"/>
        <w:autoSpaceDN w:val="0"/>
        <w:adjustRightInd w:val="0"/>
        <w:spacing w:after="0" w:line="240" w:lineRule="auto"/>
        <w:rPr>
          <w:rFonts w:ascii="Times New Roman" w:hAnsi="Times New Roman"/>
          <w:sz w:val="28"/>
          <w:szCs w:val="28"/>
        </w:rPr>
      </w:pPr>
      <w:r w:rsidRPr="00DD5E99">
        <w:rPr>
          <w:rFonts w:ascii="Times New Roman" w:hAnsi="Times New Roman"/>
          <w:sz w:val="28"/>
          <w:szCs w:val="28"/>
          <w:lang w:val="en-US"/>
        </w:rPr>
        <w:t>ISBN</w:t>
      </w:r>
      <w:r w:rsidRPr="00DD5E99">
        <w:rPr>
          <w:rFonts w:ascii="Times New Roman" w:hAnsi="Times New Roman"/>
          <w:sz w:val="28"/>
          <w:szCs w:val="28"/>
          <w:lang w:val="uk-UA"/>
        </w:rPr>
        <w:t xml:space="preserve"> 978-966-346-964-5</w:t>
      </w:r>
    </w:p>
    <w:p w:rsidR="005575DB" w:rsidRPr="00DD5E99" w:rsidRDefault="005575DB" w:rsidP="009C2AEC">
      <w:pPr>
        <w:widowControl w:val="0"/>
        <w:autoSpaceDE w:val="0"/>
        <w:autoSpaceDN w:val="0"/>
        <w:adjustRightInd w:val="0"/>
        <w:spacing w:after="0" w:line="240" w:lineRule="auto"/>
        <w:rPr>
          <w:rFonts w:ascii="Times New Roman" w:hAnsi="Times New Roman"/>
          <w:b/>
          <w:sz w:val="28"/>
          <w:szCs w:val="28"/>
        </w:rPr>
      </w:pPr>
      <w:r w:rsidRPr="00DD5E99">
        <w:rPr>
          <w:rFonts w:ascii="Times New Roman" w:hAnsi="Times New Roman"/>
          <w:b/>
          <w:bCs/>
          <w:sz w:val="28"/>
          <w:szCs w:val="28"/>
          <w:lang w:val="uk-UA"/>
        </w:rPr>
        <w:t xml:space="preserve">УДК </w:t>
      </w:r>
      <w:r w:rsidRPr="00DD5E99">
        <w:rPr>
          <w:rFonts w:ascii="Times New Roman" w:hAnsi="Times New Roman"/>
          <w:b/>
          <w:sz w:val="28"/>
          <w:szCs w:val="28"/>
        </w:rPr>
        <w:t>336(075.8)</w:t>
      </w:r>
    </w:p>
    <w:p w:rsidR="005575DB" w:rsidRPr="00DD5E99" w:rsidRDefault="005575DB" w:rsidP="009C2AEC">
      <w:pPr>
        <w:widowControl w:val="0"/>
        <w:tabs>
          <w:tab w:val="left" w:pos="567"/>
        </w:tabs>
        <w:autoSpaceDE w:val="0"/>
        <w:autoSpaceDN w:val="0"/>
        <w:adjustRightInd w:val="0"/>
        <w:spacing w:line="240" w:lineRule="auto"/>
        <w:rPr>
          <w:rFonts w:ascii="Times New Roman" w:hAnsi="Times New Roman"/>
          <w:b/>
          <w:sz w:val="28"/>
          <w:szCs w:val="28"/>
        </w:rPr>
      </w:pPr>
      <w:r w:rsidRPr="00DD5E99">
        <w:rPr>
          <w:rFonts w:ascii="Times New Roman" w:hAnsi="Times New Roman"/>
          <w:b/>
          <w:bCs/>
          <w:sz w:val="28"/>
          <w:szCs w:val="28"/>
          <w:lang w:val="uk-UA"/>
        </w:rPr>
        <w:t>Ф59</w:t>
      </w:r>
    </w:p>
    <w:p w:rsidR="009C2AEC" w:rsidRPr="00DD5E99" w:rsidRDefault="009C2AEC" w:rsidP="00DD5E99">
      <w:pPr>
        <w:pStyle w:val="20"/>
        <w:shd w:val="clear" w:color="auto" w:fill="auto"/>
        <w:spacing w:line="240" w:lineRule="auto"/>
        <w:jc w:val="both"/>
        <w:rPr>
          <w:sz w:val="28"/>
          <w:szCs w:val="28"/>
        </w:rPr>
      </w:pPr>
      <w:r w:rsidRPr="00DD5E99">
        <w:rPr>
          <w:sz w:val="28"/>
          <w:szCs w:val="28"/>
        </w:rPr>
        <w:t xml:space="preserve">Час — динамічна категорія людського буття. Непдодавно велись бурхливі дискусії стосовно змісту першого видання фундаментального </w:t>
      </w:r>
      <w:proofErr w:type="gramStart"/>
      <w:r w:rsidRPr="00DD5E99">
        <w:rPr>
          <w:sz w:val="28"/>
          <w:szCs w:val="28"/>
        </w:rPr>
        <w:t>п</w:t>
      </w:r>
      <w:proofErr w:type="gramEnd"/>
      <w:r w:rsidRPr="00DD5E99">
        <w:rPr>
          <w:sz w:val="28"/>
          <w:szCs w:val="28"/>
        </w:rPr>
        <w:t xml:space="preserve">ідручника “Фінанси”. І от економічні реалії сьогодення вимагають переосмислення змісту фінансово-економічних явиш; і процесів, нових інсталяцій для дефініцій, що їх описують. Отже, друге видання </w:t>
      </w:r>
      <w:proofErr w:type="gramStart"/>
      <w:r w:rsidRPr="00DD5E99">
        <w:rPr>
          <w:sz w:val="28"/>
          <w:szCs w:val="28"/>
        </w:rPr>
        <w:t>п</w:t>
      </w:r>
      <w:proofErr w:type="gramEnd"/>
      <w:r w:rsidRPr="00DD5E99">
        <w:rPr>
          <w:sz w:val="28"/>
          <w:szCs w:val="28"/>
        </w:rPr>
        <w:t xml:space="preserve">ідручника — це спроба внести корективи й доповнення у тлумачення класичних аксіом фінансової науки. У підручнику викладено теоретичні основи функціонування фінансів </w:t>
      </w:r>
      <w:proofErr w:type="gramStart"/>
      <w:r w:rsidRPr="00DD5E99">
        <w:rPr>
          <w:sz w:val="28"/>
          <w:szCs w:val="28"/>
        </w:rPr>
        <w:t>в</w:t>
      </w:r>
      <w:proofErr w:type="gramEnd"/>
      <w:r w:rsidRPr="00DD5E99">
        <w:rPr>
          <w:sz w:val="28"/>
          <w:szCs w:val="28"/>
        </w:rPr>
        <w:t>ідповідно до вимог освітньо-професійної програми підготовки бакалаврів галузі знань “Економіка і підприємництво”. Розкрито історичні етапи становлення й розвитку фінансі</w:t>
      </w:r>
      <w:proofErr w:type="gramStart"/>
      <w:r w:rsidRPr="00DD5E99">
        <w:rPr>
          <w:sz w:val="28"/>
          <w:szCs w:val="28"/>
        </w:rPr>
        <w:t>в</w:t>
      </w:r>
      <w:proofErr w:type="gramEnd"/>
      <w:r w:rsidRPr="00DD5E99">
        <w:rPr>
          <w:sz w:val="28"/>
          <w:szCs w:val="28"/>
        </w:rPr>
        <w:t xml:space="preserve"> </w:t>
      </w:r>
      <w:proofErr w:type="gramStart"/>
      <w:r w:rsidRPr="00DD5E99">
        <w:rPr>
          <w:sz w:val="28"/>
          <w:szCs w:val="28"/>
        </w:rPr>
        <w:t>та</w:t>
      </w:r>
      <w:proofErr w:type="gramEnd"/>
      <w:r w:rsidRPr="00DD5E99">
        <w:rPr>
          <w:sz w:val="28"/>
          <w:szCs w:val="28"/>
        </w:rPr>
        <w:t xml:space="preserve"> фінансової науки, сутність фінансів як економічної категорії та їх роль у процесі суспільного відтворення. Розглянуто особливості функціонування фінансової, бюджетної та податкової систем, роль фінансового механізму в реалізації фінансової політики. Креативно висвітлено зміст і призначення фінансів суб’єктів господарювання, міжнародних фінансів, фінансового і страхового ринків, фінансів домогосподарств. Ґрунтовно охарактеризовано фінансову безпеку держави, механізм державного кредиту та функціонування соціальних позабюджетних фондів. Значну увагу приділено характеристиці фінансових систем зарубіжних країн</w:t>
      </w:r>
      <w:proofErr w:type="gramStart"/>
      <w:r w:rsidRPr="00DD5E99">
        <w:rPr>
          <w:sz w:val="28"/>
          <w:szCs w:val="28"/>
        </w:rPr>
        <w:t>.Д</w:t>
      </w:r>
      <w:proofErr w:type="gramEnd"/>
      <w:r w:rsidRPr="00DD5E99">
        <w:rPr>
          <w:sz w:val="28"/>
          <w:szCs w:val="28"/>
        </w:rPr>
        <w:t>ля студентів економічних спеціальностей, аспірантів, викладачів вищих навчальних закладів, працівників фінансових органів та установ, усіх, хто бере активну участь у зміцненні економічної могутності держави Украї</w:t>
      </w:r>
      <w:proofErr w:type="gramStart"/>
      <w:r w:rsidRPr="00DD5E99">
        <w:rPr>
          <w:sz w:val="28"/>
          <w:szCs w:val="28"/>
        </w:rPr>
        <w:t>на</w:t>
      </w:r>
      <w:proofErr w:type="gramEnd"/>
      <w:r w:rsidRPr="00DD5E99">
        <w:rPr>
          <w:sz w:val="28"/>
          <w:szCs w:val="28"/>
        </w:rPr>
        <w:t>.</w:t>
      </w:r>
    </w:p>
    <w:p w:rsidR="00F705E9" w:rsidRDefault="00F705E9" w:rsidP="00F705E9">
      <w:pPr>
        <w:pStyle w:val="50"/>
        <w:shd w:val="clear" w:color="auto" w:fill="auto"/>
        <w:spacing w:line="240" w:lineRule="auto"/>
        <w:ind w:firstLine="0"/>
        <w:rPr>
          <w:i w:val="0"/>
          <w:noProof/>
          <w:sz w:val="22"/>
          <w:szCs w:val="22"/>
          <w:lang w:val="ru-RU" w:eastAsia="ru-RU" w:bidi="ar-SA"/>
        </w:rPr>
      </w:pPr>
    </w:p>
    <w:p w:rsidR="00F705E9" w:rsidRDefault="00C723E3" w:rsidP="00C723E3">
      <w:pPr>
        <w:pStyle w:val="50"/>
        <w:shd w:val="clear" w:color="auto" w:fill="auto"/>
        <w:spacing w:line="240" w:lineRule="auto"/>
        <w:ind w:left="-284" w:firstLine="0"/>
        <w:rPr>
          <w:i w:val="0"/>
          <w:noProof/>
          <w:sz w:val="22"/>
          <w:szCs w:val="22"/>
          <w:lang w:val="ru-RU" w:eastAsia="ru-RU" w:bidi="ar-SA"/>
        </w:rPr>
      </w:pPr>
      <w:r>
        <w:rPr>
          <w:i w:val="0"/>
          <w:noProof/>
          <w:sz w:val="22"/>
          <w:szCs w:val="22"/>
          <w:lang w:val="ru-RU" w:eastAsia="ru-RU" w:bidi="ar-SA"/>
        </w:rPr>
        <w:drawing>
          <wp:anchor distT="0" distB="0" distL="114300" distR="114300" simplePos="0" relativeHeight="251666432" behindDoc="0" locked="0" layoutInCell="1" allowOverlap="1">
            <wp:simplePos x="0" y="0"/>
            <wp:positionH relativeFrom="column">
              <wp:posOffset>-13335</wp:posOffset>
            </wp:positionH>
            <wp:positionV relativeFrom="paragraph">
              <wp:posOffset>133350</wp:posOffset>
            </wp:positionV>
            <wp:extent cx="1143000" cy="1695450"/>
            <wp:effectExtent l="171450" t="133350" r="361950" b="304800"/>
            <wp:wrapSquare wrapText="bothSides"/>
            <wp:docPr id="13" name="Рисунок 7" descr="D:\Windows\Desktop\нові надходження\нові надходження жовтень 18\актуарні розраху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indows\Desktop\нові надходження\нові надходження жовтень 18\актуарні розрахунки.jpg"/>
                    <pic:cNvPicPr>
                      <a:picLocks noChangeAspect="1" noChangeArrowheads="1"/>
                    </pic:cNvPicPr>
                  </pic:nvPicPr>
                  <pic:blipFill>
                    <a:blip r:embed="rId12" cstate="print"/>
                    <a:srcRect/>
                    <a:stretch>
                      <a:fillRect/>
                    </a:stretch>
                  </pic:blipFill>
                  <pic:spPr bwMode="auto">
                    <a:xfrm>
                      <a:off x="0" y="0"/>
                      <a:ext cx="1143000" cy="1695450"/>
                    </a:xfrm>
                    <a:prstGeom prst="rect">
                      <a:avLst/>
                    </a:prstGeom>
                    <a:ln>
                      <a:noFill/>
                    </a:ln>
                    <a:effectLst>
                      <a:outerShdw blurRad="292100" dist="139700" dir="2700000" algn="tl" rotWithShape="0">
                        <a:srgbClr val="333333">
                          <a:alpha val="65000"/>
                        </a:srgbClr>
                      </a:outerShdw>
                    </a:effectLst>
                  </pic:spPr>
                </pic:pic>
              </a:graphicData>
            </a:graphic>
          </wp:anchor>
        </w:drawing>
      </w:r>
    </w:p>
    <w:p w:rsidR="00C723E3" w:rsidRPr="00DD5E99" w:rsidRDefault="00C723E3" w:rsidP="00C723E3">
      <w:pPr>
        <w:widowControl w:val="0"/>
        <w:autoSpaceDE w:val="0"/>
        <w:autoSpaceDN w:val="0"/>
        <w:adjustRightInd w:val="0"/>
        <w:spacing w:after="0" w:line="240" w:lineRule="auto"/>
        <w:jc w:val="both"/>
        <w:rPr>
          <w:rFonts w:ascii="Times New Roman" w:hAnsi="Times New Roman"/>
          <w:sz w:val="28"/>
          <w:szCs w:val="28"/>
          <w:lang w:val="uk-UA"/>
        </w:rPr>
      </w:pPr>
      <w:bookmarkStart w:id="37" w:name="head_va_8421"/>
      <w:r w:rsidRPr="00DD5E99">
        <w:rPr>
          <w:rFonts w:ascii="Times New Roman" w:hAnsi="Times New Roman"/>
          <w:b/>
          <w:bCs/>
          <w:sz w:val="28"/>
          <w:szCs w:val="28"/>
        </w:rPr>
        <w:t>Актуарні розрахунки</w:t>
      </w:r>
      <w:bookmarkEnd w:id="37"/>
      <w:r w:rsidRPr="00DD5E99">
        <w:rPr>
          <w:rFonts w:ascii="Times New Roman" w:hAnsi="Times New Roman"/>
          <w:sz w:val="28"/>
          <w:szCs w:val="28"/>
        </w:rPr>
        <w:t xml:space="preserve"> </w:t>
      </w:r>
      <w:bookmarkStart w:id="38" w:name="head_bdhiefg_8421"/>
      <w:r w:rsidRPr="00DD5E99">
        <w:rPr>
          <w:rFonts w:ascii="Times New Roman" w:hAnsi="Times New Roman"/>
          <w:sz w:val="28"/>
          <w:szCs w:val="28"/>
        </w:rPr>
        <w:t xml:space="preserve">[Текст] : навчальний </w:t>
      </w:r>
      <w:proofErr w:type="gramStart"/>
      <w:r w:rsidRPr="00DD5E99">
        <w:rPr>
          <w:rFonts w:ascii="Times New Roman" w:hAnsi="Times New Roman"/>
          <w:sz w:val="28"/>
          <w:szCs w:val="28"/>
        </w:rPr>
        <w:t>пос</w:t>
      </w:r>
      <w:proofErr w:type="gramEnd"/>
      <w:r w:rsidRPr="00DD5E99">
        <w:rPr>
          <w:rFonts w:ascii="Times New Roman" w:hAnsi="Times New Roman"/>
          <w:sz w:val="28"/>
          <w:szCs w:val="28"/>
        </w:rPr>
        <w:t>ібник / І. М. Копич, В. М. Сороківський, С. В. Черкасова, М. В. Сороківська</w:t>
      </w:r>
      <w:bookmarkEnd w:id="38"/>
      <w:r w:rsidRPr="00DD5E99">
        <w:rPr>
          <w:rFonts w:ascii="Times New Roman" w:hAnsi="Times New Roman"/>
          <w:sz w:val="28"/>
          <w:szCs w:val="28"/>
        </w:rPr>
        <w:t>. – </w:t>
      </w:r>
      <w:bookmarkStart w:id="39" w:name="place_8421"/>
      <w:r w:rsidRPr="00DD5E99">
        <w:rPr>
          <w:rFonts w:ascii="Times New Roman" w:hAnsi="Times New Roman"/>
          <w:sz w:val="28"/>
          <w:szCs w:val="28"/>
        </w:rPr>
        <w:t xml:space="preserve">Львів : Новий </w:t>
      </w:r>
      <w:proofErr w:type="gramStart"/>
      <w:r w:rsidRPr="00DD5E99">
        <w:rPr>
          <w:rFonts w:ascii="Times New Roman" w:hAnsi="Times New Roman"/>
          <w:sz w:val="28"/>
          <w:szCs w:val="28"/>
        </w:rPr>
        <w:t>Св</w:t>
      </w:r>
      <w:proofErr w:type="gramEnd"/>
      <w:r w:rsidRPr="00DD5E99">
        <w:rPr>
          <w:rFonts w:ascii="Times New Roman" w:hAnsi="Times New Roman"/>
          <w:sz w:val="28"/>
          <w:szCs w:val="28"/>
        </w:rPr>
        <w:t>іт-2000, 2014</w:t>
      </w:r>
      <w:bookmarkEnd w:id="39"/>
      <w:r w:rsidRPr="00DD5E99">
        <w:rPr>
          <w:rFonts w:ascii="Times New Roman" w:hAnsi="Times New Roman"/>
          <w:sz w:val="28"/>
          <w:szCs w:val="28"/>
        </w:rPr>
        <w:t>. – </w:t>
      </w:r>
      <w:bookmarkStart w:id="40" w:name="volume_8421"/>
      <w:r w:rsidRPr="00DD5E99">
        <w:rPr>
          <w:rFonts w:ascii="Times New Roman" w:hAnsi="Times New Roman"/>
          <w:sz w:val="28"/>
          <w:szCs w:val="28"/>
        </w:rPr>
        <w:t>214 с.</w:t>
      </w:r>
      <w:bookmarkEnd w:id="40"/>
      <w:r w:rsidRPr="00DD5E99">
        <w:rPr>
          <w:rFonts w:ascii="Times New Roman" w:hAnsi="Times New Roman"/>
          <w:sz w:val="28"/>
          <w:szCs w:val="28"/>
        </w:rPr>
        <w:t xml:space="preserve"> –</w:t>
      </w:r>
      <w:bookmarkStart w:id="41" w:name="serie_8421"/>
      <w:r w:rsidRPr="00DD5E99">
        <w:rPr>
          <w:rFonts w:ascii="Times New Roman" w:hAnsi="Times New Roman"/>
          <w:sz w:val="28"/>
          <w:szCs w:val="28"/>
        </w:rPr>
        <w:t xml:space="preserve"> (Вища освіта в Україні)</w:t>
      </w:r>
      <w:bookmarkEnd w:id="41"/>
      <w:r w:rsidRPr="00DD5E99">
        <w:rPr>
          <w:rFonts w:ascii="Times New Roman" w:hAnsi="Times New Roman"/>
          <w:sz w:val="28"/>
          <w:szCs w:val="28"/>
        </w:rPr>
        <w:t xml:space="preserve">. </w:t>
      </w:r>
    </w:p>
    <w:p w:rsidR="00C723E3" w:rsidRPr="00DD5E99" w:rsidRDefault="00C723E3" w:rsidP="00C723E3">
      <w:pPr>
        <w:widowControl w:val="0"/>
        <w:autoSpaceDE w:val="0"/>
        <w:autoSpaceDN w:val="0"/>
        <w:adjustRightInd w:val="0"/>
        <w:spacing w:after="0" w:line="240" w:lineRule="auto"/>
        <w:jc w:val="both"/>
        <w:rPr>
          <w:rFonts w:ascii="Times New Roman" w:hAnsi="Times New Roman"/>
          <w:sz w:val="28"/>
          <w:szCs w:val="28"/>
        </w:rPr>
      </w:pPr>
      <w:r w:rsidRPr="00DD5E99">
        <w:rPr>
          <w:rFonts w:ascii="Times New Roman" w:hAnsi="Times New Roman"/>
          <w:sz w:val="28"/>
          <w:szCs w:val="28"/>
        </w:rPr>
        <w:t>ISBN 978-966-418-265-9</w:t>
      </w:r>
    </w:p>
    <w:p w:rsidR="00C723E3" w:rsidRPr="00DD5E99" w:rsidRDefault="00C723E3" w:rsidP="00C723E3">
      <w:pPr>
        <w:widowControl w:val="0"/>
        <w:autoSpaceDE w:val="0"/>
        <w:autoSpaceDN w:val="0"/>
        <w:adjustRightInd w:val="0"/>
        <w:spacing w:after="0" w:line="216" w:lineRule="auto"/>
        <w:jc w:val="both"/>
        <w:rPr>
          <w:rFonts w:ascii="Times New Roman" w:hAnsi="Times New Roman"/>
          <w:b/>
          <w:sz w:val="28"/>
          <w:szCs w:val="28"/>
        </w:rPr>
      </w:pPr>
      <w:r w:rsidRPr="00DD5E99">
        <w:rPr>
          <w:rFonts w:ascii="Times New Roman" w:hAnsi="Times New Roman"/>
          <w:b/>
          <w:bCs/>
          <w:sz w:val="28"/>
          <w:szCs w:val="28"/>
          <w:lang w:val="uk-UA"/>
        </w:rPr>
        <w:t>УДК</w:t>
      </w:r>
      <w:r w:rsidRPr="00DD5E99">
        <w:rPr>
          <w:rFonts w:ascii="Times New Roman" w:hAnsi="Times New Roman"/>
          <w:b/>
          <w:sz w:val="28"/>
          <w:szCs w:val="28"/>
        </w:rPr>
        <w:t xml:space="preserve"> 368(075.8)</w:t>
      </w:r>
    </w:p>
    <w:p w:rsidR="00C723E3" w:rsidRPr="00DD5E99" w:rsidRDefault="00C723E3" w:rsidP="00C723E3">
      <w:pPr>
        <w:widowControl w:val="0"/>
        <w:autoSpaceDE w:val="0"/>
        <w:autoSpaceDN w:val="0"/>
        <w:adjustRightInd w:val="0"/>
        <w:spacing w:line="240" w:lineRule="auto"/>
        <w:jc w:val="both"/>
        <w:rPr>
          <w:rFonts w:ascii="Times New Roman" w:hAnsi="Times New Roman"/>
          <w:b/>
          <w:sz w:val="28"/>
          <w:szCs w:val="28"/>
        </w:rPr>
      </w:pPr>
      <w:r w:rsidRPr="00DD5E99">
        <w:rPr>
          <w:rFonts w:ascii="Times New Roman" w:hAnsi="Times New Roman"/>
          <w:b/>
          <w:bCs/>
          <w:sz w:val="28"/>
          <w:szCs w:val="28"/>
          <w:lang w:val="uk-UA"/>
        </w:rPr>
        <w:t>А43</w:t>
      </w:r>
    </w:p>
    <w:p w:rsidR="00D47100" w:rsidRPr="00DD5E99" w:rsidRDefault="00D47100" w:rsidP="00D47100">
      <w:pPr>
        <w:pStyle w:val="20"/>
        <w:shd w:val="clear" w:color="auto" w:fill="auto"/>
        <w:spacing w:line="240" w:lineRule="auto"/>
        <w:rPr>
          <w:sz w:val="28"/>
          <w:szCs w:val="28"/>
        </w:rPr>
      </w:pPr>
      <w:r w:rsidRPr="00DD5E99">
        <w:rPr>
          <w:color w:val="000000"/>
          <w:sz w:val="28"/>
          <w:szCs w:val="28"/>
          <w:lang w:val="uk-UA" w:eastAsia="uk-UA" w:bidi="uk-UA"/>
        </w:rPr>
        <w:t>Посібник підготовлений відповідно до програми з навчальної дисципліни “ Актуарні розрахунки ”, яка включена в навчальні плани підготовки фахівців зі спеціальностей, де передбачено вивчення даного предмету. В ньому значна увага приділена теоретичним і практичним аспектам використання математичних методів в страховій справі, наведено зразки розв’язування типових завдань, які можуть бути використані студентами для самостійного вивчення, та подані тестові завдання для перевірки якості засвоєння програмного матеріалу. Посібник розрахований на студентів усіх спеціальностей, що вивчають курс “ Актуарні  розрахунки ”, а також може бути корисним магістрам, аспірантам, викладачам вишів і практичним працівникам сфери бізнесу.</w:t>
      </w:r>
    </w:p>
    <w:p w:rsidR="00F705E9" w:rsidRPr="00DD5E99" w:rsidRDefault="00F705E9" w:rsidP="00D47100">
      <w:pPr>
        <w:pStyle w:val="50"/>
        <w:shd w:val="clear" w:color="auto" w:fill="auto"/>
        <w:spacing w:line="240" w:lineRule="auto"/>
        <w:ind w:firstLine="0"/>
        <w:rPr>
          <w:i w:val="0"/>
          <w:noProof/>
          <w:sz w:val="28"/>
          <w:szCs w:val="28"/>
          <w:lang w:val="ru-RU" w:eastAsia="ru-RU" w:bidi="ar-SA"/>
        </w:rPr>
      </w:pPr>
    </w:p>
    <w:p w:rsidR="00C47425" w:rsidRDefault="00C47425" w:rsidP="00D47100">
      <w:pPr>
        <w:pStyle w:val="50"/>
        <w:shd w:val="clear" w:color="auto" w:fill="auto"/>
        <w:spacing w:line="240" w:lineRule="auto"/>
        <w:ind w:firstLine="0"/>
        <w:rPr>
          <w:i w:val="0"/>
          <w:noProof/>
          <w:sz w:val="22"/>
          <w:szCs w:val="22"/>
          <w:lang w:val="ru-RU" w:eastAsia="ru-RU" w:bidi="ar-SA"/>
        </w:rPr>
      </w:pPr>
    </w:p>
    <w:p w:rsidR="00C47425" w:rsidRDefault="00C47425" w:rsidP="00D47100">
      <w:pPr>
        <w:pStyle w:val="50"/>
        <w:shd w:val="clear" w:color="auto" w:fill="auto"/>
        <w:spacing w:line="240" w:lineRule="auto"/>
        <w:ind w:firstLine="0"/>
        <w:rPr>
          <w:i w:val="0"/>
          <w:noProof/>
          <w:sz w:val="22"/>
          <w:szCs w:val="22"/>
          <w:lang w:val="ru-RU" w:eastAsia="ru-RU" w:bidi="ar-SA"/>
        </w:rPr>
      </w:pPr>
    </w:p>
    <w:p w:rsidR="00C47425" w:rsidRDefault="00C47425" w:rsidP="00D47100">
      <w:pPr>
        <w:pStyle w:val="50"/>
        <w:shd w:val="clear" w:color="auto" w:fill="auto"/>
        <w:spacing w:line="240" w:lineRule="auto"/>
        <w:ind w:firstLine="0"/>
        <w:rPr>
          <w:i w:val="0"/>
          <w:noProof/>
          <w:sz w:val="22"/>
          <w:szCs w:val="22"/>
          <w:lang w:val="ru-RU" w:eastAsia="ru-RU" w:bidi="ar-SA"/>
        </w:rPr>
      </w:pPr>
    </w:p>
    <w:p w:rsidR="00C47425" w:rsidRDefault="00C47425" w:rsidP="00D47100">
      <w:pPr>
        <w:pStyle w:val="50"/>
        <w:shd w:val="clear" w:color="auto" w:fill="auto"/>
        <w:spacing w:line="240" w:lineRule="auto"/>
        <w:ind w:firstLine="0"/>
        <w:rPr>
          <w:i w:val="0"/>
          <w:noProof/>
          <w:sz w:val="22"/>
          <w:szCs w:val="22"/>
          <w:lang w:val="ru-RU" w:eastAsia="ru-RU" w:bidi="ar-SA"/>
        </w:rPr>
      </w:pPr>
    </w:p>
    <w:p w:rsidR="00C47425" w:rsidRPr="00D47100" w:rsidRDefault="00C47425" w:rsidP="00D47100">
      <w:pPr>
        <w:pStyle w:val="50"/>
        <w:shd w:val="clear" w:color="auto" w:fill="auto"/>
        <w:spacing w:line="240" w:lineRule="auto"/>
        <w:ind w:firstLine="0"/>
        <w:rPr>
          <w:i w:val="0"/>
          <w:noProof/>
          <w:sz w:val="22"/>
          <w:szCs w:val="22"/>
          <w:lang w:val="ru-RU" w:eastAsia="ru-RU" w:bidi="ar-SA"/>
        </w:rPr>
      </w:pPr>
    </w:p>
    <w:p w:rsidR="00D47100" w:rsidRPr="00DD5E99" w:rsidRDefault="00D47100" w:rsidP="00C47425">
      <w:pPr>
        <w:widowControl w:val="0"/>
        <w:autoSpaceDE w:val="0"/>
        <w:autoSpaceDN w:val="0"/>
        <w:adjustRightInd w:val="0"/>
        <w:spacing w:after="0" w:line="240" w:lineRule="auto"/>
        <w:rPr>
          <w:rFonts w:ascii="Times New Roman" w:hAnsi="Times New Roman"/>
          <w:sz w:val="28"/>
          <w:szCs w:val="28"/>
        </w:rPr>
      </w:pPr>
      <w:r w:rsidRPr="00DD5E99">
        <w:rPr>
          <w:rFonts w:ascii="Times New Roman" w:hAnsi="Times New Roman"/>
          <w:bCs/>
          <w:noProof/>
          <w:sz w:val="28"/>
          <w:szCs w:val="28"/>
          <w:lang w:eastAsia="ru-RU"/>
        </w:rPr>
        <w:drawing>
          <wp:anchor distT="0" distB="0" distL="114300" distR="114300" simplePos="0" relativeHeight="251667456" behindDoc="0" locked="0" layoutInCell="1" allowOverlap="1">
            <wp:simplePos x="0" y="0"/>
            <wp:positionH relativeFrom="column">
              <wp:posOffset>15240</wp:posOffset>
            </wp:positionH>
            <wp:positionV relativeFrom="paragraph">
              <wp:posOffset>18415</wp:posOffset>
            </wp:positionV>
            <wp:extent cx="1114425" cy="1866900"/>
            <wp:effectExtent l="171450" t="133350" r="371475" b="304800"/>
            <wp:wrapSquare wrapText="bothSides"/>
            <wp:docPr id="15" name="Рисунок 8" descr="D:\Windows\Desktop\нові надходження\нові надходження жовтень 18\учебник англ.я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indows\Desktop\нові надходження\нові надходження жовтень 18\учебник англ.яз..jpg"/>
                    <pic:cNvPicPr>
                      <a:picLocks noChangeAspect="1" noChangeArrowheads="1"/>
                    </pic:cNvPicPr>
                  </pic:nvPicPr>
                  <pic:blipFill>
                    <a:blip r:embed="rId13" cstate="print"/>
                    <a:srcRect/>
                    <a:stretch>
                      <a:fillRect/>
                    </a:stretch>
                  </pic:blipFill>
                  <pic:spPr bwMode="auto">
                    <a:xfrm>
                      <a:off x="0" y="0"/>
                      <a:ext cx="1114425" cy="1866900"/>
                    </a:xfrm>
                    <a:prstGeom prst="rect">
                      <a:avLst/>
                    </a:prstGeom>
                    <a:ln>
                      <a:noFill/>
                    </a:ln>
                    <a:effectLst>
                      <a:outerShdw blurRad="292100" dist="139700" dir="2700000" algn="tl" rotWithShape="0">
                        <a:srgbClr val="333333">
                          <a:alpha val="65000"/>
                        </a:srgbClr>
                      </a:outerShdw>
                    </a:effectLst>
                  </pic:spPr>
                </pic:pic>
              </a:graphicData>
            </a:graphic>
          </wp:anchor>
        </w:drawing>
      </w:r>
      <w:r w:rsidR="00DD5E99">
        <w:rPr>
          <w:rFonts w:ascii="Times New Roman" w:hAnsi="Times New Roman"/>
          <w:bCs/>
          <w:sz w:val="28"/>
          <w:szCs w:val="28"/>
          <w:lang w:val="uk-UA"/>
        </w:rPr>
        <w:t>Б</w:t>
      </w:r>
      <w:r w:rsidRPr="00DD5E99">
        <w:rPr>
          <w:rFonts w:ascii="Times New Roman" w:hAnsi="Times New Roman"/>
          <w:bCs/>
          <w:sz w:val="28"/>
          <w:szCs w:val="28"/>
        </w:rPr>
        <w:t>онк, Н. А.</w:t>
      </w:r>
    </w:p>
    <w:p w:rsidR="00D47100" w:rsidRPr="00DD5E99" w:rsidRDefault="00D47100" w:rsidP="00C47425">
      <w:pPr>
        <w:widowControl w:val="0"/>
        <w:autoSpaceDE w:val="0"/>
        <w:autoSpaceDN w:val="0"/>
        <w:adjustRightInd w:val="0"/>
        <w:spacing w:after="0" w:line="240" w:lineRule="auto"/>
        <w:rPr>
          <w:rFonts w:ascii="Times New Roman" w:hAnsi="Times New Roman"/>
          <w:sz w:val="28"/>
          <w:szCs w:val="28"/>
        </w:rPr>
      </w:pPr>
      <w:bookmarkStart w:id="42" w:name="head_va_8481"/>
      <w:r w:rsidRPr="00DD5E99">
        <w:rPr>
          <w:rFonts w:ascii="Times New Roman" w:hAnsi="Times New Roman"/>
          <w:bCs/>
          <w:sz w:val="28"/>
          <w:szCs w:val="28"/>
        </w:rPr>
        <w:t>Учебник английского языка</w:t>
      </w:r>
      <w:bookmarkEnd w:id="42"/>
      <w:r w:rsidRPr="00DD5E99">
        <w:rPr>
          <w:rFonts w:ascii="Times New Roman" w:hAnsi="Times New Roman"/>
          <w:sz w:val="28"/>
          <w:szCs w:val="28"/>
        </w:rPr>
        <w:t xml:space="preserve"> </w:t>
      </w:r>
      <w:bookmarkStart w:id="43" w:name="head_bdhiefg_8481"/>
      <w:r w:rsidRPr="00DD5E99">
        <w:rPr>
          <w:rFonts w:ascii="Times New Roman" w:hAnsi="Times New Roman"/>
          <w:sz w:val="28"/>
          <w:szCs w:val="28"/>
        </w:rPr>
        <w:t>[Текст]</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в 2-х ч. / Н. А. Бонк [и др.]</w:t>
      </w:r>
      <w:bookmarkEnd w:id="43"/>
      <w:r w:rsidRPr="00DD5E99">
        <w:rPr>
          <w:rFonts w:ascii="Times New Roman" w:hAnsi="Times New Roman"/>
          <w:sz w:val="28"/>
          <w:szCs w:val="28"/>
        </w:rPr>
        <w:t>. – </w:t>
      </w:r>
      <w:bookmarkStart w:id="44" w:name="edit_8481"/>
      <w:r w:rsidRPr="00DD5E99">
        <w:rPr>
          <w:rFonts w:ascii="Times New Roman" w:hAnsi="Times New Roman"/>
          <w:sz w:val="28"/>
          <w:szCs w:val="28"/>
        </w:rPr>
        <w:t>Переиздание</w:t>
      </w:r>
      <w:bookmarkEnd w:id="44"/>
      <w:r w:rsidRPr="00DD5E99">
        <w:rPr>
          <w:rFonts w:ascii="Times New Roman" w:hAnsi="Times New Roman"/>
          <w:sz w:val="28"/>
          <w:szCs w:val="28"/>
        </w:rPr>
        <w:t>. – </w:t>
      </w:r>
      <w:bookmarkStart w:id="45" w:name="place_8481"/>
      <w:r w:rsidRPr="00DD5E99">
        <w:rPr>
          <w:rFonts w:ascii="Times New Roman" w:hAnsi="Times New Roman"/>
          <w:sz w:val="28"/>
          <w:szCs w:val="28"/>
        </w:rPr>
        <w:t>Москва: Деконт+</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ГИС</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Киев: Арий, 2009</w:t>
      </w:r>
      <w:bookmarkEnd w:id="45"/>
      <w:r w:rsidRPr="00DD5E99">
        <w:rPr>
          <w:rFonts w:ascii="Times New Roman" w:hAnsi="Times New Roman"/>
          <w:sz w:val="28"/>
          <w:szCs w:val="28"/>
        </w:rPr>
        <w:t>. – </w:t>
      </w:r>
      <w:bookmarkStart w:id="46" w:name="isn010_abd_8481"/>
      <w:r w:rsidRPr="00DD5E99">
        <w:rPr>
          <w:rFonts w:ascii="Times New Roman" w:hAnsi="Times New Roman"/>
          <w:sz w:val="28"/>
          <w:szCs w:val="28"/>
        </w:rPr>
        <w:t>ISBN 978-5-8330-0255-1</w:t>
      </w:r>
      <w:bookmarkEnd w:id="46"/>
      <w:r w:rsidRPr="00DD5E99">
        <w:rPr>
          <w:rFonts w:ascii="Times New Roman" w:hAnsi="Times New Roman"/>
          <w:sz w:val="28"/>
          <w:szCs w:val="28"/>
        </w:rPr>
        <w:t>.</w:t>
      </w:r>
    </w:p>
    <w:p w:rsidR="00D47100" w:rsidRPr="00DD5E99" w:rsidRDefault="00D47100" w:rsidP="00C47425">
      <w:pPr>
        <w:widowControl w:val="0"/>
        <w:autoSpaceDE w:val="0"/>
        <w:autoSpaceDN w:val="0"/>
        <w:adjustRightInd w:val="0"/>
        <w:spacing w:after="0" w:line="240" w:lineRule="auto"/>
        <w:rPr>
          <w:rFonts w:ascii="Times New Roman" w:hAnsi="Times New Roman"/>
          <w:sz w:val="28"/>
          <w:szCs w:val="28"/>
          <w:lang w:val="uk-UA"/>
        </w:rPr>
      </w:pPr>
      <w:bookmarkStart w:id="47" w:name="author_ag|bc_8482"/>
      <w:bookmarkStart w:id="48" w:name="head_va_8482"/>
      <w:bookmarkEnd w:id="47"/>
      <w:r w:rsidRPr="00DD5E99">
        <w:rPr>
          <w:rFonts w:ascii="Times New Roman" w:hAnsi="Times New Roman"/>
          <w:b/>
          <w:bCs/>
          <w:sz w:val="28"/>
          <w:szCs w:val="28"/>
        </w:rPr>
        <w:t>Часть 1</w:t>
      </w:r>
      <w:bookmarkEnd w:id="48"/>
      <w:r w:rsidRPr="00DD5E99">
        <w:rPr>
          <w:rFonts w:ascii="Times New Roman" w:hAnsi="Times New Roman"/>
          <w:sz w:val="28"/>
          <w:szCs w:val="28"/>
        </w:rPr>
        <w:t xml:space="preserve"> </w:t>
      </w:r>
      <w:bookmarkStart w:id="49" w:name="head_bdhiefg_8482"/>
      <w:r w:rsidRPr="00DD5E99">
        <w:rPr>
          <w:rFonts w:ascii="Times New Roman" w:hAnsi="Times New Roman"/>
          <w:sz w:val="28"/>
          <w:szCs w:val="28"/>
        </w:rPr>
        <w:t>[Текст]</w:t>
      </w:r>
      <w:bookmarkEnd w:id="49"/>
      <w:r w:rsidRPr="00DD5E99">
        <w:rPr>
          <w:rFonts w:ascii="Times New Roman" w:hAnsi="Times New Roman"/>
          <w:sz w:val="28"/>
          <w:szCs w:val="28"/>
        </w:rPr>
        <w:t xml:space="preserve"> / Н. А. Бонк, Г. А. Котий, Н. А. Лукьянова. – </w:t>
      </w:r>
      <w:bookmarkStart w:id="50" w:name="place_8482"/>
      <w:r w:rsidRPr="00DD5E99">
        <w:rPr>
          <w:rFonts w:ascii="Times New Roman" w:hAnsi="Times New Roman"/>
          <w:sz w:val="28"/>
          <w:szCs w:val="28"/>
        </w:rPr>
        <w:t>2009</w:t>
      </w:r>
      <w:bookmarkEnd w:id="50"/>
      <w:r w:rsidRPr="00DD5E99">
        <w:rPr>
          <w:rFonts w:ascii="Times New Roman" w:hAnsi="Times New Roman"/>
          <w:sz w:val="28"/>
          <w:szCs w:val="28"/>
        </w:rPr>
        <w:t>. – </w:t>
      </w:r>
      <w:bookmarkStart w:id="51" w:name="volume_8482"/>
      <w:r w:rsidRPr="00DD5E99">
        <w:rPr>
          <w:rFonts w:ascii="Times New Roman" w:hAnsi="Times New Roman"/>
          <w:sz w:val="28"/>
          <w:szCs w:val="28"/>
        </w:rPr>
        <w:t>640 с.</w:t>
      </w:r>
      <w:bookmarkEnd w:id="51"/>
      <w:r w:rsidRPr="00DD5E99">
        <w:rPr>
          <w:rFonts w:ascii="Times New Roman" w:hAnsi="Times New Roman"/>
          <w:sz w:val="28"/>
          <w:szCs w:val="28"/>
        </w:rPr>
        <w:t xml:space="preserve"> – </w:t>
      </w:r>
      <w:bookmarkStart w:id="52" w:name="isn010_abd_8482"/>
      <w:r w:rsidRPr="00DD5E99">
        <w:rPr>
          <w:rFonts w:ascii="Times New Roman" w:hAnsi="Times New Roman"/>
          <w:sz w:val="28"/>
          <w:szCs w:val="28"/>
        </w:rPr>
        <w:t>ISBN 78-966-498-071-2(Ч. 1)</w:t>
      </w:r>
      <w:bookmarkEnd w:id="52"/>
    </w:p>
    <w:p w:rsidR="00D47100" w:rsidRPr="00DD5E99" w:rsidRDefault="00D47100" w:rsidP="00C47425">
      <w:pPr>
        <w:widowControl w:val="0"/>
        <w:autoSpaceDE w:val="0"/>
        <w:autoSpaceDN w:val="0"/>
        <w:adjustRightInd w:val="0"/>
        <w:spacing w:after="0" w:line="240" w:lineRule="auto"/>
        <w:rPr>
          <w:rFonts w:ascii="Times New Roman" w:hAnsi="Times New Roman"/>
          <w:sz w:val="28"/>
          <w:szCs w:val="28"/>
          <w:lang w:val="uk-UA"/>
        </w:rPr>
      </w:pPr>
      <w:bookmarkStart w:id="53" w:name="head_va_8483"/>
      <w:r w:rsidRPr="00DD5E99">
        <w:rPr>
          <w:rFonts w:ascii="Times New Roman" w:hAnsi="Times New Roman"/>
          <w:b/>
          <w:bCs/>
          <w:sz w:val="28"/>
          <w:szCs w:val="28"/>
        </w:rPr>
        <w:t>Часть 2</w:t>
      </w:r>
      <w:bookmarkEnd w:id="53"/>
      <w:r w:rsidRPr="00DD5E99">
        <w:rPr>
          <w:rFonts w:ascii="Times New Roman" w:hAnsi="Times New Roman"/>
          <w:sz w:val="28"/>
          <w:szCs w:val="28"/>
        </w:rPr>
        <w:t xml:space="preserve"> </w:t>
      </w:r>
      <w:bookmarkStart w:id="54" w:name="head_bdhiefg_8483"/>
      <w:r w:rsidRPr="00DD5E99">
        <w:rPr>
          <w:rFonts w:ascii="Times New Roman" w:hAnsi="Times New Roman"/>
          <w:sz w:val="28"/>
          <w:szCs w:val="28"/>
        </w:rPr>
        <w:t>[Текст]</w:t>
      </w:r>
      <w:bookmarkEnd w:id="54"/>
      <w:r w:rsidRPr="00DD5E99">
        <w:rPr>
          <w:rFonts w:ascii="Times New Roman" w:hAnsi="Times New Roman"/>
          <w:sz w:val="28"/>
          <w:szCs w:val="28"/>
        </w:rPr>
        <w:t xml:space="preserve"> / Н. А. Бонк, Н. А. Лукьянова, Л. Г. Памухина. –</w:t>
      </w:r>
      <w:bookmarkStart w:id="55" w:name="place_8483"/>
      <w:r w:rsidRPr="00DD5E99">
        <w:rPr>
          <w:rFonts w:ascii="Times New Roman" w:hAnsi="Times New Roman"/>
          <w:sz w:val="28"/>
          <w:szCs w:val="28"/>
        </w:rPr>
        <w:t>2009</w:t>
      </w:r>
      <w:bookmarkEnd w:id="55"/>
      <w:r w:rsidRPr="00DD5E99">
        <w:rPr>
          <w:rFonts w:ascii="Times New Roman" w:hAnsi="Times New Roman"/>
          <w:sz w:val="28"/>
          <w:szCs w:val="28"/>
        </w:rPr>
        <w:t>. – </w:t>
      </w:r>
      <w:bookmarkStart w:id="56" w:name="volume_8483"/>
      <w:r w:rsidRPr="00DD5E99">
        <w:rPr>
          <w:rFonts w:ascii="Times New Roman" w:hAnsi="Times New Roman"/>
          <w:sz w:val="28"/>
          <w:szCs w:val="28"/>
        </w:rPr>
        <w:t>512 c.</w:t>
      </w:r>
      <w:bookmarkEnd w:id="56"/>
      <w:r w:rsidRPr="00DD5E99">
        <w:rPr>
          <w:rFonts w:ascii="Times New Roman" w:hAnsi="Times New Roman"/>
          <w:sz w:val="28"/>
          <w:szCs w:val="28"/>
        </w:rPr>
        <w:t xml:space="preserve"> – ISBN 978-966-498-093-4(Ч. 2)</w:t>
      </w:r>
    </w:p>
    <w:p w:rsidR="00D47100" w:rsidRPr="00DD5E99" w:rsidRDefault="00D47100" w:rsidP="00C47425">
      <w:pPr>
        <w:widowControl w:val="0"/>
        <w:autoSpaceDE w:val="0"/>
        <w:autoSpaceDN w:val="0"/>
        <w:adjustRightInd w:val="0"/>
        <w:spacing w:after="0" w:line="216" w:lineRule="auto"/>
        <w:rPr>
          <w:rFonts w:ascii="Times New Roman" w:hAnsi="Times New Roman"/>
          <w:b/>
          <w:sz w:val="28"/>
          <w:szCs w:val="28"/>
        </w:rPr>
      </w:pPr>
      <w:r w:rsidRPr="00DD5E99">
        <w:rPr>
          <w:rFonts w:ascii="Times New Roman" w:hAnsi="Times New Roman"/>
          <w:b/>
          <w:bCs/>
          <w:sz w:val="28"/>
          <w:szCs w:val="28"/>
          <w:lang w:val="uk-UA"/>
        </w:rPr>
        <w:t>УДК</w:t>
      </w:r>
      <w:r w:rsidRPr="00DD5E99">
        <w:rPr>
          <w:rFonts w:ascii="Times New Roman" w:hAnsi="Times New Roman"/>
          <w:b/>
          <w:sz w:val="28"/>
          <w:szCs w:val="28"/>
        </w:rPr>
        <w:t xml:space="preserve"> 8</w:t>
      </w:r>
      <w:r w:rsidRPr="00DD5E99">
        <w:rPr>
          <w:rFonts w:ascii="Times New Roman" w:hAnsi="Times New Roman"/>
          <w:b/>
          <w:sz w:val="28"/>
          <w:szCs w:val="28"/>
          <w:lang w:val="uk-UA"/>
        </w:rPr>
        <w:t>11.111</w:t>
      </w:r>
      <w:r w:rsidRPr="00DD5E99">
        <w:rPr>
          <w:rFonts w:ascii="Times New Roman" w:hAnsi="Times New Roman"/>
          <w:b/>
          <w:sz w:val="28"/>
          <w:szCs w:val="28"/>
        </w:rPr>
        <w:t>(075.8)</w:t>
      </w:r>
    </w:p>
    <w:p w:rsidR="00D47100" w:rsidRPr="00DD5E99" w:rsidRDefault="00D47100" w:rsidP="00C47425">
      <w:pPr>
        <w:widowControl w:val="0"/>
        <w:autoSpaceDE w:val="0"/>
        <w:autoSpaceDN w:val="0"/>
        <w:adjustRightInd w:val="0"/>
        <w:spacing w:after="0" w:line="240" w:lineRule="auto"/>
        <w:rPr>
          <w:rFonts w:ascii="Times New Roman" w:hAnsi="Times New Roman"/>
          <w:b/>
          <w:bCs/>
          <w:sz w:val="28"/>
          <w:szCs w:val="28"/>
          <w:lang w:val="uk-UA"/>
        </w:rPr>
      </w:pPr>
      <w:r w:rsidRPr="00DD5E99">
        <w:rPr>
          <w:rFonts w:ascii="Times New Roman" w:hAnsi="Times New Roman"/>
          <w:b/>
          <w:bCs/>
          <w:sz w:val="28"/>
          <w:szCs w:val="28"/>
          <w:lang w:val="uk-UA"/>
        </w:rPr>
        <w:t>Б81</w:t>
      </w:r>
    </w:p>
    <w:p w:rsidR="00C47425" w:rsidRPr="00DD5E99" w:rsidRDefault="00C47425" w:rsidP="00C47425">
      <w:pPr>
        <w:pStyle w:val="80"/>
        <w:shd w:val="clear" w:color="auto" w:fill="auto"/>
        <w:spacing w:line="240" w:lineRule="auto"/>
        <w:ind w:firstLine="0"/>
        <w:jc w:val="left"/>
        <w:rPr>
          <w:sz w:val="28"/>
          <w:szCs w:val="28"/>
        </w:rPr>
      </w:pPr>
      <w:r w:rsidRPr="00DD5E99">
        <w:rPr>
          <w:color w:val="000000"/>
          <w:sz w:val="28"/>
          <w:szCs w:val="28"/>
          <w:lang w:eastAsia="ru-RU" w:bidi="ru-RU"/>
        </w:rPr>
        <w:t>Учебник может бытъ использован на курсах иностранных языков,  лицами, самостоятельно изучающими английский язык, и студентами вузов</w:t>
      </w:r>
      <w:proofErr w:type="gramStart"/>
      <w:r w:rsidRPr="00DD5E99">
        <w:rPr>
          <w:color w:val="000000"/>
          <w:sz w:val="28"/>
          <w:szCs w:val="28"/>
          <w:lang w:eastAsia="ru-RU" w:bidi="ru-RU"/>
        </w:rPr>
        <w:t xml:space="preserve"> .</w:t>
      </w:r>
      <w:proofErr w:type="gramEnd"/>
    </w:p>
    <w:p w:rsidR="00D47100" w:rsidRPr="00DD5E99" w:rsidRDefault="00D47100" w:rsidP="00C47425">
      <w:pPr>
        <w:widowControl w:val="0"/>
        <w:autoSpaceDE w:val="0"/>
        <w:autoSpaceDN w:val="0"/>
        <w:adjustRightInd w:val="0"/>
        <w:spacing w:after="0" w:line="240" w:lineRule="auto"/>
        <w:rPr>
          <w:rFonts w:ascii="Times New Roman" w:hAnsi="Times New Roman"/>
          <w:b/>
          <w:sz w:val="28"/>
          <w:szCs w:val="28"/>
        </w:rPr>
      </w:pPr>
    </w:p>
    <w:p w:rsidR="00F705E9" w:rsidRPr="00D47100" w:rsidRDefault="00F705E9" w:rsidP="00C47425">
      <w:pPr>
        <w:pStyle w:val="50"/>
        <w:shd w:val="clear" w:color="auto" w:fill="auto"/>
        <w:spacing w:line="240" w:lineRule="auto"/>
        <w:ind w:left="-142" w:firstLine="0"/>
        <w:rPr>
          <w:i w:val="0"/>
          <w:noProof/>
          <w:sz w:val="22"/>
          <w:szCs w:val="22"/>
          <w:lang w:val="ru-RU" w:eastAsia="ru-RU" w:bidi="ar-SA"/>
        </w:rPr>
      </w:pPr>
    </w:p>
    <w:p w:rsidR="00F705E9" w:rsidRDefault="00F705E9" w:rsidP="00C47425">
      <w:pPr>
        <w:pStyle w:val="50"/>
        <w:shd w:val="clear" w:color="auto" w:fill="auto"/>
        <w:spacing w:line="240" w:lineRule="auto"/>
        <w:ind w:firstLine="0"/>
        <w:rPr>
          <w:i w:val="0"/>
          <w:noProof/>
          <w:sz w:val="22"/>
          <w:szCs w:val="22"/>
          <w:lang w:val="ru-RU" w:eastAsia="ru-RU" w:bidi="ar-SA"/>
        </w:rPr>
      </w:pPr>
    </w:p>
    <w:p w:rsidR="00F705E9" w:rsidRDefault="00F705E9"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F705E9">
      <w:pPr>
        <w:pStyle w:val="50"/>
        <w:shd w:val="clear" w:color="auto" w:fill="auto"/>
        <w:spacing w:line="240" w:lineRule="auto"/>
        <w:ind w:firstLine="0"/>
        <w:rPr>
          <w:i w:val="0"/>
          <w:noProof/>
          <w:sz w:val="22"/>
          <w:szCs w:val="22"/>
          <w:lang w:val="ru-RU" w:eastAsia="ru-RU" w:bidi="ar-SA"/>
        </w:rPr>
      </w:pPr>
    </w:p>
    <w:p w:rsidR="00C47425" w:rsidRDefault="00C47425" w:rsidP="00C47425">
      <w:pPr>
        <w:pStyle w:val="50"/>
        <w:shd w:val="clear" w:color="auto" w:fill="auto"/>
        <w:spacing w:line="240" w:lineRule="auto"/>
        <w:ind w:left="-142" w:firstLine="0"/>
        <w:rPr>
          <w:i w:val="0"/>
          <w:noProof/>
          <w:sz w:val="22"/>
          <w:szCs w:val="22"/>
          <w:lang w:val="ru-RU" w:eastAsia="ru-RU" w:bidi="ar-SA"/>
        </w:rPr>
      </w:pPr>
      <w:r>
        <w:rPr>
          <w:i w:val="0"/>
          <w:noProof/>
          <w:sz w:val="22"/>
          <w:szCs w:val="22"/>
          <w:lang w:val="ru-RU" w:eastAsia="ru-RU" w:bidi="ar-SA"/>
        </w:rPr>
        <w:drawing>
          <wp:anchor distT="0" distB="0" distL="114300" distR="114300" simplePos="0" relativeHeight="251668480" behindDoc="0" locked="0" layoutInCell="1" allowOverlap="1">
            <wp:simplePos x="0" y="0"/>
            <wp:positionH relativeFrom="column">
              <wp:posOffset>81915</wp:posOffset>
            </wp:positionH>
            <wp:positionV relativeFrom="paragraph">
              <wp:posOffset>133350</wp:posOffset>
            </wp:positionV>
            <wp:extent cx="1143000" cy="1695450"/>
            <wp:effectExtent l="171450" t="133350" r="361950" b="304800"/>
            <wp:wrapSquare wrapText="bothSides"/>
            <wp:docPr id="16" name="Рисунок 9" descr="D:\Windows\Desktop\нові надходження\нові надходження жовтень 18\заповідна черкащ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Windows\Desktop\нові надходження\нові надходження жовтень 18\заповідна черкащина.jpg"/>
                    <pic:cNvPicPr>
                      <a:picLocks noChangeAspect="1" noChangeArrowheads="1"/>
                    </pic:cNvPicPr>
                  </pic:nvPicPr>
                  <pic:blipFill>
                    <a:blip r:embed="rId14" cstate="print"/>
                    <a:srcRect/>
                    <a:stretch>
                      <a:fillRect/>
                    </a:stretch>
                  </pic:blipFill>
                  <pic:spPr bwMode="auto">
                    <a:xfrm>
                      <a:off x="0" y="0"/>
                      <a:ext cx="1143000" cy="1695450"/>
                    </a:xfrm>
                    <a:prstGeom prst="rect">
                      <a:avLst/>
                    </a:prstGeom>
                    <a:ln>
                      <a:noFill/>
                    </a:ln>
                    <a:effectLst>
                      <a:outerShdw blurRad="292100" dist="139700" dir="2700000" algn="tl" rotWithShape="0">
                        <a:srgbClr val="333333">
                          <a:alpha val="65000"/>
                        </a:srgbClr>
                      </a:outerShdw>
                    </a:effectLst>
                  </pic:spPr>
                </pic:pic>
              </a:graphicData>
            </a:graphic>
          </wp:anchor>
        </w:drawing>
      </w:r>
    </w:p>
    <w:p w:rsidR="00C47425" w:rsidRPr="00DD5E99" w:rsidRDefault="00C47425" w:rsidP="005E15DE">
      <w:pPr>
        <w:widowControl w:val="0"/>
        <w:autoSpaceDE w:val="0"/>
        <w:autoSpaceDN w:val="0"/>
        <w:adjustRightInd w:val="0"/>
        <w:spacing w:after="0" w:line="240" w:lineRule="auto"/>
        <w:jc w:val="both"/>
        <w:rPr>
          <w:rFonts w:ascii="Times New Roman" w:hAnsi="Times New Roman"/>
          <w:sz w:val="28"/>
          <w:szCs w:val="28"/>
        </w:rPr>
      </w:pPr>
      <w:bookmarkStart w:id="57" w:name="head_va_8418"/>
      <w:r w:rsidRPr="00DD5E99">
        <w:rPr>
          <w:rFonts w:ascii="Times New Roman" w:hAnsi="Times New Roman"/>
          <w:bCs/>
          <w:sz w:val="28"/>
          <w:szCs w:val="28"/>
        </w:rPr>
        <w:t>Заповідна Черкащина</w:t>
      </w:r>
      <w:bookmarkEnd w:id="57"/>
      <w:r w:rsidRPr="00DD5E99">
        <w:rPr>
          <w:rFonts w:ascii="Times New Roman" w:hAnsi="Times New Roman"/>
          <w:sz w:val="28"/>
          <w:szCs w:val="28"/>
        </w:rPr>
        <w:t xml:space="preserve"> </w:t>
      </w:r>
      <w:bookmarkStart w:id="58" w:name="head_bdhiefg_8418"/>
      <w:r w:rsidRPr="00DD5E99">
        <w:rPr>
          <w:rFonts w:ascii="Times New Roman" w:hAnsi="Times New Roman"/>
          <w:sz w:val="28"/>
          <w:szCs w:val="28"/>
        </w:rPr>
        <w:t xml:space="preserve">[Текст] : історія, сьогодення, майбутнє : науково-довідкове видання / М. Г. Чорний, Л. О. Чорна, В. М. Грищенко та ін. ; </w:t>
      </w:r>
      <w:proofErr w:type="gramStart"/>
      <w:r w:rsidRPr="00DD5E99">
        <w:rPr>
          <w:rFonts w:ascii="Times New Roman" w:hAnsi="Times New Roman"/>
          <w:sz w:val="28"/>
          <w:szCs w:val="28"/>
        </w:rPr>
        <w:t>п</w:t>
      </w:r>
      <w:proofErr w:type="gramEnd"/>
      <w:r w:rsidRPr="00DD5E99">
        <w:rPr>
          <w:rFonts w:ascii="Times New Roman" w:hAnsi="Times New Roman"/>
          <w:sz w:val="28"/>
          <w:szCs w:val="28"/>
        </w:rPr>
        <w:t>ід заг. ред. М. Г. Чорного</w:t>
      </w:r>
      <w:bookmarkEnd w:id="58"/>
      <w:r w:rsidRPr="00DD5E99">
        <w:rPr>
          <w:rFonts w:ascii="Times New Roman" w:hAnsi="Times New Roman"/>
          <w:sz w:val="28"/>
          <w:szCs w:val="28"/>
        </w:rPr>
        <w:t>. – </w:t>
      </w:r>
      <w:bookmarkStart w:id="59" w:name="place_8418"/>
      <w:r w:rsidRPr="00DD5E99">
        <w:rPr>
          <w:rFonts w:ascii="Times New Roman" w:hAnsi="Times New Roman"/>
          <w:sz w:val="28"/>
          <w:szCs w:val="28"/>
        </w:rPr>
        <w:t>Черкаси</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Брама-Україна, 2012</w:t>
      </w:r>
      <w:bookmarkEnd w:id="59"/>
      <w:r w:rsidRPr="00DD5E99">
        <w:rPr>
          <w:rFonts w:ascii="Times New Roman" w:hAnsi="Times New Roman"/>
          <w:sz w:val="28"/>
          <w:szCs w:val="28"/>
        </w:rPr>
        <w:t>. – </w:t>
      </w:r>
      <w:bookmarkStart w:id="60" w:name="volume_8418"/>
      <w:r w:rsidRPr="00DD5E99">
        <w:rPr>
          <w:rFonts w:ascii="Times New Roman" w:hAnsi="Times New Roman"/>
          <w:sz w:val="28"/>
          <w:szCs w:val="28"/>
        </w:rPr>
        <w:t>201 с.</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іл.</w:t>
      </w:r>
      <w:bookmarkEnd w:id="60"/>
      <w:r w:rsidRPr="00DD5E99">
        <w:rPr>
          <w:rFonts w:ascii="Times New Roman" w:hAnsi="Times New Roman"/>
          <w:sz w:val="28"/>
          <w:szCs w:val="28"/>
        </w:rPr>
        <w:t xml:space="preserve"> ISBN 978-966-453-121-2</w:t>
      </w:r>
    </w:p>
    <w:p w:rsidR="00C47425" w:rsidRPr="00DD5E99" w:rsidRDefault="00C47425" w:rsidP="005E15DE">
      <w:pPr>
        <w:widowControl w:val="0"/>
        <w:autoSpaceDE w:val="0"/>
        <w:autoSpaceDN w:val="0"/>
        <w:adjustRightInd w:val="0"/>
        <w:spacing w:after="0" w:line="216" w:lineRule="auto"/>
        <w:jc w:val="both"/>
        <w:rPr>
          <w:rFonts w:ascii="Times New Roman" w:hAnsi="Times New Roman"/>
          <w:b/>
          <w:sz w:val="28"/>
          <w:szCs w:val="28"/>
        </w:rPr>
      </w:pPr>
      <w:r w:rsidRPr="00DD5E99">
        <w:rPr>
          <w:rFonts w:ascii="Times New Roman" w:hAnsi="Times New Roman"/>
          <w:b/>
          <w:bCs/>
          <w:sz w:val="28"/>
          <w:szCs w:val="28"/>
          <w:lang w:val="uk-UA"/>
        </w:rPr>
        <w:t>УДК</w:t>
      </w:r>
      <w:r w:rsidRPr="00DD5E99">
        <w:rPr>
          <w:rFonts w:ascii="Times New Roman" w:hAnsi="Times New Roman"/>
          <w:b/>
          <w:sz w:val="28"/>
          <w:szCs w:val="28"/>
        </w:rPr>
        <w:t xml:space="preserve"> 908(477.46)</w:t>
      </w:r>
    </w:p>
    <w:p w:rsidR="005E15DE" w:rsidRPr="00DD5E99" w:rsidRDefault="00C47425" w:rsidP="005E15DE">
      <w:pPr>
        <w:widowControl w:val="0"/>
        <w:autoSpaceDE w:val="0"/>
        <w:autoSpaceDN w:val="0"/>
        <w:adjustRightInd w:val="0"/>
        <w:spacing w:after="0" w:line="240" w:lineRule="auto"/>
        <w:jc w:val="both"/>
        <w:rPr>
          <w:rFonts w:ascii="Times New Roman" w:hAnsi="Times New Roman"/>
          <w:b/>
          <w:bCs/>
          <w:sz w:val="28"/>
          <w:szCs w:val="28"/>
          <w:lang w:val="uk-UA"/>
        </w:rPr>
      </w:pPr>
      <w:r w:rsidRPr="00DD5E99">
        <w:rPr>
          <w:rFonts w:ascii="Times New Roman" w:hAnsi="Times New Roman"/>
          <w:b/>
          <w:bCs/>
          <w:sz w:val="28"/>
          <w:szCs w:val="28"/>
          <w:lang w:val="uk-UA"/>
        </w:rPr>
        <w:t>З-33</w:t>
      </w:r>
    </w:p>
    <w:p w:rsidR="005E15DE" w:rsidRPr="00DD5E99" w:rsidRDefault="005E15DE" w:rsidP="005E15DE">
      <w:pPr>
        <w:widowControl w:val="0"/>
        <w:autoSpaceDE w:val="0"/>
        <w:autoSpaceDN w:val="0"/>
        <w:adjustRightInd w:val="0"/>
        <w:spacing w:after="0" w:line="240" w:lineRule="auto"/>
        <w:jc w:val="both"/>
        <w:rPr>
          <w:rFonts w:ascii="Times New Roman" w:hAnsi="Times New Roman"/>
          <w:b/>
          <w:bCs/>
          <w:sz w:val="28"/>
          <w:szCs w:val="28"/>
          <w:lang w:val="uk-UA"/>
        </w:rPr>
      </w:pPr>
    </w:p>
    <w:p w:rsidR="00C47425" w:rsidRPr="00DD5E99" w:rsidRDefault="00C47425" w:rsidP="005E15DE">
      <w:pPr>
        <w:widowControl w:val="0"/>
        <w:autoSpaceDE w:val="0"/>
        <w:autoSpaceDN w:val="0"/>
        <w:adjustRightInd w:val="0"/>
        <w:spacing w:after="0" w:line="240" w:lineRule="auto"/>
        <w:jc w:val="both"/>
        <w:rPr>
          <w:rFonts w:ascii="Times New Roman" w:hAnsi="Times New Roman" w:cs="Times New Roman"/>
          <w:sz w:val="28"/>
          <w:szCs w:val="28"/>
        </w:rPr>
      </w:pPr>
      <w:r w:rsidRPr="00DD5E99">
        <w:rPr>
          <w:rFonts w:ascii="Times New Roman" w:hAnsi="Times New Roman" w:cs="Times New Roman"/>
          <w:color w:val="000000"/>
          <w:sz w:val="28"/>
          <w:szCs w:val="28"/>
          <w:lang w:val="uk-UA" w:eastAsia="uk-UA" w:bidi="uk-UA"/>
        </w:rPr>
        <w:t>У виданні дана характеристика об'єктів природно-заповідного фонду України загальнодержавного значення в Черкаській області. Висвітлюється історія формування заповідної мережі, сучасний її стан, перспективи розширення охоронюваних територій та створення нових об'єктів ПЗФ Черкащини. Охарактеризовано об'єкти, яким пропонується надати заповідний статус.</w:t>
      </w:r>
      <w:r w:rsidR="005E15DE" w:rsidRPr="00DD5E99">
        <w:rPr>
          <w:rFonts w:ascii="Times New Roman" w:hAnsi="Times New Roman" w:cs="Times New Roman"/>
          <w:color w:val="000000"/>
          <w:sz w:val="28"/>
          <w:szCs w:val="28"/>
          <w:lang w:val="uk-UA" w:eastAsia="uk-UA" w:bidi="uk-UA"/>
        </w:rPr>
        <w:t xml:space="preserve"> </w:t>
      </w:r>
      <w:r w:rsidRPr="00DD5E99">
        <w:rPr>
          <w:rFonts w:ascii="Times New Roman" w:hAnsi="Times New Roman" w:cs="Times New Roman"/>
          <w:color w:val="000000"/>
          <w:sz w:val="28"/>
          <w:szCs w:val="28"/>
          <w:lang w:val="uk-UA" w:eastAsia="uk-UA" w:bidi="uk-UA"/>
        </w:rPr>
        <w:t>Для екологів, природоохоронців, краєзнавців, студентів та викладачів природничих факультетів.</w:t>
      </w:r>
    </w:p>
    <w:p w:rsidR="00C47425" w:rsidRPr="00DD5E99" w:rsidRDefault="00C47425" w:rsidP="00C47425">
      <w:pPr>
        <w:pStyle w:val="50"/>
        <w:shd w:val="clear" w:color="auto" w:fill="auto"/>
        <w:spacing w:line="240" w:lineRule="auto"/>
        <w:ind w:firstLine="0"/>
        <w:rPr>
          <w:i w:val="0"/>
          <w:noProof/>
          <w:sz w:val="28"/>
          <w:szCs w:val="28"/>
          <w:lang w:val="ru-RU" w:eastAsia="ru-RU" w:bidi="ar-SA"/>
        </w:rPr>
      </w:pPr>
    </w:p>
    <w:p w:rsidR="005E15DE" w:rsidRDefault="005E15DE" w:rsidP="00C47425">
      <w:pPr>
        <w:pStyle w:val="50"/>
        <w:shd w:val="clear" w:color="auto" w:fill="auto"/>
        <w:spacing w:line="240" w:lineRule="auto"/>
        <w:ind w:firstLine="0"/>
        <w:rPr>
          <w:i w:val="0"/>
          <w:noProof/>
          <w:sz w:val="22"/>
          <w:szCs w:val="22"/>
          <w:lang w:val="ru-RU" w:eastAsia="ru-RU" w:bidi="ar-SA"/>
        </w:rPr>
      </w:pPr>
    </w:p>
    <w:p w:rsidR="005E15DE" w:rsidRDefault="005E15DE" w:rsidP="00C47425">
      <w:pPr>
        <w:pStyle w:val="50"/>
        <w:shd w:val="clear" w:color="auto" w:fill="auto"/>
        <w:spacing w:line="240" w:lineRule="auto"/>
        <w:ind w:firstLine="0"/>
        <w:rPr>
          <w:i w:val="0"/>
          <w:noProof/>
          <w:sz w:val="22"/>
          <w:szCs w:val="22"/>
          <w:lang w:val="ru-RU" w:eastAsia="ru-RU" w:bidi="ar-SA"/>
        </w:rPr>
      </w:pPr>
    </w:p>
    <w:p w:rsidR="005E15DE" w:rsidRPr="00DD5E99" w:rsidRDefault="005E15DE" w:rsidP="005E15DE">
      <w:pPr>
        <w:widowControl w:val="0"/>
        <w:autoSpaceDE w:val="0"/>
        <w:autoSpaceDN w:val="0"/>
        <w:adjustRightInd w:val="0"/>
        <w:spacing w:after="0" w:line="240" w:lineRule="auto"/>
        <w:jc w:val="both"/>
        <w:rPr>
          <w:rFonts w:ascii="Times New Roman" w:hAnsi="Times New Roman"/>
          <w:sz w:val="28"/>
          <w:szCs w:val="28"/>
          <w:lang w:val="uk-UA"/>
        </w:rPr>
      </w:pPr>
      <w:bookmarkStart w:id="61" w:name="head_va_8434"/>
      <w:r w:rsidRPr="00DD5E99">
        <w:rPr>
          <w:rFonts w:ascii="Times New Roman" w:hAnsi="Times New Roman"/>
          <w:bCs/>
          <w:noProof/>
          <w:sz w:val="28"/>
          <w:szCs w:val="28"/>
          <w:lang w:eastAsia="ru-RU"/>
        </w:rPr>
        <w:drawing>
          <wp:anchor distT="0" distB="0" distL="114300" distR="114300" simplePos="0" relativeHeight="251669504" behindDoc="0" locked="0" layoutInCell="1" allowOverlap="1">
            <wp:simplePos x="0" y="0"/>
            <wp:positionH relativeFrom="column">
              <wp:posOffset>15240</wp:posOffset>
            </wp:positionH>
            <wp:positionV relativeFrom="paragraph">
              <wp:posOffset>8255</wp:posOffset>
            </wp:positionV>
            <wp:extent cx="1209675" cy="1819275"/>
            <wp:effectExtent l="171450" t="133350" r="371475" b="314325"/>
            <wp:wrapSquare wrapText="bothSides"/>
            <wp:docPr id="17" name="Рисунок 10" descr="D:\Windows\Desktop\нові надходження\нові надходження жовтень 18\природно-заповідний фо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Windows\Desktop\нові надходження\нові надходження жовтень 18\природно-заповідний фонд.jpg"/>
                    <pic:cNvPicPr>
                      <a:picLocks noChangeAspect="1" noChangeArrowheads="1"/>
                    </pic:cNvPicPr>
                  </pic:nvPicPr>
                  <pic:blipFill>
                    <a:blip r:embed="rId15" cstate="print"/>
                    <a:srcRect/>
                    <a:stretch>
                      <a:fillRect/>
                    </a:stretch>
                  </pic:blipFill>
                  <pic:spPr bwMode="auto">
                    <a:xfrm>
                      <a:off x="0" y="0"/>
                      <a:ext cx="1209675" cy="1819275"/>
                    </a:xfrm>
                    <a:prstGeom prst="rect">
                      <a:avLst/>
                    </a:prstGeom>
                    <a:ln>
                      <a:noFill/>
                    </a:ln>
                    <a:effectLst>
                      <a:outerShdw blurRad="292100" dist="139700" dir="2700000" algn="tl" rotWithShape="0">
                        <a:srgbClr val="333333">
                          <a:alpha val="65000"/>
                        </a:srgbClr>
                      </a:outerShdw>
                    </a:effectLst>
                  </pic:spPr>
                </pic:pic>
              </a:graphicData>
            </a:graphic>
          </wp:anchor>
        </w:drawing>
      </w:r>
      <w:r w:rsidRPr="00DD5E99">
        <w:rPr>
          <w:rFonts w:ascii="Times New Roman" w:hAnsi="Times New Roman"/>
          <w:bCs/>
          <w:sz w:val="28"/>
          <w:szCs w:val="28"/>
        </w:rPr>
        <w:t>Природно-заповідний фонд Черкаської області</w:t>
      </w:r>
      <w:bookmarkEnd w:id="61"/>
      <w:r w:rsidRPr="00DD5E99">
        <w:rPr>
          <w:rFonts w:ascii="Times New Roman" w:hAnsi="Times New Roman"/>
          <w:sz w:val="28"/>
          <w:szCs w:val="28"/>
        </w:rPr>
        <w:t xml:space="preserve"> </w:t>
      </w:r>
      <w:bookmarkStart w:id="62" w:name="head_bdhiefg_8434"/>
      <w:r w:rsidRPr="00DD5E99">
        <w:rPr>
          <w:rFonts w:ascii="Times New Roman" w:hAnsi="Times New Roman"/>
          <w:sz w:val="28"/>
          <w:szCs w:val="28"/>
        </w:rPr>
        <w:t>[Текст] / укл.: Т. Ф. Коноваленко, О. С. Барило, І. М. Карастан</w:t>
      </w:r>
      <w:bookmarkEnd w:id="62"/>
      <w:r w:rsidRPr="00DD5E99">
        <w:rPr>
          <w:rFonts w:ascii="Times New Roman" w:hAnsi="Times New Roman"/>
          <w:sz w:val="28"/>
          <w:szCs w:val="28"/>
        </w:rPr>
        <w:t>. – </w:t>
      </w:r>
      <w:bookmarkStart w:id="63" w:name="place_8434"/>
      <w:r w:rsidRPr="00DD5E99">
        <w:rPr>
          <w:rFonts w:ascii="Times New Roman" w:hAnsi="Times New Roman"/>
          <w:sz w:val="28"/>
          <w:szCs w:val="28"/>
        </w:rPr>
        <w:t>Черкаси</w:t>
      </w:r>
      <w:proofErr w:type="gramStart"/>
      <w:r w:rsidRPr="00DD5E99">
        <w:rPr>
          <w:rFonts w:ascii="Times New Roman" w:hAnsi="Times New Roman"/>
          <w:sz w:val="28"/>
          <w:szCs w:val="28"/>
        </w:rPr>
        <w:t xml:space="preserve"> :</w:t>
      </w:r>
      <w:proofErr w:type="gramEnd"/>
      <w:r w:rsidRPr="00DD5E99">
        <w:rPr>
          <w:rFonts w:ascii="Times New Roman" w:hAnsi="Times New Roman"/>
          <w:sz w:val="28"/>
          <w:szCs w:val="28"/>
        </w:rPr>
        <w:t xml:space="preserve"> Вертикаль, 2006</w:t>
      </w:r>
      <w:bookmarkEnd w:id="63"/>
      <w:r w:rsidRPr="00DD5E99">
        <w:rPr>
          <w:rFonts w:ascii="Times New Roman" w:hAnsi="Times New Roman"/>
          <w:sz w:val="28"/>
          <w:szCs w:val="28"/>
        </w:rPr>
        <w:t>. – </w:t>
      </w:r>
      <w:bookmarkStart w:id="64" w:name="volume_8434"/>
      <w:r w:rsidRPr="00DD5E99">
        <w:rPr>
          <w:rFonts w:ascii="Times New Roman" w:hAnsi="Times New Roman"/>
          <w:sz w:val="28"/>
          <w:szCs w:val="28"/>
        </w:rPr>
        <w:t xml:space="preserve">196 </w:t>
      </w:r>
      <w:proofErr w:type="gramStart"/>
      <w:r w:rsidRPr="00DD5E99">
        <w:rPr>
          <w:rFonts w:ascii="Times New Roman" w:hAnsi="Times New Roman"/>
          <w:sz w:val="28"/>
          <w:szCs w:val="28"/>
        </w:rPr>
        <w:t>с</w:t>
      </w:r>
      <w:proofErr w:type="gramEnd"/>
      <w:r w:rsidRPr="00DD5E99">
        <w:rPr>
          <w:rFonts w:ascii="Times New Roman" w:hAnsi="Times New Roman"/>
          <w:sz w:val="28"/>
          <w:szCs w:val="28"/>
        </w:rPr>
        <w:t>.</w:t>
      </w:r>
      <w:bookmarkEnd w:id="64"/>
      <w:r w:rsidRPr="00DD5E99">
        <w:rPr>
          <w:rFonts w:ascii="Times New Roman" w:hAnsi="Times New Roman"/>
          <w:sz w:val="28"/>
          <w:szCs w:val="28"/>
        </w:rPr>
        <w:t xml:space="preserve"> </w:t>
      </w:r>
    </w:p>
    <w:p w:rsidR="005E15DE" w:rsidRPr="00DD5E99" w:rsidRDefault="005E15DE" w:rsidP="005E15DE">
      <w:pPr>
        <w:widowControl w:val="0"/>
        <w:autoSpaceDE w:val="0"/>
        <w:autoSpaceDN w:val="0"/>
        <w:adjustRightInd w:val="0"/>
        <w:spacing w:after="0" w:line="240" w:lineRule="auto"/>
        <w:jc w:val="both"/>
        <w:rPr>
          <w:rFonts w:ascii="Times New Roman" w:hAnsi="Times New Roman"/>
          <w:sz w:val="28"/>
          <w:szCs w:val="28"/>
        </w:rPr>
      </w:pPr>
      <w:r w:rsidRPr="00DD5E99">
        <w:rPr>
          <w:rFonts w:ascii="Times New Roman" w:hAnsi="Times New Roman"/>
          <w:sz w:val="28"/>
          <w:szCs w:val="28"/>
        </w:rPr>
        <w:t>ISBN 966-8438-49-3</w:t>
      </w:r>
    </w:p>
    <w:p w:rsidR="005E15DE" w:rsidRPr="00DD5E99" w:rsidRDefault="005E15DE" w:rsidP="005E15DE">
      <w:pPr>
        <w:widowControl w:val="0"/>
        <w:autoSpaceDE w:val="0"/>
        <w:autoSpaceDN w:val="0"/>
        <w:adjustRightInd w:val="0"/>
        <w:spacing w:after="0" w:line="240" w:lineRule="auto"/>
        <w:jc w:val="both"/>
        <w:rPr>
          <w:rFonts w:ascii="Times New Roman" w:hAnsi="Times New Roman"/>
          <w:b/>
          <w:sz w:val="28"/>
          <w:szCs w:val="28"/>
        </w:rPr>
      </w:pPr>
      <w:r w:rsidRPr="00DD5E99">
        <w:rPr>
          <w:rFonts w:ascii="Times New Roman" w:hAnsi="Times New Roman"/>
          <w:b/>
          <w:bCs/>
          <w:sz w:val="28"/>
          <w:szCs w:val="28"/>
          <w:lang w:val="uk-UA"/>
        </w:rPr>
        <w:t xml:space="preserve">УДК </w:t>
      </w:r>
      <w:r w:rsidRPr="00DD5E99">
        <w:rPr>
          <w:rFonts w:ascii="Times New Roman" w:hAnsi="Times New Roman"/>
          <w:b/>
          <w:sz w:val="28"/>
          <w:szCs w:val="28"/>
        </w:rPr>
        <w:t>908(477.46)</w:t>
      </w:r>
    </w:p>
    <w:p w:rsidR="005E15DE" w:rsidRPr="00DD5E99" w:rsidRDefault="005E15DE" w:rsidP="005E15DE">
      <w:pPr>
        <w:widowControl w:val="0"/>
        <w:tabs>
          <w:tab w:val="left" w:pos="567"/>
        </w:tabs>
        <w:autoSpaceDE w:val="0"/>
        <w:autoSpaceDN w:val="0"/>
        <w:adjustRightInd w:val="0"/>
        <w:spacing w:line="240" w:lineRule="auto"/>
        <w:jc w:val="both"/>
        <w:rPr>
          <w:rFonts w:ascii="Times New Roman" w:hAnsi="Times New Roman"/>
          <w:b/>
          <w:bCs/>
          <w:sz w:val="28"/>
          <w:szCs w:val="28"/>
          <w:lang w:val="uk-UA"/>
        </w:rPr>
      </w:pPr>
      <w:r w:rsidRPr="00DD5E99">
        <w:rPr>
          <w:rFonts w:ascii="Times New Roman" w:hAnsi="Times New Roman"/>
          <w:b/>
          <w:bCs/>
          <w:sz w:val="28"/>
          <w:szCs w:val="28"/>
          <w:lang w:val="uk-UA"/>
        </w:rPr>
        <w:t>П77</w:t>
      </w:r>
    </w:p>
    <w:p w:rsidR="005E15DE" w:rsidRPr="00DD5E99" w:rsidRDefault="005E15DE" w:rsidP="005E15DE">
      <w:pPr>
        <w:pStyle w:val="50"/>
        <w:shd w:val="clear" w:color="auto" w:fill="auto"/>
        <w:spacing w:line="240" w:lineRule="auto"/>
        <w:ind w:firstLine="0"/>
        <w:rPr>
          <w:sz w:val="28"/>
          <w:szCs w:val="28"/>
          <w:lang w:val="uk-UA"/>
        </w:rPr>
      </w:pPr>
      <w:r w:rsidRPr="00DD5E99">
        <w:rPr>
          <w:i w:val="0"/>
          <w:color w:val="000000"/>
          <w:sz w:val="28"/>
          <w:szCs w:val="28"/>
          <w:lang w:val="uk-UA" w:eastAsia="uk-UA" w:bidi="uk-UA"/>
        </w:rPr>
        <w:t>В книзі зібрана інформація про заповідні території Черкащини в розрізі районів по категоріям. Подано коротку характеристику та місцезнаходження територій та об’єктів природно-заповідного фонду, відомості про землекористувачів та прийняті рішення про створення чи оголошення об'єктів. Для екологів, природознавців, природоохоронців</w:t>
      </w:r>
      <w:r w:rsidRPr="00DD5E99">
        <w:rPr>
          <w:color w:val="000000"/>
          <w:sz w:val="28"/>
          <w:szCs w:val="28"/>
          <w:lang w:val="uk-UA" w:eastAsia="uk-UA" w:bidi="uk-UA"/>
        </w:rPr>
        <w:t>.</w:t>
      </w:r>
    </w:p>
    <w:p w:rsidR="005E15DE" w:rsidRPr="00DD5E99" w:rsidRDefault="005E15DE" w:rsidP="005E15DE">
      <w:pPr>
        <w:widowControl w:val="0"/>
        <w:tabs>
          <w:tab w:val="left" w:pos="567"/>
        </w:tabs>
        <w:autoSpaceDE w:val="0"/>
        <w:autoSpaceDN w:val="0"/>
        <w:adjustRightInd w:val="0"/>
        <w:spacing w:line="240" w:lineRule="auto"/>
        <w:jc w:val="both"/>
        <w:rPr>
          <w:rFonts w:ascii="Times New Roman" w:hAnsi="Times New Roman"/>
          <w:b/>
          <w:sz w:val="28"/>
          <w:szCs w:val="28"/>
          <w:lang w:val="uk-UA"/>
        </w:rPr>
      </w:pPr>
    </w:p>
    <w:p w:rsidR="005E15DE" w:rsidRPr="00DD5E99" w:rsidRDefault="005E15DE" w:rsidP="005E15DE">
      <w:pPr>
        <w:pStyle w:val="50"/>
        <w:shd w:val="clear" w:color="auto" w:fill="auto"/>
        <w:spacing w:line="240" w:lineRule="auto"/>
        <w:ind w:left="-142" w:firstLine="0"/>
        <w:rPr>
          <w:i w:val="0"/>
          <w:noProof/>
          <w:sz w:val="28"/>
          <w:szCs w:val="28"/>
          <w:lang w:val="uk-UA" w:eastAsia="ru-RU" w:bidi="ar-SA"/>
        </w:rPr>
      </w:pPr>
    </w:p>
    <w:sectPr w:rsidR="005E15DE" w:rsidRPr="00DD5E99" w:rsidSect="00D52A5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94AE6960-6509-4467-B5F3-31627D9D609A}"/>
    <w:embedBold r:id="rId2" w:fontKey="{B6B59D75-5EC9-44CE-A57D-4DEC7698D0FC}"/>
    <w:embedBoldItalic r:id="rId3" w:fontKey="{7E26FEA1-3501-4DD2-A9B9-C194D72A88E8}"/>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43B6FD08-64F4-49E6-80CA-EADF665A2C61}"/>
  </w:font>
  <w:font w:name="Corbel">
    <w:panose1 w:val="020B0503020204020204"/>
    <w:charset w:val="CC"/>
    <w:family w:val="swiss"/>
    <w:pitch w:val="variable"/>
    <w:sig w:usb0="A00002EF" w:usb1="4000A44B" w:usb2="00000000" w:usb3="00000000" w:csb0="0000019F" w:csb1="00000000"/>
    <w:embedRegular r:id="rId5" w:fontKey="{695351FD-C6E4-4D4A-8D51-CA810DE4E839}"/>
  </w:font>
  <w:font w:name="Cambria">
    <w:panose1 w:val="02040503050406030204"/>
    <w:charset w:val="CC"/>
    <w:family w:val="roman"/>
    <w:pitch w:val="variable"/>
    <w:sig w:usb0="E00002FF" w:usb1="400004FF" w:usb2="00000000" w:usb3="00000000" w:csb0="0000019F" w:csb1="00000000"/>
    <w:embedRegular r:id="rId6" w:fontKey="{FF9033EB-65C9-4567-A91E-314093E224E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905027"/>
    <w:rsid w:val="00042CEC"/>
    <w:rsid w:val="000F61DA"/>
    <w:rsid w:val="001214BE"/>
    <w:rsid w:val="001330B0"/>
    <w:rsid w:val="00215F5F"/>
    <w:rsid w:val="003508AF"/>
    <w:rsid w:val="0040578C"/>
    <w:rsid w:val="004511E9"/>
    <w:rsid w:val="0048298C"/>
    <w:rsid w:val="004C41C6"/>
    <w:rsid w:val="004D777F"/>
    <w:rsid w:val="004F08B7"/>
    <w:rsid w:val="005575DB"/>
    <w:rsid w:val="005E15DE"/>
    <w:rsid w:val="00651B66"/>
    <w:rsid w:val="00741B06"/>
    <w:rsid w:val="00766F01"/>
    <w:rsid w:val="008C262C"/>
    <w:rsid w:val="00905027"/>
    <w:rsid w:val="009573CD"/>
    <w:rsid w:val="009C2AEC"/>
    <w:rsid w:val="00A96103"/>
    <w:rsid w:val="00AA600E"/>
    <w:rsid w:val="00AC1493"/>
    <w:rsid w:val="00B14F44"/>
    <w:rsid w:val="00B46769"/>
    <w:rsid w:val="00C47425"/>
    <w:rsid w:val="00C723E3"/>
    <w:rsid w:val="00C72CBF"/>
    <w:rsid w:val="00D15910"/>
    <w:rsid w:val="00D47100"/>
    <w:rsid w:val="00D52A52"/>
    <w:rsid w:val="00D902B4"/>
    <w:rsid w:val="00DD5E99"/>
    <w:rsid w:val="00EC26AC"/>
    <w:rsid w:val="00F705E9"/>
    <w:rsid w:val="00FB5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F61DA"/>
    <w:rPr>
      <w:rFonts w:ascii="Times New Roman" w:eastAsia="Times New Roman" w:hAnsi="Times New Roman" w:cs="Times New Roman"/>
      <w:sz w:val="17"/>
      <w:szCs w:val="17"/>
      <w:shd w:val="clear" w:color="auto" w:fill="FFFFFF"/>
    </w:rPr>
  </w:style>
  <w:style w:type="paragraph" w:customStyle="1" w:styleId="20">
    <w:name w:val="Основной текст (2)"/>
    <w:basedOn w:val="a"/>
    <w:link w:val="2"/>
    <w:rsid w:val="000F61DA"/>
    <w:pPr>
      <w:widowControl w:val="0"/>
      <w:shd w:val="clear" w:color="auto" w:fill="FFFFFF"/>
      <w:spacing w:after="0" w:line="0" w:lineRule="atLeast"/>
    </w:pPr>
    <w:rPr>
      <w:rFonts w:ascii="Times New Roman" w:eastAsia="Times New Roman" w:hAnsi="Times New Roman" w:cs="Times New Roman"/>
      <w:sz w:val="17"/>
      <w:szCs w:val="17"/>
    </w:rPr>
  </w:style>
  <w:style w:type="paragraph" w:styleId="a3">
    <w:name w:val="Balloon Text"/>
    <w:basedOn w:val="a"/>
    <w:link w:val="a4"/>
    <w:uiPriority w:val="99"/>
    <w:semiHidden/>
    <w:unhideWhenUsed/>
    <w:rsid w:val="000F61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1DA"/>
    <w:rPr>
      <w:rFonts w:ascii="Tahoma" w:hAnsi="Tahoma" w:cs="Tahoma"/>
      <w:sz w:val="16"/>
      <w:szCs w:val="16"/>
    </w:rPr>
  </w:style>
  <w:style w:type="character" w:customStyle="1" w:styleId="5">
    <w:name w:val="Основной текст (5)_"/>
    <w:basedOn w:val="a0"/>
    <w:link w:val="50"/>
    <w:rsid w:val="004511E9"/>
    <w:rPr>
      <w:rFonts w:ascii="Times New Roman" w:eastAsia="Times New Roman" w:hAnsi="Times New Roman" w:cs="Times New Roman"/>
      <w:i/>
      <w:iCs/>
      <w:sz w:val="16"/>
      <w:szCs w:val="16"/>
      <w:shd w:val="clear" w:color="auto" w:fill="FFFFFF"/>
      <w:lang w:val="en-US" w:bidi="en-US"/>
    </w:rPr>
  </w:style>
  <w:style w:type="paragraph" w:customStyle="1" w:styleId="50">
    <w:name w:val="Основной текст (5)"/>
    <w:basedOn w:val="a"/>
    <w:link w:val="5"/>
    <w:rsid w:val="004511E9"/>
    <w:pPr>
      <w:widowControl w:val="0"/>
      <w:shd w:val="clear" w:color="auto" w:fill="FFFFFF"/>
      <w:spacing w:after="0" w:line="199" w:lineRule="exact"/>
      <w:ind w:firstLine="540"/>
      <w:jc w:val="both"/>
    </w:pPr>
    <w:rPr>
      <w:rFonts w:ascii="Times New Roman" w:eastAsia="Times New Roman" w:hAnsi="Times New Roman" w:cs="Times New Roman"/>
      <w:i/>
      <w:iCs/>
      <w:sz w:val="16"/>
      <w:szCs w:val="16"/>
      <w:lang w:val="en-US" w:bidi="en-US"/>
    </w:rPr>
  </w:style>
  <w:style w:type="character" w:customStyle="1" w:styleId="2Corbel95pt30">
    <w:name w:val="Основной текст (2) + Corbel;9;5 pt;Масштаб 30%"/>
    <w:basedOn w:val="2"/>
    <w:rsid w:val="00F705E9"/>
    <w:rPr>
      <w:rFonts w:ascii="Corbel" w:eastAsia="Corbel" w:hAnsi="Corbel" w:cs="Corbel"/>
      <w:b w:val="0"/>
      <w:bCs w:val="0"/>
      <w:i w:val="0"/>
      <w:iCs w:val="0"/>
      <w:smallCaps w:val="0"/>
      <w:strike w:val="0"/>
      <w:color w:val="000000"/>
      <w:spacing w:val="0"/>
      <w:w w:val="30"/>
      <w:position w:val="0"/>
      <w:sz w:val="19"/>
      <w:szCs w:val="19"/>
      <w:u w:val="none"/>
      <w:lang w:val="uk-UA" w:eastAsia="uk-UA" w:bidi="uk-UA"/>
    </w:rPr>
  </w:style>
  <w:style w:type="character" w:customStyle="1" w:styleId="8">
    <w:name w:val="Основной текст (8)_"/>
    <w:basedOn w:val="a0"/>
    <w:link w:val="80"/>
    <w:rsid w:val="00C47425"/>
    <w:rPr>
      <w:rFonts w:ascii="Times New Roman" w:eastAsia="Times New Roman" w:hAnsi="Times New Roman" w:cs="Times New Roman"/>
      <w:sz w:val="17"/>
      <w:szCs w:val="17"/>
      <w:shd w:val="clear" w:color="auto" w:fill="FFFFFF"/>
    </w:rPr>
  </w:style>
  <w:style w:type="paragraph" w:customStyle="1" w:styleId="80">
    <w:name w:val="Основной текст (8)"/>
    <w:basedOn w:val="a"/>
    <w:link w:val="8"/>
    <w:rsid w:val="00C47425"/>
    <w:pPr>
      <w:widowControl w:val="0"/>
      <w:shd w:val="clear" w:color="auto" w:fill="FFFFFF"/>
      <w:spacing w:after="0" w:line="204" w:lineRule="exact"/>
      <w:ind w:firstLine="280"/>
      <w:jc w:val="both"/>
    </w:pPr>
    <w:rPr>
      <w:rFonts w:ascii="Times New Roman" w:eastAsia="Times New Roman" w:hAnsi="Times New Roman" w:cs="Times New Roman"/>
      <w:sz w:val="17"/>
      <w:szCs w:val="17"/>
    </w:rPr>
  </w:style>
</w:styles>
</file>

<file path=word/webSettings.xml><?xml version="1.0" encoding="utf-8"?>
<w:webSettings xmlns:r="http://schemas.openxmlformats.org/officeDocument/2006/relationships" xmlns:w="http://schemas.openxmlformats.org/wordprocessingml/2006/main">
  <w:divs>
    <w:div w:id="19409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485</TotalTime>
  <Pages>6</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2018-10-26T10:36:00Z</dcterms:created>
  <dcterms:modified xsi:type="dcterms:W3CDTF">2018-11-01T08:03:00Z</dcterms:modified>
</cp:coreProperties>
</file>