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E6" w:rsidRPr="006545C4" w:rsidRDefault="006545C4" w:rsidP="006545C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1118235</wp:posOffset>
            </wp:positionV>
            <wp:extent cx="1715135" cy="2219325"/>
            <wp:effectExtent l="171450" t="133350" r="361315" b="314325"/>
            <wp:wrapSquare wrapText="bothSides"/>
            <wp:docPr id="1" name="Рисунок 1" descr="D:\Windows\Desktop\нові надходження\нові надх.стандарти\перелі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нові надх.стандарти\перелі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767E6" w:rsidRPr="00A13630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 xml:space="preserve">Нові надходження </w:t>
      </w:r>
      <w:r w:rsidR="00A13630" w:rsidRPr="00A13630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каталогів нормативних документів</w:t>
      </w:r>
      <w:r w:rsidRPr="006545C4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чинних на 16.04.2018 року</w:t>
      </w:r>
    </w:p>
    <w:p w:rsidR="008767E6" w:rsidRPr="00A13630" w:rsidRDefault="008767E6" w:rsidP="008767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3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1F7FE"/>
          <w:lang w:val="uk-UA" w:eastAsia="ru-RU"/>
        </w:rPr>
        <w:t xml:space="preserve">Перелік чинних в Україні нормативних актів і документів у галузі будівництва (станом на 1 січня 2018 року) [ Текст ] / ТК "Будтехнормування" . ─ Видання офіційне . ─ Київ : [б. в.], 2018 . ─ </w:t>
      </w:r>
      <w:r w:rsidRPr="00A13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1F7FE"/>
          <w:lang w:eastAsia="ru-RU"/>
        </w:rPr>
        <w:t>XXII</w:t>
      </w:r>
      <w:r w:rsidRPr="00A13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1F7FE"/>
          <w:lang w:val="uk-UA" w:eastAsia="ru-RU"/>
        </w:rPr>
        <w:t>, 192 с.</w:t>
      </w:r>
    </w:p>
    <w:p w:rsidR="009409C8" w:rsidRPr="00A13630" w:rsidRDefault="008767E6" w:rsidP="008767E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3630">
        <w:rPr>
          <w:rFonts w:ascii="Times New Roman" w:hAnsi="Times New Roman" w:cs="Times New Roman"/>
          <w:b/>
          <w:sz w:val="28"/>
          <w:szCs w:val="28"/>
          <w:lang w:val="uk-UA"/>
        </w:rPr>
        <w:t>УДК 69(083)</w:t>
      </w:r>
    </w:p>
    <w:p w:rsidR="008767E6" w:rsidRPr="00A13630" w:rsidRDefault="008767E6" w:rsidP="008767E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3630">
        <w:rPr>
          <w:rFonts w:ascii="Times New Roman" w:hAnsi="Times New Roman" w:cs="Times New Roman"/>
          <w:b/>
          <w:sz w:val="28"/>
          <w:szCs w:val="28"/>
          <w:lang w:val="uk-UA"/>
        </w:rPr>
        <w:t>П 27</w:t>
      </w:r>
    </w:p>
    <w:p w:rsidR="00113221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113221">
        <w:rPr>
          <w:rFonts w:ascii="Times New Roman" w:hAnsi="Times New Roman" w:cs="Times New Roman"/>
          <w:color w:val="000000"/>
          <w:lang w:val="uk-UA" w:eastAsia="uk-UA" w:bidi="uk-UA"/>
        </w:rPr>
        <w:t xml:space="preserve">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Цей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>перелік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охоплює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сферу містобудування (у т.ч. гаїїузь будівництва, і будівельних матеріалів і будівельної індустрії).</w:t>
      </w:r>
      <w:r w:rsidR="00113221"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До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>переліку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включена офіційна інформація про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чинні станом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</w:rPr>
        <w:t xml:space="preserve">на 01.01.2018 : </w:t>
      </w:r>
      <w:r w:rsidRPr="00A13630">
        <w:rPr>
          <w:rStyle w:val="4105pt"/>
          <w:rFonts w:ascii="Times New Roman" w:hAnsi="Times New Roman" w:cs="Times New Roman"/>
          <w:b w:val="0"/>
          <w:sz w:val="28"/>
          <w:szCs w:val="28"/>
        </w:rPr>
        <w:t xml:space="preserve">нормативно-правові акти (далі -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НПА) </w:t>
      </w:r>
      <w:r w:rsidRPr="00A13630">
        <w:rPr>
          <w:rStyle w:val="4105pt0"/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A13630">
        <w:rPr>
          <w:rStyle w:val="4105pt0"/>
          <w:rFonts w:ascii="Times New Roman" w:hAnsi="Times New Roman" w:cs="Times New Roman"/>
          <w:b w:val="0"/>
          <w:bCs w:val="0"/>
          <w:sz w:val="28"/>
          <w:szCs w:val="28"/>
        </w:rPr>
        <w:t xml:space="preserve">порядки,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>положення, правила, переліки,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а також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>НПА під іншими назвами,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а також, погоджені з Держбудом України та його правонаступниками,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методичні документи (методики, рекомендації тощо):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нормативні акти (далі - НА)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- будівельні норми, затверджені в Україні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ШБН. ГБН. ВБН): 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нормативні документи (далі - НД) -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міждержавні будівельні норми; будівельні норми і правила колишнього СРСР; міждержавні та національні стандарти, у тому числі на основі міжнародних і європейських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>,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а також, погоджені з Держбудом України та його правонаступниками, суміщені норми технологічного і будівельного проектування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>(ВНТП України. ОНТП і ВНТП колишнього СРСР та НТП з іншими позначеннями).</w:t>
      </w:r>
      <w:r w:rsidRPr="00A13630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НПА та НА органів державного нагляду України </w:t>
      </w:r>
      <w:r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(НПАОП. НАПБ. державні санітарні правила).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які погоджувались з Держбудом України та його правонаступниками.</w:t>
      </w:r>
      <w:r w:rsidR="00113221"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A4123B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630">
        <w:rPr>
          <w:rStyle w:val="20"/>
          <w:rFonts w:ascii="Times New Roman" w:hAnsi="Times New Roman" w:cs="Times New Roman"/>
          <w:sz w:val="28"/>
          <w:szCs w:val="28"/>
          <w:u w:val="none"/>
        </w:rPr>
        <w:t>ПЕРЕЛІК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складається з таких структурних елементів:</w:t>
      </w:r>
    </w:p>
    <w:p w:rsidR="00A4123B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• </w:t>
      </w:r>
      <w:r w:rsidRPr="00A13630">
        <w:rPr>
          <w:rStyle w:val="21"/>
          <w:rFonts w:ascii="Times New Roman" w:hAnsi="Times New Roman" w:cs="Times New Roman"/>
          <w:b w:val="0"/>
          <w:sz w:val="28"/>
          <w:szCs w:val="28"/>
        </w:rPr>
        <w:t xml:space="preserve">ЗМІСТ за комплексами НД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(рубрикацію НПА, НА і НД наведено згідно з ДБН А.1.1-1-2009);</w:t>
      </w:r>
    </w:p>
    <w:p w:rsidR="00113221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* КАТАЛОГ чинних НПА, НА і НД;</w:t>
      </w:r>
      <w:r w:rsidR="00113221"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A4123B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* ПОКАЖЧИК </w:t>
      </w:r>
      <w:r w:rsidRPr="00A13630">
        <w:rPr>
          <w:rStyle w:val="21"/>
          <w:rFonts w:ascii="Times New Roman" w:hAnsi="Times New Roman" w:cs="Times New Roman"/>
          <w:b w:val="0"/>
          <w:sz w:val="28"/>
          <w:szCs w:val="28"/>
        </w:rPr>
        <w:t xml:space="preserve">чинних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НПА, НА і НД (за видами із зростанням номерів позначень);.</w:t>
      </w:r>
    </w:p>
    <w:p w:rsidR="00113221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* ПОКАЖЧИК </w:t>
      </w:r>
      <w:r w:rsidRPr="00A13630">
        <w:rPr>
          <w:rStyle w:val="21"/>
          <w:rFonts w:ascii="Times New Roman" w:hAnsi="Times New Roman" w:cs="Times New Roman"/>
          <w:b w:val="0"/>
          <w:sz w:val="28"/>
          <w:szCs w:val="28"/>
        </w:rPr>
        <w:t xml:space="preserve">скасованих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НПА, НА, НД </w:t>
      </w:r>
      <w:r w:rsidRPr="00A13630">
        <w:rPr>
          <w:rStyle w:val="21"/>
          <w:rFonts w:ascii="Times New Roman" w:hAnsi="Times New Roman" w:cs="Times New Roman"/>
          <w:b w:val="0"/>
          <w:sz w:val="28"/>
          <w:szCs w:val="28"/>
        </w:rPr>
        <w:t xml:space="preserve">та їх заміни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(скасовані документи наведено за </w:t>
      </w:r>
    </w:p>
    <w:p w:rsidR="00A4123B" w:rsidRPr="00A13630" w:rsidRDefault="00113221" w:rsidP="00113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</w:t>
      </w:r>
      <w:r w:rsidR="00A4123B"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видами </w:t>
      </w: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A4123B"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із зростанням номерів позначень);</w:t>
      </w:r>
    </w:p>
    <w:p w:rsidR="00A4123B" w:rsidRPr="00A13630" w:rsidRDefault="00A4123B" w:rsidP="00113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• КАТАЛОГ Технічних свідоцтв придатності будівельних виробів</w:t>
      </w:r>
    </w:p>
    <w:p w:rsidR="00113221" w:rsidRPr="00A13630" w:rsidRDefault="00113221" w:rsidP="00113221">
      <w:pPr>
        <w:spacing w:after="0" w:line="240" w:lineRule="auto"/>
        <w:jc w:val="both"/>
        <w:rPr>
          <w:rStyle w:val="41"/>
          <w:rFonts w:ascii="Times New Roman" w:hAnsi="Times New Roman" w:cs="Times New Roman"/>
          <w:b w:val="0"/>
          <w:bCs w:val="0"/>
          <w:sz w:val="28"/>
          <w:szCs w:val="28"/>
        </w:rPr>
      </w:pPr>
      <w:r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</w:t>
      </w:r>
      <w:r w:rsidR="00A4123B" w:rsidRPr="00A1363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для застосування, дійсних станом </w:t>
      </w:r>
      <w:r w:rsidR="00A4123B" w:rsidRPr="00A13630">
        <w:rPr>
          <w:rStyle w:val="41"/>
          <w:rFonts w:ascii="Times New Roman" w:hAnsi="Times New Roman" w:cs="Times New Roman"/>
          <w:b w:val="0"/>
          <w:bCs w:val="0"/>
          <w:sz w:val="28"/>
          <w:szCs w:val="28"/>
        </w:rPr>
        <w:t>на 01.01.2018.</w:t>
      </w:r>
    </w:p>
    <w:p w:rsidR="00A4123B" w:rsidRPr="00A13630" w:rsidRDefault="00A4123B" w:rsidP="008767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13221" w:rsidRDefault="00113221" w:rsidP="008767E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13630" w:rsidRDefault="00A13630" w:rsidP="008767E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13630" w:rsidRDefault="00A13630" w:rsidP="008767E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13630" w:rsidRDefault="00A13630" w:rsidP="008767E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13630" w:rsidRDefault="00A13630" w:rsidP="008767E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13221" w:rsidRPr="00113221" w:rsidRDefault="00113221" w:rsidP="005F74BD">
      <w:pPr>
        <w:spacing w:after="0"/>
        <w:rPr>
          <w:lang w:eastAsia="ru-RU"/>
        </w:rPr>
      </w:pPr>
      <w:r w:rsidRPr="005F74B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51435</wp:posOffset>
            </wp:positionV>
            <wp:extent cx="2000250" cy="2892425"/>
            <wp:effectExtent l="171450" t="133350" r="361950" b="307975"/>
            <wp:wrapSquare wrapText="bothSides"/>
            <wp:docPr id="2" name="Рисунок 2" descr="D:\Windows\Desktop\нові надходження\нові надх.стандарти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нові надх.стандарти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9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F74BD">
        <w:rPr>
          <w:shd w:val="clear" w:color="auto" w:fill="F1F7FE"/>
          <w:lang w:eastAsia="ru-RU"/>
        </w:rPr>
        <w:t>Стандарти України [ Текст ] : у 7-ми т. : покажчик бібліографічних описів / [уклад.: І. В. Ковальова, В. А. Павлюкова ; за заг. ред. Ю. А. Глуховського]</w:t>
      </w:r>
      <w:proofErr w:type="gramStart"/>
      <w:r w:rsidRPr="005F74BD">
        <w:rPr>
          <w:shd w:val="clear" w:color="auto" w:fill="F1F7FE"/>
          <w:lang w:eastAsia="ru-RU"/>
        </w:rPr>
        <w:t xml:space="preserve"> .</w:t>
      </w:r>
      <w:proofErr w:type="gramEnd"/>
      <w:r w:rsidRPr="005F74BD">
        <w:rPr>
          <w:shd w:val="clear" w:color="auto" w:fill="F1F7FE"/>
          <w:lang w:eastAsia="ru-RU"/>
        </w:rPr>
        <w:t xml:space="preserve"> ─ Львів : Леонорм, 2018.</w:t>
      </w:r>
      <w:r w:rsidRPr="005F74BD">
        <w:rPr>
          <w:shd w:val="clear" w:color="auto" w:fill="F1F7FE"/>
          <w:lang w:val="uk-UA" w:eastAsia="ru-RU"/>
        </w:rPr>
        <w:t xml:space="preserve"> </w:t>
      </w:r>
      <w:r w:rsidRPr="005F74BD">
        <w:rPr>
          <w:shd w:val="clear" w:color="auto" w:fill="F1F7FE"/>
          <w:lang w:eastAsia="ru-RU"/>
        </w:rPr>
        <w:t xml:space="preserve">    Т. 1 </w:t>
      </w:r>
      <w:proofErr w:type="gramStart"/>
      <w:r w:rsidRPr="005F74BD">
        <w:rPr>
          <w:shd w:val="clear" w:color="auto" w:fill="F1F7FE"/>
          <w:lang w:eastAsia="ru-RU"/>
        </w:rPr>
        <w:t xml:space="preserve">[ </w:t>
      </w:r>
      <w:proofErr w:type="gramEnd"/>
      <w:r w:rsidRPr="005F74BD">
        <w:rPr>
          <w:shd w:val="clear" w:color="auto" w:fill="F1F7FE"/>
          <w:lang w:eastAsia="ru-RU"/>
        </w:rPr>
        <w:t>Текст ] . ─ 2018 . ─ 242 с.</w:t>
      </w:r>
    </w:p>
    <w:p w:rsidR="00113221" w:rsidRPr="00113221" w:rsidRDefault="00113221" w:rsidP="005F74BD">
      <w:pPr>
        <w:spacing w:after="0"/>
        <w:rPr>
          <w:b/>
          <w:lang w:val="uk-UA"/>
        </w:rPr>
      </w:pPr>
      <w:r w:rsidRPr="00113221">
        <w:rPr>
          <w:b/>
          <w:lang w:val="uk-UA"/>
        </w:rPr>
        <w:t>УДК 006.3</w:t>
      </w:r>
    </w:p>
    <w:p w:rsidR="00113221" w:rsidRDefault="00113221" w:rsidP="005F74BD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3221">
        <w:rPr>
          <w:rFonts w:ascii="Times New Roman" w:hAnsi="Times New Roman" w:cs="Times New Roman"/>
          <w:b/>
          <w:sz w:val="24"/>
          <w:szCs w:val="24"/>
          <w:lang w:val="uk-UA"/>
        </w:rPr>
        <w:t>С 76</w:t>
      </w:r>
    </w:p>
    <w:p w:rsidR="00046E00" w:rsidRPr="00046E00" w:rsidRDefault="00046E00" w:rsidP="005F74B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46E00">
        <w:rPr>
          <w:rFonts w:ascii="Times New Roman" w:hAnsi="Times New Roman" w:cs="Times New Roman"/>
          <w:color w:val="000000"/>
          <w:lang w:val="uk-UA" w:eastAsia="uk-UA" w:bidi="uk-UA"/>
        </w:rPr>
        <w:t xml:space="preserve">Покажчик містить бібліографічний опис чинних нормативних документів України зі стандартизації станом на 16.04.2018 р. Класифікація стандартів подана за предметними галузями відповідно до ДК 004:2008 </w:t>
      </w:r>
      <w:r>
        <w:rPr>
          <w:rFonts w:ascii="Times New Roman" w:hAnsi="Times New Roman" w:cs="Times New Roman"/>
          <w:color w:val="000000"/>
          <w:lang w:val="uk-UA" w:eastAsia="uk-UA" w:bidi="uk-UA"/>
        </w:rPr>
        <w:t xml:space="preserve"> </w:t>
      </w:r>
      <w:r w:rsidRPr="00046E00">
        <w:rPr>
          <w:rFonts w:ascii="Times New Roman" w:hAnsi="Times New Roman" w:cs="Times New Roman"/>
          <w:color w:val="000000"/>
          <w:lang w:val="uk-UA" w:eastAsia="uk-UA" w:bidi="uk-UA"/>
        </w:rPr>
        <w:t>“Український</w:t>
      </w:r>
      <w:r>
        <w:rPr>
          <w:rFonts w:ascii="Times New Roman" w:hAnsi="Times New Roman" w:cs="Times New Roman"/>
          <w:color w:val="000000"/>
          <w:lang w:val="uk-UA" w:eastAsia="uk-UA" w:bidi="uk-UA"/>
        </w:rPr>
        <w:t xml:space="preserve"> </w:t>
      </w:r>
      <w:r w:rsidRPr="00046E00">
        <w:rPr>
          <w:rFonts w:ascii="Times New Roman" w:hAnsi="Times New Roman" w:cs="Times New Roman"/>
          <w:color w:val="000000"/>
          <w:lang w:val="uk-UA" w:eastAsia="uk-UA" w:bidi="uk-UA"/>
        </w:rPr>
        <w:t xml:space="preserve"> класифікатор нормативних документів”. Каталог містить перелік скасованих (замінених) стандартів з позначенням документів, що їх замінюють; перелік міжнародних та регіональних стандартів прийнятих і застосованих в національних стандартах.</w:t>
      </w:r>
      <w:r>
        <w:rPr>
          <w:rFonts w:ascii="Times New Roman" w:hAnsi="Times New Roman" w:cs="Times New Roman"/>
          <w:color w:val="000000"/>
          <w:lang w:val="uk-UA" w:eastAsia="uk-UA" w:bidi="uk-UA"/>
        </w:rPr>
        <w:t xml:space="preserve"> </w:t>
      </w:r>
      <w:r w:rsidRPr="00046E00">
        <w:rPr>
          <w:rFonts w:ascii="Times New Roman" w:hAnsi="Times New Roman" w:cs="Times New Roman"/>
          <w:color w:val="000000"/>
          <w:lang w:val="uk-UA" w:eastAsia="uk-UA" w:bidi="uk-UA"/>
        </w:rPr>
        <w:t>Для зручності пошуку інформації окремо видано алфавітний покажчик за ключовими словами в контексті назв стандартів.</w:t>
      </w:r>
      <w:r>
        <w:rPr>
          <w:rFonts w:ascii="Times New Roman" w:hAnsi="Times New Roman" w:cs="Times New Roman"/>
          <w:color w:val="000000"/>
          <w:lang w:val="uk-UA" w:eastAsia="uk-UA" w:bidi="uk-UA"/>
        </w:rPr>
        <w:t xml:space="preserve"> </w:t>
      </w:r>
      <w:r w:rsidRPr="00046E00">
        <w:rPr>
          <w:rFonts w:ascii="Times New Roman" w:hAnsi="Times New Roman" w:cs="Times New Roman"/>
          <w:color w:val="000000"/>
          <w:lang w:val="uk-UA" w:eastAsia="uk-UA" w:bidi="uk-UA"/>
        </w:rPr>
        <w:t>Призначений виробникам, імпортерам і споживачам продукції, працівникам органів зі стандартизації, сертифікації та метрології, спеціалістам науково-дослідних організацій, установ, відомств та вищих навчальних закладів.</w:t>
      </w:r>
    </w:p>
    <w:p w:rsidR="00113221" w:rsidRPr="00046E00" w:rsidRDefault="00113221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E00" w:rsidRDefault="00046E00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E00" w:rsidRDefault="00046E00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E00" w:rsidRDefault="00046E00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E00" w:rsidRPr="00046E00" w:rsidRDefault="00046E00" w:rsidP="00046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85090</wp:posOffset>
            </wp:positionV>
            <wp:extent cx="1929765" cy="2647950"/>
            <wp:effectExtent l="171450" t="133350" r="356235" b="304800"/>
            <wp:wrapSquare wrapText="bothSides"/>
            <wp:docPr id="3" name="Рисунок 3" descr="D:\Windows\Desktop\нові надходження\нові надх.стандарти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нові надх.стандарти\Untitled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46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Межгосударственные стандарты [ Текст ] : в 10 т. : указатель библиографических описаний / [сост.: И. В. Ковалева, В. А. Павлюкова ; под общ. ред. Ю. А. Глуховского]</w:t>
      </w:r>
      <w:proofErr w:type="gramStart"/>
      <w:r w:rsidRPr="00046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</w:t>
      </w:r>
      <w:proofErr w:type="gramEnd"/>
      <w:r w:rsidRPr="00046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─ Львов : Леонорм, 2018 . ─ ( Нормативная база предприятий )</w:t>
      </w:r>
      <w:proofErr w:type="gramStart"/>
      <w:r w:rsidRPr="00046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</w:t>
      </w:r>
      <w:proofErr w:type="gramEnd"/>
      <w:r w:rsidRPr="0004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6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Т. 1 [ Текст ] . ─ 2018 . ─ 240 с.</w:t>
      </w:r>
    </w:p>
    <w:p w:rsidR="00046E00" w:rsidRDefault="00046E00" w:rsidP="00046E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УДК  006.3</w:t>
      </w:r>
    </w:p>
    <w:p w:rsidR="00046E00" w:rsidRPr="00046E00" w:rsidRDefault="00046E00" w:rsidP="00046E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 43</w:t>
      </w:r>
    </w:p>
    <w:p w:rsidR="005F74BD" w:rsidRPr="005F74BD" w:rsidRDefault="005F74BD" w:rsidP="005F74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4BD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Указатель “Межгосударственные стандарты” содержит библиографическое описание действующих межгосударственных стандартов, по состоянию на 14.05.2018 г. Приведена классификация стандартов по предметным областям в соответствии с “Межгосударственным классификатором стандартов”. В указатель </w:t>
      </w:r>
      <w:proofErr w:type="gramStart"/>
      <w:r w:rsidRPr="005F74BD">
        <w:rPr>
          <w:rFonts w:ascii="Times New Roman" w:eastAsia="Arial Unicode MS" w:hAnsi="Times New Roman" w:cs="Times New Roman"/>
          <w:color w:val="000000"/>
          <w:lang w:eastAsia="ru-RU" w:bidi="ru-RU"/>
        </w:rPr>
        <w:t>включены</w:t>
      </w:r>
      <w:proofErr w:type="gramEnd"/>
      <w:r w:rsidRPr="005F74BD">
        <w:rPr>
          <w:rFonts w:ascii="Times New Roman" w:eastAsia="Arial Unicode MS" w:hAnsi="Times New Roman" w:cs="Times New Roman"/>
          <w:color w:val="000000"/>
          <w:lang w:eastAsia="ru-RU" w:bidi="ru-RU"/>
        </w:rPr>
        <w:t>: перечень отмененных (замененных) стандартов с указанием заменяющего документа; перечень международных и европейских стандартов, введенных в качестве межгосударственных стандартов. Дана информация по действию межгосударственных стандартов на территории Украины.</w:t>
      </w:r>
      <w:r>
        <w:rPr>
          <w:rFonts w:ascii="Times New Roman" w:eastAsia="Arial Unicode MS" w:hAnsi="Times New Roman" w:cs="Times New Roman"/>
          <w:color w:val="000000"/>
          <w:lang w:val="uk-UA" w:eastAsia="ru-RU" w:bidi="ru-RU"/>
        </w:rPr>
        <w:t xml:space="preserve"> </w:t>
      </w:r>
      <w:r w:rsidRPr="005F74BD">
        <w:rPr>
          <w:rFonts w:ascii="Times New Roman" w:eastAsia="Arial Unicode MS" w:hAnsi="Times New Roman" w:cs="Times New Roman"/>
          <w:color w:val="000000"/>
          <w:lang w:eastAsia="ru-RU" w:bidi="ru-RU"/>
        </w:rPr>
        <w:t>Указатель предназначен производителям, импортерам и потребителям продукции, работникам органов по стандартизации, сертификации и метрологии, специалистам научно-исследовательских организаций, учреждений, ведомств и высших учебных заведений.</w:t>
      </w:r>
    </w:p>
    <w:p w:rsidR="00046E00" w:rsidRPr="005F74BD" w:rsidRDefault="00046E00" w:rsidP="005F74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6E00" w:rsidRDefault="00046E00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E00" w:rsidRDefault="00046E00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E00" w:rsidRPr="00113221" w:rsidRDefault="00046E00" w:rsidP="0011322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046E00" w:rsidRPr="00113221" w:rsidSect="0094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1" w:fontKey="{652849E3-2602-48A9-9207-1BE84C87001C}"/>
    <w:embedBold r:id="rId2" w:fontKey="{94FC0D32-5DCF-44E3-A245-620A78470CDD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3" w:fontKey="{E05712CE-C7E3-4BAC-B534-9FF2D6E90450}"/>
    <w:embedBold r:id="rId4" w:fontKey="{ECCEB796-06B9-47B6-BA2A-EF827E593A3D}"/>
    <w:embedBoldItalic r:id="rId5" w:fontKey="{F6DE0262-42E7-4BFA-8906-CD4FE255173E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3E7ED060-283D-4BD9-9DA0-6250385716F8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00ABE40E-C71F-4C05-93D1-BDB7505B3AE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4205F"/>
    <w:multiLevelType w:val="multilevel"/>
    <w:tmpl w:val="68BA3E7C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B6C2C"/>
    <w:multiLevelType w:val="multilevel"/>
    <w:tmpl w:val="5446865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EC795B"/>
    <w:multiLevelType w:val="multilevel"/>
    <w:tmpl w:val="B6E61F08"/>
    <w:lvl w:ilvl="0">
      <w:start w:val="4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8767E6"/>
    <w:rsid w:val="00046E00"/>
    <w:rsid w:val="00113221"/>
    <w:rsid w:val="005F74BD"/>
    <w:rsid w:val="006545C4"/>
    <w:rsid w:val="008767E6"/>
    <w:rsid w:val="009409C8"/>
    <w:rsid w:val="009A49A4"/>
    <w:rsid w:val="00A13630"/>
    <w:rsid w:val="00A4123B"/>
    <w:rsid w:val="00E3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7E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rsid w:val="00A412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 + Не полужирный"/>
    <w:basedOn w:val="4"/>
    <w:rsid w:val="00A4123B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41">
    <w:name w:val="Основной текст (4)"/>
    <w:basedOn w:val="4"/>
    <w:rsid w:val="00A4123B"/>
    <w:rPr>
      <w:color w:val="000000"/>
      <w:spacing w:val="0"/>
      <w:w w:val="100"/>
      <w:position w:val="0"/>
      <w:u w:val="single"/>
      <w:lang w:val="uk-UA" w:eastAsia="uk-UA" w:bidi="uk-UA"/>
    </w:rPr>
  </w:style>
  <w:style w:type="character" w:customStyle="1" w:styleId="4105pt">
    <w:name w:val="Основной текст (4) + 10;5 pt"/>
    <w:basedOn w:val="4"/>
    <w:rsid w:val="00A4123B"/>
    <w:rPr>
      <w:color w:val="000000"/>
      <w:spacing w:val="0"/>
      <w:w w:val="100"/>
      <w:position w:val="0"/>
      <w:sz w:val="21"/>
      <w:szCs w:val="21"/>
      <w:lang w:val="uk-UA" w:eastAsia="uk-UA" w:bidi="uk-UA"/>
    </w:rPr>
  </w:style>
  <w:style w:type="character" w:customStyle="1" w:styleId="4105pt0">
    <w:name w:val="Основной текст (4) + 10;5 pt;Малые прописные"/>
    <w:basedOn w:val="4"/>
    <w:rsid w:val="00A4123B"/>
    <w:rPr>
      <w:smallCaps/>
      <w:color w:val="000000"/>
      <w:spacing w:val="0"/>
      <w:w w:val="100"/>
      <w:position w:val="0"/>
      <w:sz w:val="21"/>
      <w:szCs w:val="21"/>
      <w:lang w:val="uk-UA" w:eastAsia="uk-UA" w:bidi="uk-UA"/>
    </w:rPr>
  </w:style>
  <w:style w:type="character" w:customStyle="1" w:styleId="2">
    <w:name w:val="Основной текст (2)_"/>
    <w:basedOn w:val="a0"/>
    <w:rsid w:val="00A4123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A4123B"/>
    <w:rPr>
      <w:color w:val="000000"/>
      <w:w w:val="100"/>
      <w:position w:val="0"/>
      <w:u w:val="singl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A4123B"/>
    <w:rPr>
      <w:b/>
      <w:bCs/>
      <w:color w:val="000000"/>
      <w:w w:val="100"/>
      <w:position w:val="0"/>
      <w:lang w:val="uk-UA" w:eastAsia="uk-UA" w:bidi="uk-UA"/>
    </w:rPr>
  </w:style>
  <w:style w:type="character" w:customStyle="1" w:styleId="2105pt">
    <w:name w:val="Основной текст (2) + 10;5 pt;Полужирный;Малые прописные"/>
    <w:basedOn w:val="2"/>
    <w:rsid w:val="00A4123B"/>
    <w:rPr>
      <w:b/>
      <w:bCs/>
      <w:smallCaps/>
      <w:color w:val="000000"/>
      <w:w w:val="100"/>
      <w:position w:val="0"/>
      <w:sz w:val="21"/>
      <w:szCs w:val="21"/>
      <w:u w:val="single"/>
      <w:lang w:val="uk-UA" w:eastAsia="uk-UA" w:bidi="uk-UA"/>
    </w:rPr>
  </w:style>
  <w:style w:type="character" w:customStyle="1" w:styleId="22">
    <w:name w:val="Основной текст (2) + Малые прописные"/>
    <w:basedOn w:val="2"/>
    <w:rsid w:val="00A4123B"/>
    <w:rPr>
      <w:smallCaps/>
      <w:color w:val="000000"/>
      <w:w w:val="100"/>
      <w:position w:val="0"/>
      <w:u w:val="single"/>
      <w:lang w:val="uk-UA" w:eastAsia="uk-UA" w:bidi="uk-UA"/>
    </w:rPr>
  </w:style>
  <w:style w:type="character" w:customStyle="1" w:styleId="2105pt0">
    <w:name w:val="Основной текст (2) + 10;5 pt;Полужирный"/>
    <w:basedOn w:val="2"/>
    <w:rsid w:val="00A4123B"/>
    <w:rPr>
      <w:b/>
      <w:bCs/>
      <w:color w:val="000000"/>
      <w:w w:val="100"/>
      <w:position w:val="0"/>
      <w:sz w:val="21"/>
      <w:szCs w:val="21"/>
      <w:u w:val="single"/>
      <w:lang w:val="uk-UA" w:eastAsia="uk-UA" w:bidi="uk-UA"/>
    </w:rPr>
  </w:style>
  <w:style w:type="paragraph" w:styleId="a5">
    <w:name w:val="No Spacing"/>
    <w:uiPriority w:val="1"/>
    <w:qFormat/>
    <w:rsid w:val="005F74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2018-07-18T07:53:00Z</dcterms:created>
  <dcterms:modified xsi:type="dcterms:W3CDTF">2018-07-25T10:54:00Z</dcterms:modified>
</cp:coreProperties>
</file>