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CE369A" w:rsidRDefault="00BD5BF0" w:rsidP="00CE369A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</w:pPr>
      <w:r>
        <w:rPr>
          <w:sz w:val="32"/>
          <w:szCs w:val="32"/>
          <w:lang w:val="uk-UA"/>
        </w:rPr>
        <w:t>Нові надходження за вересень</w:t>
      </w:r>
    </w:p>
    <w:p w:rsidR="00D31831" w:rsidRDefault="004A6D3B" w:rsidP="00BB699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164465</wp:posOffset>
            </wp:positionV>
            <wp:extent cx="1438275" cy="2152650"/>
            <wp:effectExtent l="19050" t="0" r="9525" b="0"/>
            <wp:wrapSquare wrapText="bothSides"/>
            <wp:docPr id="4" name="Рисунок 3" descr="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FR12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E03F8B" w:rsidRPr="00E03F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Аксьонов</w:t>
      </w:r>
      <w:proofErr w:type="spellEnd"/>
      <w:r w:rsidR="00E03F8B" w:rsidRPr="00E03F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, І. М. </w:t>
      </w:r>
      <w:r w:rsidR="00E03F8B" w:rsidRPr="00E03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03F8B" w:rsidRPr="00E03F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 </w:t>
      </w:r>
      <w:proofErr w:type="spellStart"/>
      <w:r w:rsidR="00E03F8B" w:rsidRPr="00E03F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Теоретичні</w:t>
      </w:r>
      <w:proofErr w:type="spellEnd"/>
      <w:r w:rsidR="00E03F8B" w:rsidRPr="00E03F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</w:t>
      </w:r>
      <w:proofErr w:type="spellStart"/>
      <w:r w:rsidR="00E03F8B" w:rsidRPr="00E03F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й</w:t>
      </w:r>
      <w:proofErr w:type="spellEnd"/>
      <w:r w:rsidR="00E03F8B" w:rsidRPr="00E03F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</w:t>
      </w:r>
      <w:proofErr w:type="spellStart"/>
      <w:r w:rsidR="00E03F8B" w:rsidRPr="00E03F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практичні</w:t>
      </w:r>
      <w:proofErr w:type="spellEnd"/>
      <w:r w:rsidR="00E03F8B" w:rsidRPr="00E03F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</w:t>
      </w:r>
      <w:proofErr w:type="spellStart"/>
      <w:r w:rsidR="00E03F8B" w:rsidRPr="00E03F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аспекти</w:t>
      </w:r>
      <w:proofErr w:type="spellEnd"/>
      <w:r w:rsidR="00E03F8B" w:rsidRPr="00E03F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маркетингу </w:t>
      </w:r>
      <w:proofErr w:type="spellStart"/>
      <w:r w:rsidR="00E03F8B" w:rsidRPr="00E03F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транспортних</w:t>
      </w:r>
      <w:proofErr w:type="spellEnd"/>
      <w:r w:rsidR="00E03F8B" w:rsidRPr="00E03F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</w:t>
      </w:r>
      <w:proofErr w:type="spellStart"/>
      <w:r w:rsidR="00E03F8B" w:rsidRPr="00E03F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послуг</w:t>
      </w:r>
      <w:proofErr w:type="spellEnd"/>
      <w:r w:rsidR="00E03F8B" w:rsidRPr="00E03F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[ Текст ] : </w:t>
      </w:r>
      <w:proofErr w:type="spellStart"/>
      <w:r w:rsidR="00E03F8B" w:rsidRPr="00E03F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навчальний</w:t>
      </w:r>
      <w:proofErr w:type="spellEnd"/>
      <w:r w:rsidR="00E03F8B" w:rsidRPr="00E03F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</w:t>
      </w:r>
      <w:proofErr w:type="spellStart"/>
      <w:proofErr w:type="gramStart"/>
      <w:r w:rsidR="00E03F8B" w:rsidRPr="00E03F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пос</w:t>
      </w:r>
      <w:proofErr w:type="gramEnd"/>
      <w:r w:rsidR="00E03F8B" w:rsidRPr="00E03F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ібник</w:t>
      </w:r>
      <w:proofErr w:type="spellEnd"/>
      <w:r w:rsidR="00E03F8B" w:rsidRPr="00E03F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. ─ </w:t>
      </w:r>
      <w:proofErr w:type="spellStart"/>
      <w:r w:rsidR="00E03F8B" w:rsidRPr="00E03F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Львів</w:t>
      </w:r>
      <w:proofErr w:type="spellEnd"/>
      <w:r w:rsidR="00E03F8B" w:rsidRPr="00E03F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: </w:t>
      </w:r>
      <w:proofErr w:type="spellStart"/>
      <w:r w:rsidR="00E03F8B" w:rsidRPr="00E03F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Новий</w:t>
      </w:r>
      <w:proofErr w:type="spellEnd"/>
      <w:r w:rsidR="00E03F8B" w:rsidRPr="00E03F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Світ-2000, 2012 . ─ 337 с.</w:t>
      </w:r>
    </w:p>
    <w:p w:rsidR="00E03F8B" w:rsidRPr="00E03F8B" w:rsidRDefault="00E03F8B" w:rsidP="00E03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F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ISBN 978-966-418-206-5.</w:t>
      </w:r>
    </w:p>
    <w:p w:rsidR="00D31831" w:rsidRPr="00D31831" w:rsidRDefault="00D31831" w:rsidP="00D3183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</w:pPr>
      <w:r w:rsidRPr="00D3183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</w:rPr>
        <w:t>УДК 656(075.8)</w:t>
      </w:r>
    </w:p>
    <w:p w:rsidR="00D31831" w:rsidRPr="00D31831" w:rsidRDefault="00D31831" w:rsidP="00D3183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</w:pPr>
      <w:r w:rsidRPr="00D3183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</w:rPr>
        <w:t>А42</w:t>
      </w:r>
    </w:p>
    <w:p w:rsidR="00541EE8" w:rsidRDefault="00541EE8" w:rsidP="00CE36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541EE8">
        <w:rPr>
          <w:rFonts w:ascii="Times New Roman" w:eastAsia="Times New Roman" w:hAnsi="Times New Roman" w:cs="Times New Roman"/>
          <w:color w:val="000000"/>
          <w:lang w:val="uk-UA" w:eastAsia="uk-UA"/>
        </w:rPr>
        <w:t xml:space="preserve">У навчальному посібнику висвітлено поняття транспортного ринку, його </w:t>
      </w:r>
      <w:r w:rsidR="00E03F8B" w:rsidRPr="00E03F8B">
        <w:rPr>
          <w:rFonts w:ascii="Times New Roman" w:eastAsia="Times New Roman" w:hAnsi="Times New Roman" w:cs="Times New Roman"/>
          <w:color w:val="000000"/>
          <w:lang w:val="uk-UA" w:eastAsia="uk-UA"/>
        </w:rPr>
        <w:t>ас</w:t>
      </w:r>
      <w:r w:rsidRPr="00541EE8">
        <w:rPr>
          <w:rFonts w:ascii="Times New Roman" w:eastAsia="Times New Roman" w:hAnsi="Times New Roman" w:cs="Times New Roman"/>
          <w:color w:val="000000"/>
          <w:lang w:val="uk-UA" w:eastAsia="uk-UA"/>
        </w:rPr>
        <w:t xml:space="preserve">пекти, суб’єкти, об’єкти, інструменти. Описано фактори, цілі та функції маркетингу на ринку транспортних послуг, принципи дослідження споживачів, послуг, особливості </w:t>
      </w:r>
      <w:r w:rsidRPr="00541EE8">
        <w:rPr>
          <w:rFonts w:ascii="Times New Roman" w:eastAsia="Times New Roman" w:hAnsi="Times New Roman" w:cs="Times New Roman"/>
          <w:color w:val="000000"/>
          <w:lang w:eastAsia="ru-RU"/>
        </w:rPr>
        <w:t xml:space="preserve">маркетинговой </w:t>
      </w:r>
      <w:r w:rsidRPr="00541EE8">
        <w:rPr>
          <w:rFonts w:ascii="Times New Roman" w:eastAsia="Times New Roman" w:hAnsi="Times New Roman" w:cs="Times New Roman"/>
          <w:color w:val="000000"/>
          <w:lang w:val="uk-UA" w:eastAsia="uk-UA"/>
        </w:rPr>
        <w:t>політики ціноутворення, сегментування ринку транспортних послуг й ін.</w:t>
      </w:r>
      <w:r w:rsidR="00E03F8B" w:rsidRPr="00E03F8B">
        <w:rPr>
          <w:rFonts w:ascii="Times New Roman" w:eastAsia="Times New Roman" w:hAnsi="Times New Roman" w:cs="Times New Roman"/>
          <w:color w:val="000000"/>
          <w:lang w:val="uk-UA" w:eastAsia="uk-UA"/>
        </w:rPr>
        <w:t xml:space="preserve"> </w:t>
      </w:r>
      <w:r w:rsidRPr="00541EE8">
        <w:rPr>
          <w:rFonts w:ascii="Times New Roman" w:eastAsia="Times New Roman" w:hAnsi="Times New Roman" w:cs="Times New Roman"/>
          <w:color w:val="000000"/>
          <w:lang w:val="uk-UA" w:eastAsia="uk-UA"/>
        </w:rPr>
        <w:t>Навчальний посібник розрахований на студентів транспортних вузів і технікумів всіх спеціальностей і форм навчання, викладачів, аспірантів, наукових і практичних працівників.</w:t>
      </w:r>
    </w:p>
    <w:p w:rsidR="00CE369A" w:rsidRDefault="00CE369A" w:rsidP="00CE36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 w:eastAsia="uk-UA"/>
        </w:rPr>
      </w:pPr>
    </w:p>
    <w:p w:rsidR="00BB6991" w:rsidRDefault="00BB6991" w:rsidP="00541EE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uk-UA" w:eastAsia="uk-UA"/>
        </w:rPr>
      </w:pPr>
    </w:p>
    <w:p w:rsidR="00D31831" w:rsidRDefault="00D31831" w:rsidP="00541EE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uk-UA" w:eastAsia="uk-UA"/>
        </w:rPr>
      </w:pPr>
    </w:p>
    <w:p w:rsidR="00E112F8" w:rsidRPr="00E112F8" w:rsidRDefault="00E112F8" w:rsidP="00E112F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</w:pPr>
      <w:r w:rsidRPr="00E112F8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27940</wp:posOffset>
            </wp:positionV>
            <wp:extent cx="1499235" cy="1990725"/>
            <wp:effectExtent l="19050" t="0" r="5715" b="0"/>
            <wp:wrapSquare wrapText="bothSides"/>
            <wp:docPr id="2" name="Рисунок 1" descr="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FR12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923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1831" w:rsidRPr="00E112F8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>Дудар, Т. Г.</w:t>
      </w:r>
      <w:r w:rsidR="00D31831" w:rsidRPr="00E112F8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 </w:t>
      </w:r>
      <w:r w:rsidR="00D31831" w:rsidRPr="00E112F8">
        <w:rPr>
          <w:rFonts w:ascii="Times New Roman" w:hAnsi="Times New Roman" w:cs="Times New Roman"/>
          <w:color w:val="000000"/>
          <w:sz w:val="24"/>
          <w:szCs w:val="24"/>
          <w:lang w:val="uk-UA"/>
        </w:rPr>
        <w:br/>
      </w:r>
      <w:r w:rsidR="00D31831" w:rsidRPr="00E112F8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 xml:space="preserve">Основи логістики [ Текст ] : навчальний посібник для </w:t>
      </w:r>
      <w:proofErr w:type="spellStart"/>
      <w:r w:rsidR="00D31831" w:rsidRPr="00E112F8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>студ</w:t>
      </w:r>
      <w:proofErr w:type="spellEnd"/>
      <w:r w:rsidR="00D31831" w:rsidRPr="00E112F8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 xml:space="preserve">. </w:t>
      </w:r>
      <w:proofErr w:type="spellStart"/>
      <w:r w:rsidR="00D31831" w:rsidRPr="00E112F8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>вищ</w:t>
      </w:r>
      <w:proofErr w:type="spellEnd"/>
      <w:r w:rsidR="00D31831" w:rsidRPr="00E112F8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 xml:space="preserve">. </w:t>
      </w:r>
      <w:proofErr w:type="spellStart"/>
      <w:r w:rsidR="00D31831" w:rsidRPr="00E112F8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>навч</w:t>
      </w:r>
      <w:proofErr w:type="spellEnd"/>
      <w:r w:rsidR="00D31831" w:rsidRPr="00E112F8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 xml:space="preserve">. </w:t>
      </w:r>
      <w:proofErr w:type="spellStart"/>
      <w:r w:rsidR="00D31831" w:rsidRPr="00E112F8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>закл</w:t>
      </w:r>
      <w:proofErr w:type="spellEnd"/>
      <w:r w:rsidR="00D31831" w:rsidRPr="00E112F8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 xml:space="preserve">. / Т. Г. Дудар, Р. В. Волошин . ─ Київ : Центр учбової літератури, 2012 . ─ 172 с. </w:t>
      </w:r>
    </w:p>
    <w:p w:rsidR="000B0166" w:rsidRPr="00E112F8" w:rsidRDefault="00D31831" w:rsidP="00E112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112F8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ISBN</w:t>
      </w:r>
      <w:r w:rsidRPr="00E112F8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 xml:space="preserve"> 978-611-01-0331-2.</w:t>
      </w:r>
    </w:p>
    <w:p w:rsidR="00E112F8" w:rsidRPr="00E112F8" w:rsidRDefault="00E112F8" w:rsidP="00E112F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</w:pPr>
      <w:r w:rsidRPr="00CB5E1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  <w:t>УДК 658.7(075.8)</w:t>
      </w:r>
    </w:p>
    <w:p w:rsidR="00E112F8" w:rsidRDefault="00E112F8" w:rsidP="00E112F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</w:pPr>
      <w:r w:rsidRPr="00CB5E1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  <w:t>Д81</w:t>
      </w:r>
    </w:p>
    <w:p w:rsidR="00E112F8" w:rsidRDefault="00E112F8" w:rsidP="00CE36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E112F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У навчальному посібнику узагальнено та викладено основні аспекти теорії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 w:rsidRPr="00E112F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логісти</w:t>
      </w:r>
      <w:r w:rsidRPr="00E112F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softHyphen/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:</w:t>
      </w:r>
      <w:r w:rsidRPr="00E112F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предмет, завдання та концепції логістики. Охарактеризовано особливості основних галузей логістики. Теоретичний матеріал супроводжується завданнями для самоконтро</w:t>
      </w:r>
      <w:r w:rsidRPr="00E112F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softHyphen/>
        <w:t>лю і тестовими завданнями. Основні визначення логістики подані у вигляді короткого термінологічного словника.</w:t>
      </w:r>
      <w:r w:rsidR="00CE369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 w:rsidRPr="00E112F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Для студентів вищих навчальних закладів економічних спеціальностей, аспірантів, менедж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е</w:t>
      </w:r>
      <w:r w:rsidRPr="00E112F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рів-логістів, підприємців, керівників різних рівнів і сфер діяльності, а також для всіх, хто цікавиться логістикою.</w:t>
      </w:r>
    </w:p>
    <w:p w:rsidR="003B1B6E" w:rsidRDefault="003B1B6E" w:rsidP="00CE36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CE369A" w:rsidRDefault="00CE369A" w:rsidP="00CE36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CE369A" w:rsidRDefault="00CE369A" w:rsidP="00CE36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CE369A" w:rsidRDefault="00B40B3A" w:rsidP="00CE36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172085</wp:posOffset>
            </wp:positionV>
            <wp:extent cx="1552575" cy="2171700"/>
            <wp:effectExtent l="19050" t="0" r="9525" b="0"/>
            <wp:wrapSquare wrapText="bothSides"/>
            <wp:docPr id="7" name="Рисунок 6" descr="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FR12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1B6E" w:rsidRDefault="00B40B3A" w:rsidP="00CE36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</w:pPr>
      <w:proofErr w:type="spellStart"/>
      <w:r w:rsidRPr="003B1B6E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Глушик</w:t>
      </w:r>
      <w:proofErr w:type="gramStart"/>
      <w:r w:rsidRPr="003B1B6E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,М</w:t>
      </w:r>
      <w:proofErr w:type="gramEnd"/>
      <w:r w:rsidRPr="003B1B6E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.М</w:t>
      </w:r>
      <w:proofErr w:type="spellEnd"/>
      <w:r w:rsidRPr="003B1B6E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. </w:t>
      </w:r>
      <w:r w:rsidRPr="003B1B6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3B1B6E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Дослідження</w:t>
      </w:r>
      <w:proofErr w:type="spellEnd"/>
      <w:r w:rsidRPr="003B1B6E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 xml:space="preserve"> </w:t>
      </w:r>
      <w:proofErr w:type="spellStart"/>
      <w:r w:rsidRPr="003B1B6E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операцій</w:t>
      </w:r>
      <w:proofErr w:type="spellEnd"/>
      <w:r w:rsidRPr="003B1B6E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 xml:space="preserve"> [ Текст ] : </w:t>
      </w:r>
      <w:proofErr w:type="spellStart"/>
      <w:r w:rsidRPr="003B1B6E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посібник</w:t>
      </w:r>
      <w:proofErr w:type="spellEnd"/>
      <w:r w:rsidRPr="003B1B6E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 xml:space="preserve"> / М. М. </w:t>
      </w:r>
      <w:proofErr w:type="spellStart"/>
      <w:r w:rsidRPr="003B1B6E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Глушик</w:t>
      </w:r>
      <w:proofErr w:type="spellEnd"/>
      <w:r w:rsidRPr="003B1B6E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 xml:space="preserve">, Н. М. </w:t>
      </w:r>
      <w:proofErr w:type="spellStart"/>
      <w:r w:rsidRPr="003B1B6E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Телесницька</w:t>
      </w:r>
      <w:proofErr w:type="spellEnd"/>
      <w:r w:rsidRPr="003B1B6E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 xml:space="preserve"> . ─ 2-ге вид., стер. ─ </w:t>
      </w:r>
      <w:proofErr w:type="spellStart"/>
      <w:r w:rsidRPr="003B1B6E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Львів</w:t>
      </w:r>
      <w:proofErr w:type="spellEnd"/>
      <w:r w:rsidRPr="003B1B6E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 xml:space="preserve"> : </w:t>
      </w:r>
      <w:proofErr w:type="spellStart"/>
      <w:r w:rsidRPr="003B1B6E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Новий</w:t>
      </w:r>
      <w:proofErr w:type="spellEnd"/>
      <w:r w:rsidRPr="003B1B6E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 xml:space="preserve"> </w:t>
      </w:r>
      <w:proofErr w:type="gramStart"/>
      <w:r w:rsidRPr="003B1B6E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Св</w:t>
      </w:r>
      <w:proofErr w:type="gramEnd"/>
      <w:r w:rsidRPr="003B1B6E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 xml:space="preserve">іт-2000, 2014 . ─ 368 с. ─ ( </w:t>
      </w:r>
      <w:proofErr w:type="spellStart"/>
      <w:r w:rsidRPr="003B1B6E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Вища</w:t>
      </w:r>
      <w:proofErr w:type="spellEnd"/>
      <w:r w:rsidRPr="003B1B6E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 xml:space="preserve"> </w:t>
      </w:r>
      <w:proofErr w:type="spellStart"/>
      <w:r w:rsidRPr="003B1B6E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освіта</w:t>
      </w:r>
      <w:proofErr w:type="spellEnd"/>
      <w:r w:rsidRPr="003B1B6E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 xml:space="preserve"> в </w:t>
      </w:r>
      <w:proofErr w:type="spellStart"/>
      <w:r w:rsidRPr="003B1B6E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Україні</w:t>
      </w:r>
      <w:proofErr w:type="spellEnd"/>
      <w:r w:rsidRPr="003B1B6E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 xml:space="preserve"> ) .</w:t>
      </w:r>
    </w:p>
    <w:p w:rsidR="00CE369A" w:rsidRPr="003B1B6E" w:rsidRDefault="00B40B3A" w:rsidP="00CE36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3B1B6E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ISBN 978-966-418-075-4.</w:t>
      </w:r>
    </w:p>
    <w:p w:rsidR="00CE369A" w:rsidRPr="003B1B6E" w:rsidRDefault="003B1B6E" w:rsidP="00CE36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</w:pPr>
      <w:r w:rsidRPr="003B1B6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</w:rPr>
        <w:t>УДК 330.4(075.8) </w:t>
      </w:r>
    </w:p>
    <w:p w:rsidR="003B1B6E" w:rsidRPr="003B1B6E" w:rsidRDefault="003B1B6E" w:rsidP="00CE36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3B1B6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</w:rPr>
        <w:t>Г55</w:t>
      </w:r>
    </w:p>
    <w:p w:rsidR="003B1B6E" w:rsidRPr="003B1B6E" w:rsidRDefault="003B1B6E" w:rsidP="003B1B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1B6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Навчальний посібник містить основні розділи курсу </w:t>
      </w:r>
      <w:proofErr w:type="spellStart"/>
      <w:r w:rsidRPr="003B1B6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“Дослідження</w:t>
      </w:r>
      <w:proofErr w:type="spellEnd"/>
      <w:r w:rsidRPr="003B1B6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3B1B6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опе</w:t>
      </w:r>
      <w:r w:rsidRPr="003B1B6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softHyphen/>
        <w:t>рацій”</w:t>
      </w:r>
      <w:proofErr w:type="spellEnd"/>
      <w:r w:rsidRPr="003B1B6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згідно програми, за якою дана дисципліна читається для студентів менеджерів. Кожна тема супроводжується прикладами та контрольними за</w:t>
      </w:r>
      <w:r w:rsidRPr="003B1B6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softHyphen/>
        <w:t>питаннями. Запропонований набір практичних і індивідуальних завдань буде сприяти засвоєнню і розумінню основних теоретичних понять.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 w:rsidRPr="003B1B6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Посібник призначений для студентів менеджерів, спеціалістів-менеджерів.</w:t>
      </w:r>
    </w:p>
    <w:p w:rsidR="00CE369A" w:rsidRDefault="00CE369A" w:rsidP="003B1B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E112F8" w:rsidRDefault="0098568F" w:rsidP="00BB6991">
      <w:pPr>
        <w:spacing w:after="0" w:line="240" w:lineRule="auto"/>
        <w:ind w:left="-1134" w:right="-284"/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</w:pPr>
      <w:r w:rsidRPr="009856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1270</wp:posOffset>
            </wp:positionV>
            <wp:extent cx="1499235" cy="2047875"/>
            <wp:effectExtent l="19050" t="0" r="5715" b="0"/>
            <wp:wrapSquare wrapText="bothSides"/>
            <wp:docPr id="6" name="Рисунок 5" descr="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FR12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923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8568F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 </w:t>
      </w:r>
      <w:r w:rsidRPr="0098568F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 xml:space="preserve">Митне обслуговування транспортних перевезень [ Текст ] : [навчальний посібник для </w:t>
      </w:r>
      <w:proofErr w:type="spellStart"/>
      <w:r w:rsidRPr="0098568F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>студ</w:t>
      </w:r>
      <w:proofErr w:type="spellEnd"/>
      <w:r w:rsidRPr="0098568F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 xml:space="preserve">. </w:t>
      </w:r>
      <w:proofErr w:type="spellStart"/>
      <w:r w:rsidRPr="0098568F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>вищ</w:t>
      </w:r>
      <w:proofErr w:type="spellEnd"/>
      <w:r w:rsidRPr="0098568F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 xml:space="preserve">. </w:t>
      </w:r>
      <w:proofErr w:type="spellStart"/>
      <w:r w:rsidRPr="0098568F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>навч</w:t>
      </w:r>
      <w:proofErr w:type="spellEnd"/>
      <w:r w:rsidRPr="0098568F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 xml:space="preserve">. </w:t>
      </w:r>
      <w:proofErr w:type="spellStart"/>
      <w:r w:rsidRPr="0098568F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>закл</w:t>
      </w:r>
      <w:proofErr w:type="spellEnd"/>
      <w:r w:rsidRPr="0098568F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 xml:space="preserve">.] / А. О. </w:t>
      </w:r>
      <w:proofErr w:type="spellStart"/>
      <w:r w:rsidRPr="0098568F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>Босак</w:t>
      </w:r>
      <w:proofErr w:type="spellEnd"/>
      <w:r w:rsidRPr="0098568F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 xml:space="preserve">, О. Ю. Григор'єв, О. С. </w:t>
      </w:r>
      <w:proofErr w:type="spellStart"/>
      <w:r w:rsidRPr="0098568F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>Скибінський</w:t>
      </w:r>
      <w:proofErr w:type="spellEnd"/>
      <w:r w:rsidRPr="0098568F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 xml:space="preserve">, А. В. </w:t>
      </w:r>
      <w:proofErr w:type="spellStart"/>
      <w:r w:rsidRPr="0098568F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>Тодощук</w:t>
      </w:r>
      <w:proofErr w:type="spellEnd"/>
      <w:r w:rsidRPr="0098568F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 xml:space="preserve"> . ─ Львів : Новий Світ-2000, 2012 . ─ 475 с. ─ ( Вища освіта в Україні ) .</w:t>
      </w:r>
    </w:p>
    <w:p w:rsidR="00BB6991" w:rsidRPr="00BB6991" w:rsidRDefault="00BB6991" w:rsidP="0098568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</w:pPr>
      <w:r w:rsidRPr="00BB699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</w:rPr>
        <w:t>УДК 656.07(075.8) </w:t>
      </w:r>
    </w:p>
    <w:p w:rsidR="00BB6991" w:rsidRDefault="00BB6991" w:rsidP="0098568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</w:pPr>
      <w:r w:rsidRPr="00CB5E1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  <w:t>М66</w:t>
      </w:r>
    </w:p>
    <w:p w:rsidR="00BB6991" w:rsidRDefault="00BB6991" w:rsidP="00CE36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</w:pPr>
      <w:r w:rsidRPr="00BB69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t xml:space="preserve">Розглянуто сучасні підходи до здійснення міжнародних транспортних перевезень, зокрема у частині митного оформлення товарів, вантажів та транспортних засобів, пропуску пасажирів, здійснення експедиторського обслуговування тощо. Узагальнені законодавчі вимоги до здійснення міжнародних перевезень», проаналізовано основні міжнародні конвенції та внутрішні законодавчі акти. </w:t>
      </w:r>
      <w:proofErr w:type="spellStart"/>
      <w:r w:rsidRPr="00BB69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t>Розшянуто</w:t>
      </w:r>
      <w:proofErr w:type="spellEnd"/>
      <w:r w:rsidRPr="00BB69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t xml:space="preserve"> діяльність міжнарод</w:t>
      </w:r>
      <w:r w:rsidRPr="00BB69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softHyphen/>
        <w:t>них та національних організацій в галузі автомобільного транспорту та міжнародних автомобільних перевезень.</w:t>
      </w:r>
      <w:r w:rsidR="00CE369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t xml:space="preserve"> </w:t>
      </w:r>
      <w:r w:rsidRPr="00BB69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t>Навчальний посібник розрахований на студентів економічних спеціальностей ви</w:t>
      </w:r>
      <w:r w:rsidRPr="00BB69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softHyphen/>
        <w:t>щих навчальних закладів освітньо-кваліфікаційного рівня спеціаліст та магістр, реко</w:t>
      </w:r>
      <w:r w:rsidRPr="00BB69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softHyphen/>
        <w:t xml:space="preserve">мендується при вивченні дисциплін </w:t>
      </w:r>
      <w:proofErr w:type="spellStart"/>
      <w:r w:rsidRPr="00BB69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t>“Митна</w:t>
      </w:r>
      <w:proofErr w:type="spellEnd"/>
      <w:r w:rsidRPr="00BB69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t xml:space="preserve"> </w:t>
      </w:r>
      <w:proofErr w:type="spellStart"/>
      <w:r w:rsidRPr="00BB69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t>справа”</w:t>
      </w:r>
      <w:proofErr w:type="spellEnd"/>
      <w:r w:rsidRPr="00BB69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t xml:space="preserve">, </w:t>
      </w:r>
      <w:proofErr w:type="spellStart"/>
      <w:r w:rsidRPr="00BB69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t>“Митне</w:t>
      </w:r>
      <w:proofErr w:type="spellEnd"/>
      <w:r w:rsidRPr="00BB69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t xml:space="preserve"> </w:t>
      </w:r>
      <w:proofErr w:type="spellStart"/>
      <w:r w:rsidRPr="00BB69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t>регулювання”</w:t>
      </w:r>
      <w:proofErr w:type="spellEnd"/>
      <w:r w:rsidRPr="00BB69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t xml:space="preserve">, </w:t>
      </w:r>
      <w:proofErr w:type="spellStart"/>
      <w:r w:rsidRPr="00BB69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t>“Митне</w:t>
      </w:r>
      <w:proofErr w:type="spellEnd"/>
      <w:r w:rsidRPr="00BB69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t xml:space="preserve"> обслуговування транспортних </w:t>
      </w:r>
      <w:proofErr w:type="spellStart"/>
      <w:r w:rsidRPr="00BB69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t>перевезень”</w:t>
      </w:r>
      <w:proofErr w:type="spellEnd"/>
      <w:r w:rsidRPr="00BB69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t xml:space="preserve">, </w:t>
      </w:r>
      <w:proofErr w:type="spellStart"/>
      <w:r w:rsidRPr="00BB69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t>“Митне</w:t>
      </w:r>
      <w:proofErr w:type="spellEnd"/>
      <w:r w:rsidRPr="00BB69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t xml:space="preserve"> обслуговування та страхування транспортних </w:t>
      </w:r>
      <w:proofErr w:type="spellStart"/>
      <w:r w:rsidRPr="00BB69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t>перевезень”</w:t>
      </w:r>
      <w:proofErr w:type="spellEnd"/>
      <w:r w:rsidRPr="00BB69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t xml:space="preserve">, </w:t>
      </w:r>
      <w:proofErr w:type="spellStart"/>
      <w:r w:rsidRPr="00BB69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t>“Технологія</w:t>
      </w:r>
      <w:proofErr w:type="spellEnd"/>
      <w:r w:rsidRPr="00BB69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t xml:space="preserve"> </w:t>
      </w:r>
      <w:proofErr w:type="spellStart"/>
      <w:r w:rsidRPr="00BB69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t>зовнішньо-економічних</w:t>
      </w:r>
      <w:proofErr w:type="spellEnd"/>
      <w:r w:rsidRPr="00BB69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t xml:space="preserve"> </w:t>
      </w:r>
      <w:proofErr w:type="spellStart"/>
      <w:r w:rsidRPr="00BB69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t>операцій”</w:t>
      </w:r>
      <w:proofErr w:type="spellEnd"/>
      <w:r w:rsidRPr="00BB69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t xml:space="preserve">, </w:t>
      </w:r>
      <w:proofErr w:type="spellStart"/>
      <w:r w:rsidRPr="00BB69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t>“Пла</w:t>
      </w:r>
      <w:r w:rsidRPr="00BB69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softHyphen/>
        <w:t>нування</w:t>
      </w:r>
      <w:proofErr w:type="spellEnd"/>
      <w:r w:rsidRPr="00BB69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t xml:space="preserve"> зовнішньоекономічної </w:t>
      </w:r>
      <w:proofErr w:type="spellStart"/>
      <w:r w:rsidRPr="00BB69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t>діяльності”</w:t>
      </w:r>
      <w:proofErr w:type="spellEnd"/>
      <w:r w:rsidRPr="00BB69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t>. Буде корисним також практикуючим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t xml:space="preserve">  </w:t>
      </w:r>
      <w:r w:rsidRPr="00BB69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t>фахівцям, усім, кого цікавлять питання міжнародних транспортних перевезень та мит</w:t>
      </w:r>
      <w:r w:rsidRPr="00BB699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uk-UA" w:eastAsia="uk-UA"/>
        </w:rPr>
        <w:softHyphen/>
        <w:t>ного обслуговування.</w:t>
      </w:r>
    </w:p>
    <w:p w:rsidR="00A02B4C" w:rsidRPr="00BB6991" w:rsidRDefault="00A02B4C" w:rsidP="00CE36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B6991" w:rsidRDefault="00BB6991" w:rsidP="009856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7E2FF2" w:rsidRDefault="003B1B6E" w:rsidP="007E2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7620</wp:posOffset>
            </wp:positionV>
            <wp:extent cx="1499235" cy="2038350"/>
            <wp:effectExtent l="19050" t="0" r="5715" b="0"/>
            <wp:wrapSquare wrapText="bothSides"/>
            <wp:docPr id="8" name="Рисунок 7" descr="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FR12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923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7E2FF2" w:rsidRPr="007E2F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>Павелків</w:t>
      </w:r>
      <w:proofErr w:type="spellEnd"/>
      <w:r w:rsidR="007E2FF2" w:rsidRPr="007E2F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>, Р. В.</w:t>
      </w:r>
      <w:r w:rsidR="007E2FF2" w:rsidRPr="007E2F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 </w:t>
      </w:r>
      <w:r w:rsidR="007E2FF2" w:rsidRPr="007E2FF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br/>
      </w:r>
      <w:r w:rsidR="007E2FF2" w:rsidRPr="007E2F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 </w:t>
      </w:r>
      <w:r w:rsidR="007E2FF2" w:rsidRPr="007E2F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 xml:space="preserve">Вікова психологія [ Текст ] : підручник для </w:t>
      </w:r>
      <w:proofErr w:type="spellStart"/>
      <w:r w:rsidR="007E2FF2" w:rsidRPr="007E2F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>студ</w:t>
      </w:r>
      <w:proofErr w:type="spellEnd"/>
      <w:r w:rsidR="007E2FF2" w:rsidRPr="007E2F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 xml:space="preserve">. </w:t>
      </w:r>
      <w:proofErr w:type="spellStart"/>
      <w:r w:rsidR="007E2FF2" w:rsidRPr="007E2F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>вищ</w:t>
      </w:r>
      <w:proofErr w:type="spellEnd"/>
      <w:r w:rsidR="007E2FF2" w:rsidRPr="007E2F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 xml:space="preserve">. </w:t>
      </w:r>
      <w:proofErr w:type="spellStart"/>
      <w:r w:rsidR="007E2FF2" w:rsidRPr="007E2F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>навч</w:t>
      </w:r>
      <w:proofErr w:type="spellEnd"/>
      <w:r w:rsidR="007E2FF2" w:rsidRPr="007E2F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 xml:space="preserve">. </w:t>
      </w:r>
      <w:proofErr w:type="spellStart"/>
      <w:r w:rsidR="007E2FF2" w:rsidRPr="007E2F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>закл</w:t>
      </w:r>
      <w:proofErr w:type="spellEnd"/>
      <w:r w:rsidR="007E2FF2" w:rsidRPr="007E2F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 xml:space="preserve">. / Р. В. </w:t>
      </w:r>
      <w:proofErr w:type="spellStart"/>
      <w:r w:rsidR="007E2FF2" w:rsidRPr="007E2F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>Павелків</w:t>
      </w:r>
      <w:proofErr w:type="spellEnd"/>
      <w:r w:rsidR="007E2FF2" w:rsidRPr="007E2F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 xml:space="preserve"> . ─ Київ : Кондор, 2011 . ─ 470 с. </w:t>
      </w:r>
    </w:p>
    <w:p w:rsidR="007E2FF2" w:rsidRPr="007E2FF2" w:rsidRDefault="007E2FF2" w:rsidP="007E2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E2F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 xml:space="preserve"> </w:t>
      </w:r>
      <w:r w:rsidRPr="007E2F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ISBN</w:t>
      </w:r>
      <w:r w:rsidRPr="007E2F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 xml:space="preserve"> 978-966-351-381-2.</w:t>
      </w:r>
    </w:p>
    <w:p w:rsidR="003B1B6E" w:rsidRPr="007E2FF2" w:rsidRDefault="007E2FF2" w:rsidP="007E2FF2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</w:pPr>
      <w:r w:rsidRPr="007E2FF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</w:rPr>
        <w:t>УДК 159.922(075.8)</w:t>
      </w:r>
    </w:p>
    <w:p w:rsidR="007E2FF2" w:rsidRDefault="007E2FF2" w:rsidP="007E2FF2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</w:pPr>
      <w:proofErr w:type="gramStart"/>
      <w:r w:rsidRPr="007E2FF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</w:rPr>
        <w:t>П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  <w:t xml:space="preserve"> </w:t>
      </w:r>
      <w:r w:rsidRPr="007E2FF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</w:rPr>
        <w:t>12</w:t>
      </w:r>
    </w:p>
    <w:p w:rsidR="007E2FF2" w:rsidRDefault="007E2FF2" w:rsidP="007E2F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7E2FF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Підручник містить теоретичний матеріал з основних тем курсу «Вікова психологія». В ньому розкриті сутність, предмет, те</w:t>
      </w:r>
      <w:r w:rsidRPr="007E2FF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softHyphen/>
        <w:t>оретичні засади, методи вікової психології та ін.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 w:rsidRPr="007E2FF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У підручнику систематизовано та представлено найновіші відомості з вікової психології.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 w:rsidRPr="007E2FF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Рекомендований студентам вищих навчальних закладів, практичним психологам, педагогам, а також усім тим, хто ціка</w:t>
      </w:r>
      <w:r w:rsidRPr="007E2FF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softHyphen/>
        <w:t>виться психологією.</w:t>
      </w:r>
    </w:p>
    <w:p w:rsidR="00A02B4C" w:rsidRDefault="00A02B4C" w:rsidP="007E2F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A02B4C" w:rsidRDefault="00A02B4C" w:rsidP="007E2F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CB5E1E" w:rsidRDefault="00CB5E1E" w:rsidP="007E2F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C53DB4" w:rsidRDefault="00CB5E1E" w:rsidP="00C53D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2540</wp:posOffset>
            </wp:positionV>
            <wp:extent cx="1461770" cy="2257425"/>
            <wp:effectExtent l="19050" t="0" r="5080" b="0"/>
            <wp:wrapSquare wrapText="bothSides"/>
            <wp:docPr id="3" name="Рисунок 2" descr="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FR12.t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177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3DB4" w:rsidRDefault="00C53DB4" w:rsidP="00C53D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</w:pPr>
      <w:proofErr w:type="spellStart"/>
      <w:r w:rsidRPr="00C53DB4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>Дюканова</w:t>
      </w:r>
      <w:proofErr w:type="spellEnd"/>
      <w:r w:rsidRPr="00C53DB4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>,Н.М.</w:t>
      </w:r>
      <w:r w:rsidRPr="00C53DB4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 </w:t>
      </w:r>
      <w:r w:rsidRPr="00C53DB4">
        <w:rPr>
          <w:rFonts w:ascii="Times New Roman" w:hAnsi="Times New Roman" w:cs="Times New Roman"/>
          <w:color w:val="000000"/>
          <w:sz w:val="24"/>
          <w:szCs w:val="24"/>
          <w:lang w:val="uk-UA"/>
        </w:rPr>
        <w:br/>
      </w:r>
      <w:r w:rsidRPr="00C53DB4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 </w:t>
      </w:r>
      <w:r w:rsidRPr="00C53DB4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 xml:space="preserve">Англійська мова професійного спілкування (економічні спеціальності) [ Текст ] : навчальний посібник / Н. М. </w:t>
      </w:r>
      <w:proofErr w:type="spellStart"/>
      <w:r w:rsidRPr="00C53DB4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>Дюканова</w:t>
      </w:r>
      <w:proofErr w:type="spellEnd"/>
      <w:r w:rsidRPr="00C53DB4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 xml:space="preserve"> . ─ Київ : Логос-М, 2009 . ─ 384 с. ─ ( Вас чекає успіх! ) .</w:t>
      </w:r>
    </w:p>
    <w:p w:rsidR="00CB5E1E" w:rsidRDefault="00C53DB4" w:rsidP="00C53D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</w:pPr>
      <w:r w:rsidRPr="00C53DB4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ISBN</w:t>
      </w:r>
      <w:r w:rsidRPr="00C53DB4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 xml:space="preserve"> 966-509-085-2.</w:t>
      </w:r>
    </w:p>
    <w:p w:rsidR="00C53DB4" w:rsidRPr="00C53DB4" w:rsidRDefault="00C53DB4" w:rsidP="00C53DB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</w:pPr>
      <w:r w:rsidRPr="00C53DB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</w:rPr>
        <w:t>УДК 811.111(075.8)</w:t>
      </w:r>
    </w:p>
    <w:p w:rsidR="00C53DB4" w:rsidRDefault="00C53DB4" w:rsidP="00C53DB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</w:pPr>
      <w:r w:rsidRPr="00C53DB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</w:rPr>
        <w:t>Д95</w:t>
      </w:r>
    </w:p>
    <w:p w:rsidR="00A02B4C" w:rsidRPr="00A02B4C" w:rsidRDefault="00A02B4C" w:rsidP="00A02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02B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Мета навчального посібника - сформувати у майбутніх фахівців навички усного і письмового спілкування з закордонними партнерами, крім того, розвинути у них </w:t>
      </w:r>
      <w:proofErr w:type="spellStart"/>
      <w:r w:rsidRPr="00A02B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вм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нн</w:t>
      </w:r>
      <w:r w:rsidRPr="00A02B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я</w:t>
      </w:r>
      <w:proofErr w:type="spellEnd"/>
      <w:r w:rsidRPr="00A02B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читати, розуміти та адекватно перекладати оригінальну літературу з економічних питань.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 w:rsidRPr="00A02B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Для студентів і аспірантів вищих і середніх навчаль</w:t>
      </w:r>
      <w:r w:rsidRPr="00A02B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softHyphen/>
        <w:t>них закладів, а також широкого кола осіб, що вивчають ділову англійську мову.</w:t>
      </w:r>
    </w:p>
    <w:p w:rsidR="00C53DB4" w:rsidRPr="00C53DB4" w:rsidRDefault="00C53DB4" w:rsidP="00A02B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sectPr w:rsidR="00C53DB4" w:rsidRPr="00C53DB4" w:rsidSect="00CE369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8604F33B-D10C-4606-929D-A34D1BC074CF}"/>
    <w:embedBold r:id="rId2" w:fontKey="{B9305008-2631-4A6C-8385-2EAAD130DFB3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A180532E-EE16-44B6-BA28-E90C97740644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170639B2-53C8-481B-8CCE-074F35498D6C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TrueTypeFont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5BF0"/>
    <w:rsid w:val="000472FD"/>
    <w:rsid w:val="00081F53"/>
    <w:rsid w:val="000B0166"/>
    <w:rsid w:val="002679B2"/>
    <w:rsid w:val="003B1B6E"/>
    <w:rsid w:val="004A6D3B"/>
    <w:rsid w:val="00541EE8"/>
    <w:rsid w:val="005A5A55"/>
    <w:rsid w:val="007E2FF2"/>
    <w:rsid w:val="0098568F"/>
    <w:rsid w:val="00993DAB"/>
    <w:rsid w:val="00A02B4C"/>
    <w:rsid w:val="00B40B3A"/>
    <w:rsid w:val="00BB6991"/>
    <w:rsid w:val="00BD5BF0"/>
    <w:rsid w:val="00C53DB4"/>
    <w:rsid w:val="00CB5E1E"/>
    <w:rsid w:val="00CE369A"/>
    <w:rsid w:val="00D31831"/>
    <w:rsid w:val="00E03F8B"/>
    <w:rsid w:val="00E11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E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6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fontTable" Target="fontTable.xml"/><Relationship Id="rId5" Type="http://schemas.openxmlformats.org/officeDocument/2006/relationships/image" Target="media/image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6445A-7523-46C3-94B3-DF88EFBAD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2017-09-11T10:59:00Z</dcterms:created>
  <dcterms:modified xsi:type="dcterms:W3CDTF">2017-09-12T11:28:00Z</dcterms:modified>
</cp:coreProperties>
</file>