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28A" w:rsidRPr="00D7406F" w:rsidRDefault="00B5728A" w:rsidP="00D7406F">
      <w:pPr>
        <w:jc w:val="center"/>
        <w:rPr>
          <w:b/>
          <w:noProof/>
          <w:sz w:val="52"/>
          <w:szCs w:val="52"/>
          <w:lang w:eastAsia="ru-RU"/>
        </w:rPr>
      </w:pPr>
      <w:r w:rsidRPr="00D7406F">
        <w:rPr>
          <w:b/>
          <w:noProof/>
          <w:sz w:val="52"/>
          <w:szCs w:val="52"/>
          <w:lang w:eastAsia="ru-RU"/>
        </w:rPr>
        <w:t xml:space="preserve">РЕКОМЕНДАЦІЙНИЙ СПИСОК ЛІТЕРАТУРИ З ТЕМИ: </w:t>
      </w:r>
      <w:r w:rsidRPr="00D7406F">
        <w:rPr>
          <w:b/>
          <w:noProof/>
          <w:sz w:val="52"/>
          <w:szCs w:val="52"/>
          <w:lang w:val="uk-UA" w:eastAsia="ru-RU"/>
        </w:rPr>
        <w:t xml:space="preserve"> « ОХОРОНА ВОДНОГО СЕРЕДОВИЩА. </w:t>
      </w:r>
      <w:r w:rsidR="00D7406F" w:rsidRPr="00D7406F">
        <w:rPr>
          <w:b/>
          <w:noProof/>
          <w:sz w:val="52"/>
          <w:szCs w:val="52"/>
          <w:lang w:val="uk-UA" w:eastAsia="ru-RU"/>
        </w:rPr>
        <w:t xml:space="preserve"> ЯКІСТЬ ТА ОЧИСТКА ВОДИ»</w:t>
      </w:r>
    </w:p>
    <w:p w:rsidR="00B5728A" w:rsidRPr="00D7406F" w:rsidRDefault="00B5728A">
      <w:pPr>
        <w:rPr>
          <w:noProof/>
          <w:lang w:val="uk-UA" w:eastAsia="ru-RU"/>
        </w:rPr>
      </w:pPr>
    </w:p>
    <w:p w:rsidR="00B5728A" w:rsidRPr="00B5728A" w:rsidRDefault="00B5728A">
      <w:pPr>
        <w:rPr>
          <w:noProof/>
          <w:lang w:eastAsia="ru-RU"/>
        </w:rPr>
      </w:pPr>
    </w:p>
    <w:p w:rsidR="00B5728A" w:rsidRPr="00B5728A" w:rsidRDefault="00B5728A">
      <w:pPr>
        <w:rPr>
          <w:noProof/>
          <w:lang w:eastAsia="ru-RU"/>
        </w:rPr>
      </w:pPr>
    </w:p>
    <w:p w:rsidR="00B5728A" w:rsidRPr="00B5728A" w:rsidRDefault="00B5728A">
      <w:pPr>
        <w:rPr>
          <w:noProof/>
          <w:lang w:eastAsia="ru-RU"/>
        </w:rPr>
      </w:pPr>
    </w:p>
    <w:p w:rsidR="00B5728A" w:rsidRPr="00B5728A" w:rsidRDefault="00B5728A">
      <w:pPr>
        <w:rPr>
          <w:noProof/>
          <w:lang w:eastAsia="ru-RU"/>
        </w:rPr>
      </w:pPr>
    </w:p>
    <w:p w:rsidR="009C34BD" w:rsidRDefault="00B5728A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4082665"/>
            <wp:effectExtent l="19050" t="0" r="3175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06F" w:rsidRDefault="00D7406F">
      <w:pPr>
        <w:rPr>
          <w:lang w:val="uk-UA"/>
        </w:rPr>
      </w:pPr>
    </w:p>
    <w:p w:rsidR="00D7406F" w:rsidRDefault="00D7406F" w:rsidP="001F702E">
      <w:pPr>
        <w:jc w:val="center"/>
        <w:rPr>
          <w:sz w:val="36"/>
          <w:szCs w:val="36"/>
          <w:lang w:val="uk-UA"/>
        </w:rPr>
      </w:pPr>
      <w:r w:rsidRPr="001F702E">
        <w:rPr>
          <w:sz w:val="36"/>
          <w:szCs w:val="36"/>
          <w:lang w:val="uk-UA"/>
        </w:rPr>
        <w:t>БІБЛІОТЕКА ЧЕРКАСЬКОГО ДЕРЖАВНОГО ТЕХНОЛОГІЧНОГО УНІВЕРСИТЕТУ</w:t>
      </w:r>
    </w:p>
    <w:p w:rsidR="001F702E" w:rsidRDefault="001F702E" w:rsidP="001F702E">
      <w:pPr>
        <w:jc w:val="center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2017 РІК</w:t>
      </w:r>
    </w:p>
    <w:p w:rsidR="001F702E" w:rsidRDefault="001F702E" w:rsidP="001F702E">
      <w:pPr>
        <w:jc w:val="center"/>
        <w:rPr>
          <w:sz w:val="36"/>
          <w:szCs w:val="36"/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8959" cy="3297116"/>
            <wp:effectExtent l="19050" t="0" r="4641" b="0"/>
            <wp:docPr id="4" name="Рисунок 4" descr="Картинки по запросу ЯКІСТЬ ОЧИСТКА ВОД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ЯКІСТЬ ОЧИСТКА ВОДИ фот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Антонов, В. С. Короткий курс загальної метеорології : навчальний </w:t>
      </w:r>
      <w:proofErr w:type="gramStart"/>
      <w:r w:rsidRPr="00BC3D2C">
        <w:rPr>
          <w:sz w:val="28"/>
          <w:szCs w:val="28"/>
        </w:rPr>
        <w:t>пос</w:t>
      </w:r>
      <w:proofErr w:type="gramEnd"/>
      <w:r w:rsidRPr="00BC3D2C">
        <w:rPr>
          <w:sz w:val="28"/>
          <w:szCs w:val="28"/>
        </w:rPr>
        <w:t>ібник для студ. природничих спец. вищ. навч. закл./В. С. Антонов -</w:t>
      </w:r>
      <w:r>
        <w:rPr>
          <w:sz w:val="28"/>
          <w:szCs w:val="28"/>
        </w:rPr>
        <w:t xml:space="preserve"> Чернівці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Рута, 2004. - 336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"Между первой и второй... Результат исследования воды центром єкспертиз "Тест" // FOOD UA. Продукти Юей + FOOD TECHNOLOGIES &amp; EQUIPMENT. Пищевые технологии и оборудование. Комплект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специализированный информационно-аналитический журнал. - 2016. - № 8 - С. 10 – 19</w:t>
      </w:r>
    </w:p>
    <w:p w:rsidR="001F702E" w:rsidRPr="003004A2" w:rsidRDefault="001F702E" w:rsidP="00FA366D">
      <w:pPr>
        <w:pStyle w:val="a5"/>
        <w:jc w:val="both"/>
        <w:rPr>
          <w:sz w:val="28"/>
          <w:szCs w:val="28"/>
        </w:rPr>
      </w:pPr>
      <w:r w:rsidRPr="003004A2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Апостолюк С. О. Промислова екологія : навчальний </w:t>
      </w:r>
      <w:proofErr w:type="gramStart"/>
      <w:r w:rsidRPr="00E90767">
        <w:rPr>
          <w:sz w:val="28"/>
          <w:szCs w:val="28"/>
        </w:rPr>
        <w:t>пос</w:t>
      </w:r>
      <w:proofErr w:type="gramEnd"/>
      <w:r w:rsidRPr="00E90767">
        <w:rPr>
          <w:sz w:val="28"/>
          <w:szCs w:val="28"/>
        </w:rPr>
        <w:t>ібник/С. О. Апостолюк, В. С. Джигирей, А. С. Апостолюк [та ін.] - Київ : Знання,</w:t>
      </w:r>
      <w:r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 xml:space="preserve">2005. - 475 с. 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Бережная, Юлия Современные технологии подготовки воды в энергетике/Юлия Бережная // Вода і водоочисні технології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научно-практический журнал. - 2016. - № 3 - С. 56 – 57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Білик Л. І. Рекреаційні ресурси та курортологія : </w:t>
      </w:r>
      <w:proofErr w:type="gramStart"/>
      <w:r w:rsidRPr="00BC3D2C">
        <w:rPr>
          <w:sz w:val="28"/>
          <w:szCs w:val="28"/>
        </w:rPr>
        <w:t>пос</w:t>
      </w:r>
      <w:proofErr w:type="gramEnd"/>
      <w:r w:rsidRPr="00BC3D2C">
        <w:rPr>
          <w:sz w:val="28"/>
          <w:szCs w:val="28"/>
        </w:rPr>
        <w:t>ібник для студентів напряму підготовки 6.040106 "Екологія, охорона навколишнього середовища та збалансоване природокористування"/уклад.: Л. І. Білик, І. А. Чемерис ; М-во освіти і науки України, Черкас. держ. технол. ун-т - Черкаси :</w:t>
      </w:r>
      <w:r>
        <w:rPr>
          <w:sz w:val="28"/>
          <w:szCs w:val="28"/>
        </w:rPr>
        <w:t xml:space="preserve"> ЧДТУ, 2005. - 72 с.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Білик Л. І. Рекреаційні ресурси та курортологія : </w:t>
      </w:r>
      <w:proofErr w:type="gramStart"/>
      <w:r w:rsidRPr="00E90767">
        <w:rPr>
          <w:sz w:val="28"/>
          <w:szCs w:val="28"/>
        </w:rPr>
        <w:t>пос</w:t>
      </w:r>
      <w:proofErr w:type="gramEnd"/>
      <w:r w:rsidRPr="00E90767">
        <w:rPr>
          <w:sz w:val="28"/>
          <w:szCs w:val="28"/>
        </w:rPr>
        <w:t>ібник для студентів напряму підготовки 6.040106 "Екологія, охорона навколишнього середовища та збалансоване природокористування"/уклад.: Л. І. Білик, І. А. Чемерис ; М-во освіти і науки України, Черкас. держ. технол. ун-т - Черкаси : ЧДТУ,</w:t>
      </w:r>
      <w:r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 xml:space="preserve">2013. - 72 с.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Білявський, Г. О. Основи екологічних знань : </w:t>
      </w:r>
      <w:proofErr w:type="gramStart"/>
      <w:r w:rsidRPr="00BC3D2C">
        <w:rPr>
          <w:sz w:val="28"/>
          <w:szCs w:val="28"/>
        </w:rPr>
        <w:t>п</w:t>
      </w:r>
      <w:proofErr w:type="gramEnd"/>
      <w:r w:rsidRPr="00BC3D2C">
        <w:rPr>
          <w:sz w:val="28"/>
          <w:szCs w:val="28"/>
        </w:rPr>
        <w:t>ідручник для 10-11 кл. - Київ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Либідь,</w:t>
      </w:r>
      <w:r>
        <w:rPr>
          <w:sz w:val="28"/>
          <w:szCs w:val="28"/>
        </w:rPr>
        <w:t xml:space="preserve"> </w:t>
      </w:r>
      <w:r w:rsidRPr="00BC3D2C">
        <w:rPr>
          <w:sz w:val="28"/>
          <w:szCs w:val="28"/>
        </w:rPr>
        <w:t>1997. - 287 с</w:t>
      </w:r>
      <w:r>
        <w:rPr>
          <w:sz w:val="28"/>
          <w:szCs w:val="28"/>
        </w:rPr>
        <w:t xml:space="preserve">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1F702E">
        <w:rPr>
          <w:sz w:val="28"/>
          <w:szCs w:val="28"/>
        </w:rPr>
        <w:t xml:space="preserve">Білявський, Г. О. Основи загальної екології : </w:t>
      </w:r>
      <w:proofErr w:type="gramStart"/>
      <w:r w:rsidRPr="001F702E">
        <w:rPr>
          <w:sz w:val="28"/>
          <w:szCs w:val="28"/>
        </w:rPr>
        <w:t>п</w:t>
      </w:r>
      <w:proofErr w:type="gramEnd"/>
      <w:r w:rsidRPr="001F702E">
        <w:rPr>
          <w:sz w:val="28"/>
          <w:szCs w:val="28"/>
        </w:rPr>
        <w:t xml:space="preserve">ідручник/Г. О. Білявський, М. М. Падун, Р. С. Фурдуй - Київ : Либідь, 1995. - 368 с.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Бородюк, Н. В. Фінансова оцінка водних ресурсів на прикладі міста Черкаси/Н. В. Бородюк // Збірник наукових праць Черкаського державного технологічного університету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Серія: Економічні науки. - Збірник наукових праць Черкаського інженерно-технологічного інституту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Серія: Економічні науки. - Випуск 2 - С. 105 - 109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835A44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Василюк, Сергей Побочные продукты здоровья. Очистка воды. // Вода і водоочисні технології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научно-практический журнал. - 2016. - № 3 - С. 14 - 20 </w:t>
      </w:r>
    </w:p>
    <w:p w:rsidR="001F702E" w:rsidRPr="00835A44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3004A2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BC3D2C">
        <w:rPr>
          <w:sz w:val="28"/>
          <w:szCs w:val="28"/>
        </w:rPr>
        <w:t>Винтрих, Арендт Технологии силовой электроники: текущее состояние и перспективы/Арендт Винтрих, Ульрих Николаи // CHIP NEWS Украина / Новости о микросхемах. Инженерная микроэлектроника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научно-технический журнал. - 2016. - № 8 - С. 68 - 74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  <w:lang w:val="en-US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BC3D2C">
        <w:rPr>
          <w:sz w:val="28"/>
          <w:szCs w:val="28"/>
        </w:rPr>
        <w:t>Вінклер</w:t>
      </w:r>
      <w:r w:rsidRPr="00BC3D2C">
        <w:rPr>
          <w:sz w:val="28"/>
          <w:szCs w:val="28"/>
          <w:lang w:val="en-US"/>
        </w:rPr>
        <w:t xml:space="preserve">, </w:t>
      </w:r>
      <w:r w:rsidRPr="00BC3D2C">
        <w:rPr>
          <w:sz w:val="28"/>
          <w:szCs w:val="28"/>
        </w:rPr>
        <w:t>І</w:t>
      </w:r>
      <w:r w:rsidRPr="00BC3D2C">
        <w:rPr>
          <w:sz w:val="28"/>
          <w:szCs w:val="28"/>
          <w:lang w:val="en-US"/>
        </w:rPr>
        <w:t xml:space="preserve">. </w:t>
      </w:r>
      <w:r w:rsidRPr="00BC3D2C">
        <w:rPr>
          <w:sz w:val="28"/>
          <w:szCs w:val="28"/>
        </w:rPr>
        <w:t>А</w:t>
      </w:r>
      <w:r w:rsidRPr="00BC3D2C">
        <w:rPr>
          <w:sz w:val="28"/>
          <w:szCs w:val="28"/>
          <w:lang w:val="en-US"/>
        </w:rPr>
        <w:t xml:space="preserve">. </w:t>
      </w:r>
      <w:r w:rsidRPr="00BC3D2C">
        <w:rPr>
          <w:sz w:val="28"/>
          <w:szCs w:val="28"/>
        </w:rPr>
        <w:t>Екологічна</w:t>
      </w:r>
      <w:r w:rsidRPr="00BC3D2C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</w:rPr>
        <w:t>безпека</w:t>
      </w:r>
      <w:r w:rsidRPr="00BC3D2C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</w:rPr>
        <w:t>джерел</w:t>
      </w:r>
      <w:r w:rsidRPr="00BC3D2C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</w:rPr>
        <w:t>енергії</w:t>
      </w:r>
      <w:proofErr w:type="gramStart"/>
      <w:r w:rsidRPr="00BC3D2C">
        <w:rPr>
          <w:sz w:val="28"/>
          <w:szCs w:val="28"/>
          <w:lang w:val="en-US"/>
        </w:rPr>
        <w:t xml:space="preserve"> :</w:t>
      </w:r>
      <w:proofErr w:type="gramEnd"/>
      <w:r w:rsidRPr="00BC3D2C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</w:rPr>
        <w:t>Від</w:t>
      </w:r>
      <w:r w:rsidRPr="00BC3D2C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</w:rPr>
        <w:t>традиційних</w:t>
      </w:r>
      <w:r w:rsidRPr="00BC3D2C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</w:rPr>
        <w:t>до</w:t>
      </w:r>
      <w:r w:rsidRPr="00BC3D2C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</w:rPr>
        <w:t>сучасних</w:t>
      </w:r>
      <w:r w:rsidRPr="00BC3D2C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</w:rPr>
        <w:t>і</w:t>
      </w:r>
      <w:r w:rsidRPr="00BC3D2C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</w:rPr>
        <w:t>перспективних</w:t>
      </w:r>
      <w:r w:rsidRPr="00BC3D2C">
        <w:rPr>
          <w:sz w:val="28"/>
          <w:szCs w:val="28"/>
          <w:lang w:val="en-US"/>
        </w:rPr>
        <w:t>/</w:t>
      </w:r>
      <w:r w:rsidRPr="00BC3D2C">
        <w:rPr>
          <w:sz w:val="28"/>
          <w:szCs w:val="28"/>
        </w:rPr>
        <w:t>І</w:t>
      </w:r>
      <w:r w:rsidRPr="00BC3D2C">
        <w:rPr>
          <w:sz w:val="28"/>
          <w:szCs w:val="28"/>
          <w:lang w:val="en-US"/>
        </w:rPr>
        <w:t xml:space="preserve">. </w:t>
      </w:r>
      <w:r w:rsidRPr="00BC3D2C">
        <w:rPr>
          <w:sz w:val="28"/>
          <w:szCs w:val="28"/>
        </w:rPr>
        <w:t>А</w:t>
      </w:r>
      <w:r w:rsidRPr="00BC3D2C">
        <w:rPr>
          <w:sz w:val="28"/>
          <w:szCs w:val="28"/>
          <w:lang w:val="en-US"/>
        </w:rPr>
        <w:t xml:space="preserve">. </w:t>
      </w:r>
      <w:r w:rsidRPr="00BC3D2C">
        <w:rPr>
          <w:sz w:val="28"/>
          <w:szCs w:val="28"/>
        </w:rPr>
        <w:t>Вінклер</w:t>
      </w:r>
      <w:r w:rsidRPr="00BC3D2C">
        <w:rPr>
          <w:sz w:val="28"/>
          <w:szCs w:val="28"/>
          <w:lang w:val="en-US"/>
        </w:rPr>
        <w:t xml:space="preserve">, </w:t>
      </w:r>
      <w:r w:rsidRPr="00BC3D2C">
        <w:rPr>
          <w:sz w:val="28"/>
          <w:szCs w:val="28"/>
        </w:rPr>
        <w:t>Я</w:t>
      </w:r>
      <w:r w:rsidRPr="00BC3D2C">
        <w:rPr>
          <w:sz w:val="28"/>
          <w:szCs w:val="28"/>
          <w:lang w:val="en-US"/>
        </w:rPr>
        <w:t xml:space="preserve">. </w:t>
      </w:r>
      <w:r w:rsidRPr="00BC3D2C">
        <w:rPr>
          <w:sz w:val="28"/>
          <w:szCs w:val="28"/>
        </w:rPr>
        <w:t>Ю</w:t>
      </w:r>
      <w:r w:rsidRPr="00BC3D2C">
        <w:rPr>
          <w:sz w:val="28"/>
          <w:szCs w:val="28"/>
          <w:lang w:val="en-US"/>
        </w:rPr>
        <w:t xml:space="preserve">. </w:t>
      </w:r>
      <w:r w:rsidRPr="00BC3D2C">
        <w:rPr>
          <w:sz w:val="28"/>
          <w:szCs w:val="28"/>
        </w:rPr>
        <w:t>Тевтуль</w:t>
      </w:r>
      <w:r w:rsidRPr="00BC3D2C">
        <w:rPr>
          <w:sz w:val="28"/>
          <w:szCs w:val="28"/>
          <w:lang w:val="en-US"/>
        </w:rPr>
        <w:t xml:space="preserve"> ; - </w:t>
      </w:r>
      <w:r w:rsidRPr="00BC3D2C">
        <w:rPr>
          <w:sz w:val="28"/>
          <w:szCs w:val="28"/>
        </w:rPr>
        <w:t>Львів</w:t>
      </w:r>
      <w:r w:rsidRPr="00BC3D2C">
        <w:rPr>
          <w:sz w:val="28"/>
          <w:szCs w:val="28"/>
          <w:lang w:val="en-US"/>
        </w:rPr>
        <w:t xml:space="preserve"> : </w:t>
      </w:r>
      <w:r w:rsidRPr="00BC3D2C">
        <w:rPr>
          <w:sz w:val="28"/>
          <w:szCs w:val="28"/>
        </w:rPr>
        <w:t>Новий</w:t>
      </w:r>
      <w:r w:rsidRPr="00BC3D2C">
        <w:rPr>
          <w:sz w:val="28"/>
          <w:szCs w:val="28"/>
          <w:lang w:val="en-US"/>
        </w:rPr>
        <w:t xml:space="preserve"> </w:t>
      </w:r>
      <w:proofErr w:type="gramStart"/>
      <w:r w:rsidRPr="00BC3D2C">
        <w:rPr>
          <w:sz w:val="28"/>
          <w:szCs w:val="28"/>
        </w:rPr>
        <w:t>Св</w:t>
      </w:r>
      <w:proofErr w:type="gramEnd"/>
      <w:r w:rsidRPr="00BC3D2C">
        <w:rPr>
          <w:sz w:val="28"/>
          <w:szCs w:val="28"/>
        </w:rPr>
        <w:t>іт</w:t>
      </w:r>
      <w:r w:rsidRPr="00BC3D2C">
        <w:rPr>
          <w:sz w:val="28"/>
          <w:szCs w:val="28"/>
          <w:lang w:val="en-US"/>
        </w:rPr>
        <w:t>-2000,</w:t>
      </w:r>
      <w:r w:rsidRPr="001E25A5">
        <w:rPr>
          <w:sz w:val="28"/>
          <w:szCs w:val="28"/>
          <w:lang w:val="en-US"/>
        </w:rPr>
        <w:t xml:space="preserve"> </w:t>
      </w:r>
      <w:r w:rsidRPr="00BC3D2C">
        <w:rPr>
          <w:sz w:val="28"/>
          <w:szCs w:val="28"/>
          <w:lang w:val="en-US"/>
        </w:rPr>
        <w:t xml:space="preserve">2012. - 277 </w:t>
      </w:r>
      <w:r w:rsidRPr="00BC3D2C"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 xml:space="preserve">. 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  <w:lang w:val="en-US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Водопостачання, водовідведення, поліпшення якості води : навчальний </w:t>
      </w:r>
      <w:proofErr w:type="gramStart"/>
      <w:r w:rsidRPr="00BC3D2C">
        <w:rPr>
          <w:sz w:val="28"/>
          <w:szCs w:val="28"/>
        </w:rPr>
        <w:t>пос</w:t>
      </w:r>
      <w:proofErr w:type="gramEnd"/>
      <w:r w:rsidRPr="00BC3D2C">
        <w:rPr>
          <w:sz w:val="28"/>
          <w:szCs w:val="28"/>
        </w:rPr>
        <w:t>ібник для студентів екологічних спеціальностей усіх форм навчання/Ю. Г. Бондаренко, Л. І. Білик, Н. Ю. Лега, С. В. Овчаренко ; - Черкаси : Вертикаль,</w:t>
      </w:r>
      <w:r>
        <w:rPr>
          <w:sz w:val="28"/>
          <w:szCs w:val="28"/>
        </w:rPr>
        <w:t xml:space="preserve"> </w:t>
      </w:r>
      <w:r w:rsidRPr="00BC3D2C">
        <w:rPr>
          <w:sz w:val="28"/>
          <w:szCs w:val="28"/>
        </w:rPr>
        <w:t xml:space="preserve">2006. - 232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lastRenderedPageBreak/>
        <w:t>Гасанов, А. А. Жидкостно - экстрационная очистка сточных вод лакокрасочного производства в распылительной колонне/А. А. Гасанов // Химия и технология воды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международный научно-технический журнал. - 2016. - № 4 - С. 407 - 419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Гончаренко, Т. П. Екологічна оцінка якості води в </w:t>
      </w:r>
      <w:proofErr w:type="gramStart"/>
      <w:r w:rsidRPr="00BC3D2C">
        <w:rPr>
          <w:sz w:val="28"/>
          <w:szCs w:val="28"/>
        </w:rPr>
        <w:t>р</w:t>
      </w:r>
      <w:proofErr w:type="gramEnd"/>
      <w:r w:rsidRPr="00BC3D2C">
        <w:rPr>
          <w:sz w:val="28"/>
          <w:szCs w:val="28"/>
        </w:rPr>
        <w:t xml:space="preserve">ічці Рось в районі Корсунь-Шевченківського водозабору/Т. П. Гончаренко, Л. І. Жицька // Вісник Черкаського державного технологічного університету : науково-технічний журнал. - 2012. - № 4 - С. 84 - 89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041267" w:rsidRPr="000412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Гончаренко, Т. П. Нормування антропогенного навантаження на навколишнє середовище : навчальний </w:t>
      </w:r>
      <w:proofErr w:type="gramStart"/>
      <w:r w:rsidRPr="00E90767">
        <w:rPr>
          <w:sz w:val="28"/>
          <w:szCs w:val="28"/>
        </w:rPr>
        <w:t>пос</w:t>
      </w:r>
      <w:proofErr w:type="gramEnd"/>
      <w:r w:rsidRPr="00E90767">
        <w:rPr>
          <w:sz w:val="28"/>
          <w:szCs w:val="28"/>
        </w:rPr>
        <w:t>ібник/Т. П. Гончаренко, О. М. Хоменко - Черкаси : ЧДТУ,</w:t>
      </w:r>
      <w:r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>2015. - 212 с.</w:t>
      </w:r>
    </w:p>
    <w:p w:rsidR="00041267" w:rsidRPr="00041267" w:rsidRDefault="00041267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Гончарук</w:t>
      </w:r>
      <w:proofErr w:type="gramStart"/>
      <w:r w:rsidRPr="00BC3D2C">
        <w:rPr>
          <w:sz w:val="28"/>
          <w:szCs w:val="28"/>
        </w:rPr>
        <w:t xml:space="preserve"> ,</w:t>
      </w:r>
      <w:proofErr w:type="gramEnd"/>
      <w:r w:rsidRPr="00BC3D2C">
        <w:rPr>
          <w:sz w:val="28"/>
          <w:szCs w:val="28"/>
        </w:rPr>
        <w:t xml:space="preserve"> В. В. Аэрозольные комплексы в процессах обработки воды/В. В. Гончарук, А. О. Масони - Тодоров // Химия и технология воды : международный научно-технический журнал. - 2016. - № 3 - С. 223 - 234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Гончарук</w:t>
      </w:r>
      <w:proofErr w:type="gramStart"/>
      <w:r w:rsidRPr="00E90767">
        <w:rPr>
          <w:sz w:val="28"/>
          <w:szCs w:val="28"/>
        </w:rPr>
        <w:t xml:space="preserve"> ,</w:t>
      </w:r>
      <w:proofErr w:type="gramEnd"/>
      <w:r w:rsidRPr="00E90767">
        <w:rPr>
          <w:sz w:val="28"/>
          <w:szCs w:val="28"/>
        </w:rPr>
        <w:t xml:space="preserve"> В. В. Очистка воды от красителей керамическими мембранами, модифицированными пироуглеродом из карбонизированных полимеров/В. В. Гончарук, Л. В. Дубровина // Химия и технология воды : международный научно-технический журнал. - 2016. - № 3 - С.291 – 300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Горев, Л. Н. Оптимизация экосред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монография. - Воспроизводство и пополнение. - Кн. 3</w:t>
      </w:r>
      <w:r>
        <w:rPr>
          <w:sz w:val="28"/>
          <w:szCs w:val="28"/>
        </w:rPr>
        <w:t xml:space="preserve">, 1997. - 560 с.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Горев, Л. Н. Оптимизация экосред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монография. - Оценка и процессы. - </w:t>
      </w:r>
      <w:r w:rsidR="00041267">
        <w:rPr>
          <w:sz w:val="28"/>
          <w:szCs w:val="28"/>
        </w:rPr>
        <w:t>Кн. 1</w:t>
      </w:r>
      <w:r w:rsidRPr="00E90767">
        <w:rPr>
          <w:sz w:val="28"/>
          <w:szCs w:val="28"/>
        </w:rPr>
        <w:t xml:space="preserve"> ,1997. - 542 с.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Горев, Л. Н. Оптимизация экосред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монография. - Прогнозирование и оптимизация. - Кн. 2 - ,</w:t>
      </w:r>
      <w:r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 xml:space="preserve">1997. - 558 с.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Денис, Оксана Вода для сталого зростання/Оксана Денис // Вода і водоочисні технології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научно-практический журнал. - 2016. - № 4 - С. 54 </w:t>
      </w:r>
      <w:r>
        <w:rPr>
          <w:sz w:val="28"/>
          <w:szCs w:val="28"/>
        </w:rPr>
        <w:t>–</w:t>
      </w:r>
      <w:r w:rsidRPr="00BC3D2C">
        <w:rPr>
          <w:sz w:val="28"/>
          <w:szCs w:val="28"/>
        </w:rPr>
        <w:t xml:space="preserve"> 59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lastRenderedPageBreak/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Денис, Оксана Вода для сталого зростання/Оксана Денис // Вода і водоочисні технології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научно-практический журнал. - 2016. - № 1/2 - С. 46 - 50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Ежов, В. В. Физиотерапия в схемах, таблицах и рисунках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Справочник</w:t>
      </w:r>
      <w:r>
        <w:rPr>
          <w:sz w:val="28"/>
          <w:szCs w:val="28"/>
        </w:rPr>
        <w:t xml:space="preserve">/В. В. Ежов, Ю. И. Андрияшик </w:t>
      </w:r>
      <w:r w:rsidR="0004126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BC3D2C">
        <w:rPr>
          <w:sz w:val="28"/>
          <w:szCs w:val="28"/>
        </w:rPr>
        <w:t>302</w:t>
      </w:r>
      <w:r w:rsidR="00041267">
        <w:rPr>
          <w:sz w:val="28"/>
          <w:szCs w:val="28"/>
          <w:lang w:val="uk-UA"/>
        </w:rPr>
        <w:t xml:space="preserve"> </w:t>
      </w:r>
      <w:proofErr w:type="gramStart"/>
      <w:r w:rsidRPr="00BC3D2C">
        <w:rPr>
          <w:sz w:val="28"/>
          <w:szCs w:val="28"/>
        </w:rPr>
        <w:t>с</w:t>
      </w:r>
      <w:proofErr w:type="gramEnd"/>
      <w:r w:rsidRPr="00BC3D2C">
        <w:rPr>
          <w:sz w:val="28"/>
          <w:szCs w:val="28"/>
        </w:rPr>
        <w:t xml:space="preserve">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Екологія і освіта: здобутки та перспективи діяльності в рамках концепції сталого розвитку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Збірник наук</w:t>
      </w:r>
      <w:proofErr w:type="gramStart"/>
      <w:r w:rsidRPr="00E90767">
        <w:rPr>
          <w:sz w:val="28"/>
          <w:szCs w:val="28"/>
        </w:rPr>
        <w:t>.</w:t>
      </w:r>
      <w:proofErr w:type="gramEnd"/>
      <w:r w:rsidRPr="00E90767">
        <w:rPr>
          <w:sz w:val="28"/>
          <w:szCs w:val="28"/>
        </w:rPr>
        <w:t xml:space="preserve"> </w:t>
      </w:r>
      <w:proofErr w:type="gramStart"/>
      <w:r w:rsidRPr="00E90767">
        <w:rPr>
          <w:sz w:val="28"/>
          <w:szCs w:val="28"/>
        </w:rPr>
        <w:t>с</w:t>
      </w:r>
      <w:proofErr w:type="gramEnd"/>
      <w:r w:rsidRPr="00E90767">
        <w:rPr>
          <w:sz w:val="28"/>
          <w:szCs w:val="28"/>
        </w:rPr>
        <w:t xml:space="preserve">татей учасників </w:t>
      </w:r>
      <w:r w:rsidRPr="00E90767">
        <w:rPr>
          <w:sz w:val="28"/>
          <w:szCs w:val="28"/>
          <w:lang w:val="en-US"/>
        </w:rPr>
        <w:t>VIII</w:t>
      </w:r>
      <w:r w:rsidRPr="00E90767">
        <w:rPr>
          <w:sz w:val="28"/>
          <w:szCs w:val="28"/>
        </w:rPr>
        <w:t xml:space="preserve"> Міжнародної конференції 10-12 жовтня 2002 року</w:t>
      </w:r>
      <w:r>
        <w:rPr>
          <w:sz w:val="28"/>
          <w:szCs w:val="28"/>
        </w:rPr>
        <w:t xml:space="preserve"> - </w:t>
      </w:r>
      <w:r w:rsidRPr="00E90767">
        <w:rPr>
          <w:sz w:val="28"/>
          <w:szCs w:val="28"/>
        </w:rPr>
        <w:t xml:space="preserve"> 95</w:t>
      </w:r>
      <w:r w:rsidR="00041267">
        <w:rPr>
          <w:sz w:val="28"/>
          <w:szCs w:val="28"/>
          <w:lang w:val="uk-UA"/>
        </w:rPr>
        <w:t xml:space="preserve"> </w:t>
      </w:r>
      <w:r w:rsidRPr="00E90767">
        <w:rPr>
          <w:sz w:val="28"/>
          <w:szCs w:val="28"/>
        </w:rPr>
        <w:t xml:space="preserve">с.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Естествознание и основы экологии : учебное пособие для студ. учебных завед. сред</w:t>
      </w:r>
      <w:proofErr w:type="gramStart"/>
      <w:r w:rsidRPr="00BC3D2C">
        <w:rPr>
          <w:sz w:val="28"/>
          <w:szCs w:val="28"/>
        </w:rPr>
        <w:t>.</w:t>
      </w:r>
      <w:proofErr w:type="gramEnd"/>
      <w:r w:rsidRPr="00BC3D2C">
        <w:rPr>
          <w:sz w:val="28"/>
          <w:szCs w:val="28"/>
        </w:rPr>
        <w:t xml:space="preserve"> </w:t>
      </w:r>
      <w:proofErr w:type="gramStart"/>
      <w:r w:rsidRPr="00BC3D2C">
        <w:rPr>
          <w:sz w:val="28"/>
          <w:szCs w:val="28"/>
        </w:rPr>
        <w:t>п</w:t>
      </w:r>
      <w:proofErr w:type="gramEnd"/>
      <w:r w:rsidRPr="00BC3D2C">
        <w:rPr>
          <w:sz w:val="28"/>
          <w:szCs w:val="28"/>
        </w:rPr>
        <w:t xml:space="preserve">рофессионального образования, обучают. по пед. спец./Р. А. Петросова, В. П. Голов, В. </w:t>
      </w:r>
      <w:r>
        <w:rPr>
          <w:sz w:val="28"/>
          <w:szCs w:val="28"/>
        </w:rPr>
        <w:t xml:space="preserve">И. Сивоглазов, Е. К. Страут. - </w:t>
      </w:r>
      <w:r w:rsidRPr="00BC3D2C">
        <w:rPr>
          <w:sz w:val="28"/>
          <w:szCs w:val="28"/>
        </w:rPr>
        <w:t>304</w:t>
      </w:r>
      <w:r>
        <w:rPr>
          <w:sz w:val="28"/>
          <w:szCs w:val="28"/>
        </w:rPr>
        <w:t>с.</w:t>
      </w:r>
    </w:p>
    <w:p w:rsidR="001F702E" w:rsidRPr="003004A2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3004A2">
        <w:rPr>
          <w:sz w:val="28"/>
          <w:szCs w:val="28"/>
        </w:rPr>
        <w:t>Загибель Дніпра - національна трагедія України // Екологічний вісник</w:t>
      </w:r>
      <w:proofErr w:type="gramStart"/>
      <w:r w:rsidRPr="003004A2">
        <w:rPr>
          <w:sz w:val="28"/>
          <w:szCs w:val="28"/>
        </w:rPr>
        <w:t xml:space="preserve"> :</w:t>
      </w:r>
      <w:proofErr w:type="gramEnd"/>
      <w:r w:rsidRPr="003004A2">
        <w:rPr>
          <w:sz w:val="28"/>
          <w:szCs w:val="28"/>
        </w:rPr>
        <w:t xml:space="preserve"> науково-популярний екологічний журнал. - 2016. - № 5 - С. 30 – 31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E90767">
        <w:rPr>
          <w:sz w:val="28"/>
          <w:szCs w:val="28"/>
        </w:rPr>
        <w:t xml:space="preserve">Запольський, А. К. Водопостачання, водовідведення та якість води : </w:t>
      </w:r>
      <w:proofErr w:type="gramStart"/>
      <w:r w:rsidRPr="00E90767">
        <w:rPr>
          <w:sz w:val="28"/>
          <w:szCs w:val="28"/>
        </w:rPr>
        <w:t>п</w:t>
      </w:r>
      <w:proofErr w:type="gramEnd"/>
      <w:r w:rsidRPr="00E90767">
        <w:rPr>
          <w:sz w:val="28"/>
          <w:szCs w:val="28"/>
        </w:rPr>
        <w:t>ідручник для студентів вищ. навч. закл./А. К. Запольський - Київ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Вища школа, 2005. - 672 с.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  <w:lang w:val="en-US"/>
        </w:rPr>
      </w:pPr>
    </w:p>
    <w:p w:rsidR="001F702E" w:rsidRPr="003004A2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BC3D2C">
        <w:rPr>
          <w:sz w:val="28"/>
          <w:szCs w:val="28"/>
        </w:rPr>
        <w:t xml:space="preserve">Запольський, А. К. Екологізація харчових виробництв : </w:t>
      </w:r>
      <w:proofErr w:type="gramStart"/>
      <w:r w:rsidRPr="00BC3D2C">
        <w:rPr>
          <w:sz w:val="28"/>
          <w:szCs w:val="28"/>
        </w:rPr>
        <w:t>п</w:t>
      </w:r>
      <w:proofErr w:type="gramEnd"/>
      <w:r w:rsidRPr="00BC3D2C">
        <w:rPr>
          <w:sz w:val="28"/>
          <w:szCs w:val="28"/>
        </w:rPr>
        <w:t>ідручник для студ. вищ. навч. закл./А. К. Запольський, А. І. Українець - Київ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Вища школа,</w:t>
      </w:r>
      <w:r>
        <w:rPr>
          <w:sz w:val="28"/>
          <w:szCs w:val="28"/>
        </w:rPr>
        <w:t xml:space="preserve"> </w:t>
      </w:r>
      <w:r w:rsidRPr="00BC3D2C">
        <w:rPr>
          <w:sz w:val="28"/>
          <w:szCs w:val="28"/>
        </w:rPr>
        <w:t xml:space="preserve">2005. - 423 с.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  <w:lang w:val="en-US"/>
        </w:rPr>
      </w:pPr>
    </w:p>
    <w:p w:rsidR="001F702E" w:rsidRP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Запольський, А. К. Основи екології : </w:t>
      </w:r>
      <w:proofErr w:type="gramStart"/>
      <w:r w:rsidRPr="00E90767">
        <w:rPr>
          <w:sz w:val="28"/>
          <w:szCs w:val="28"/>
        </w:rPr>
        <w:t>п</w:t>
      </w:r>
      <w:proofErr w:type="gramEnd"/>
      <w:r w:rsidRPr="00E90767">
        <w:rPr>
          <w:sz w:val="28"/>
          <w:szCs w:val="28"/>
        </w:rPr>
        <w:t>ідручник для студ. техніко-технологічних спец. вищ. навч. закл./А. К. Запольський, А. І. Салюк</w:t>
      </w:r>
      <w:proofErr w:type="gramStart"/>
      <w:r w:rsidRPr="00E90767">
        <w:rPr>
          <w:sz w:val="28"/>
          <w:szCs w:val="28"/>
        </w:rPr>
        <w:t xml:space="preserve"> ;</w:t>
      </w:r>
      <w:proofErr w:type="gramEnd"/>
      <w:r w:rsidRPr="00E90767">
        <w:rPr>
          <w:sz w:val="28"/>
          <w:szCs w:val="28"/>
        </w:rPr>
        <w:t xml:space="preserve"> за ред. К. М. Ситника - Київ : Вища школа,2004. - 382 с.</w:t>
      </w:r>
    </w:p>
    <w:p w:rsidR="001F702E" w:rsidRPr="001F702E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835A44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BC3D2C">
        <w:rPr>
          <w:sz w:val="28"/>
          <w:szCs w:val="28"/>
        </w:rPr>
        <w:t>З</w:t>
      </w:r>
      <w:proofErr w:type="gramEnd"/>
      <w:r w:rsidRPr="00BC3D2C">
        <w:rPr>
          <w:sz w:val="28"/>
          <w:szCs w:val="28"/>
        </w:rPr>
        <w:t xml:space="preserve">інченко, Олеся "Доля Панського не панська". Цього року виповнюється 55 років </w:t>
      </w:r>
      <w:proofErr w:type="gramStart"/>
      <w:r w:rsidRPr="00BC3D2C">
        <w:rPr>
          <w:sz w:val="28"/>
          <w:szCs w:val="28"/>
        </w:rPr>
        <w:t>в</w:t>
      </w:r>
      <w:proofErr w:type="gramEnd"/>
      <w:r w:rsidRPr="00BC3D2C">
        <w:rPr>
          <w:sz w:val="28"/>
          <w:szCs w:val="28"/>
        </w:rPr>
        <w:t xml:space="preserve">ід створення Кременчуцького водосховища/Олеся Зінченко // Нова Доба : Черкаська обласна газета. - 2016. - 28 квітня - 5 травня (№ 17) - С. 8 </w:t>
      </w:r>
    </w:p>
    <w:p w:rsidR="001F702E" w:rsidRPr="00835A44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0412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lastRenderedPageBreak/>
        <w:t>Зубар</w:t>
      </w:r>
      <w:r w:rsidRPr="00835A44">
        <w:rPr>
          <w:sz w:val="28"/>
          <w:szCs w:val="28"/>
        </w:rPr>
        <w:t xml:space="preserve">, </w:t>
      </w:r>
      <w:r w:rsidRPr="00E90767">
        <w:rPr>
          <w:sz w:val="28"/>
          <w:szCs w:val="28"/>
        </w:rPr>
        <w:t>Н</w:t>
      </w:r>
      <w:r w:rsidRPr="00835A44">
        <w:rPr>
          <w:sz w:val="28"/>
          <w:szCs w:val="28"/>
        </w:rPr>
        <w:t xml:space="preserve">. </w:t>
      </w:r>
      <w:r w:rsidRPr="00E90767">
        <w:rPr>
          <w:sz w:val="28"/>
          <w:szCs w:val="28"/>
        </w:rPr>
        <w:t>М</w:t>
      </w:r>
      <w:r w:rsidRPr="00835A44">
        <w:rPr>
          <w:sz w:val="28"/>
          <w:szCs w:val="28"/>
        </w:rPr>
        <w:t xml:space="preserve">. </w:t>
      </w:r>
      <w:r w:rsidRPr="00E90767">
        <w:rPr>
          <w:sz w:val="28"/>
          <w:szCs w:val="28"/>
        </w:rPr>
        <w:t>Основи</w:t>
      </w:r>
      <w:r w:rsidRPr="00835A44"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>фізіології</w:t>
      </w:r>
      <w:r w:rsidRPr="00835A44"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>та</w:t>
      </w:r>
      <w:r w:rsidRPr="00835A44"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>гі</w:t>
      </w:r>
      <w:proofErr w:type="gramStart"/>
      <w:r w:rsidRPr="00E90767">
        <w:rPr>
          <w:sz w:val="28"/>
          <w:szCs w:val="28"/>
        </w:rPr>
        <w:t>г</w:t>
      </w:r>
      <w:proofErr w:type="gramEnd"/>
      <w:r w:rsidRPr="00E90767">
        <w:rPr>
          <w:sz w:val="28"/>
          <w:szCs w:val="28"/>
        </w:rPr>
        <w:t>ієни</w:t>
      </w:r>
      <w:r w:rsidRPr="00835A44"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>харчування</w:t>
      </w:r>
      <w:r w:rsidRPr="00835A44">
        <w:rPr>
          <w:sz w:val="28"/>
          <w:szCs w:val="28"/>
        </w:rPr>
        <w:t xml:space="preserve"> : </w:t>
      </w:r>
      <w:r w:rsidRPr="00E90767">
        <w:rPr>
          <w:sz w:val="28"/>
          <w:szCs w:val="28"/>
        </w:rPr>
        <w:t>підручник</w:t>
      </w:r>
      <w:r w:rsidRPr="00835A44"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>для</w:t>
      </w:r>
      <w:r w:rsidRPr="00835A44">
        <w:rPr>
          <w:sz w:val="28"/>
          <w:szCs w:val="28"/>
        </w:rPr>
        <w:t xml:space="preserve"> </w:t>
      </w:r>
      <w:r w:rsidRPr="00E90767">
        <w:rPr>
          <w:sz w:val="28"/>
          <w:szCs w:val="28"/>
        </w:rPr>
        <w:t>студ</w:t>
      </w:r>
      <w:r w:rsidRPr="00835A44">
        <w:rPr>
          <w:sz w:val="28"/>
          <w:szCs w:val="28"/>
        </w:rPr>
        <w:t xml:space="preserve">. </w:t>
      </w:r>
      <w:r w:rsidRPr="00E90767">
        <w:rPr>
          <w:sz w:val="28"/>
          <w:szCs w:val="28"/>
        </w:rPr>
        <w:t>вищ</w:t>
      </w:r>
      <w:r w:rsidRPr="00835A44">
        <w:rPr>
          <w:sz w:val="28"/>
          <w:szCs w:val="28"/>
        </w:rPr>
        <w:t xml:space="preserve">. </w:t>
      </w:r>
      <w:r w:rsidRPr="00E90767">
        <w:rPr>
          <w:sz w:val="28"/>
          <w:szCs w:val="28"/>
        </w:rPr>
        <w:t>навч</w:t>
      </w:r>
      <w:r w:rsidRPr="00835A44">
        <w:rPr>
          <w:sz w:val="28"/>
          <w:szCs w:val="28"/>
        </w:rPr>
        <w:t xml:space="preserve">. </w:t>
      </w:r>
      <w:r w:rsidRPr="00E90767">
        <w:rPr>
          <w:sz w:val="28"/>
          <w:szCs w:val="28"/>
        </w:rPr>
        <w:t>закл</w:t>
      </w:r>
      <w:r w:rsidRPr="00835A44">
        <w:rPr>
          <w:sz w:val="28"/>
          <w:szCs w:val="28"/>
        </w:rPr>
        <w:t>./</w:t>
      </w:r>
      <w:r w:rsidRPr="00E90767">
        <w:rPr>
          <w:sz w:val="28"/>
          <w:szCs w:val="28"/>
        </w:rPr>
        <w:t>Н</w:t>
      </w:r>
      <w:r w:rsidRPr="00835A44">
        <w:rPr>
          <w:sz w:val="28"/>
          <w:szCs w:val="28"/>
        </w:rPr>
        <w:t xml:space="preserve">. </w:t>
      </w:r>
      <w:r w:rsidRPr="00E90767">
        <w:rPr>
          <w:sz w:val="28"/>
          <w:szCs w:val="28"/>
        </w:rPr>
        <w:t>М. Зубар - Київ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Центр учбової літератури,</w:t>
      </w:r>
      <w:r w:rsidR="00041267">
        <w:rPr>
          <w:sz w:val="28"/>
          <w:szCs w:val="28"/>
          <w:lang w:val="uk-UA"/>
        </w:rPr>
        <w:t xml:space="preserve"> </w:t>
      </w:r>
      <w:r w:rsidRPr="00E90767">
        <w:rPr>
          <w:sz w:val="28"/>
          <w:szCs w:val="28"/>
        </w:rPr>
        <w:t>2010. - 331 с.</w:t>
      </w:r>
    </w:p>
    <w:p w:rsidR="00041267" w:rsidRPr="00041267" w:rsidRDefault="00041267" w:rsidP="00FA366D">
      <w:pPr>
        <w:pStyle w:val="a5"/>
        <w:jc w:val="both"/>
        <w:rPr>
          <w:sz w:val="28"/>
          <w:szCs w:val="28"/>
        </w:rPr>
      </w:pPr>
    </w:p>
    <w:p w:rsidR="001F702E" w:rsidRP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Интеграция результатов Международного проекта «Водная гармония» в евразийское образование, Междунар. науч.- практ. семинар Интеграция результатов Международного проекта «Водная гармония» в евразийское образование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сборник статей Международного научно-практического семинара/сост. Н. М. Фомина, Г. С. Столяренко - Черкаси : Верти</w:t>
      </w:r>
      <w:r>
        <w:rPr>
          <w:sz w:val="28"/>
          <w:szCs w:val="28"/>
        </w:rPr>
        <w:t>каль,</w:t>
      </w:r>
      <w:r w:rsidR="000412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2013. - 198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1F702E" w:rsidRPr="001F702E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Кірпічніков, Василь Питна вода в Україні/Василь Кірпічніков // Безпека життєдіяльності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Всеукраїнський науково-популярний журнал. - 2016. - № 8 - С. 20 - 21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Корж, Е. А. Кинетика адсорбции фармацевтических веществ из водных растворов на активных углях/Е. А. Корж // Химия и технология воды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международный научно-технический журнал. - 2016. - № 4 - С. 342 – 355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Кравченко, А. В. Роль микроорганизмов в очистке воды от соединений железа и марганца в плотном слое сорбента - катализатора/А. В. Кравченко // Химия и технология воды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международный научно-технический журнал. - 2016. - № 5 - С. 531 – 542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Лавріненко, В. Ф. Метод відновлення агрегатів водних транспортних засобів/В. Ф. Лавріненко, С. Т. Черепков // Стандартизація, сертифікація, якість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науково-технічний журнал. - 2016. - № 5 - С.40 </w:t>
      </w:r>
      <w:r>
        <w:rPr>
          <w:sz w:val="28"/>
          <w:szCs w:val="28"/>
        </w:rPr>
        <w:t>–</w:t>
      </w:r>
      <w:r w:rsidRPr="00BC3D2C">
        <w:rPr>
          <w:sz w:val="28"/>
          <w:szCs w:val="28"/>
        </w:rPr>
        <w:t xml:space="preserve"> 43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Лук'янчук Н. Г. Промислова екологія : навчальний </w:t>
      </w:r>
      <w:proofErr w:type="gramStart"/>
      <w:r w:rsidRPr="00E90767">
        <w:rPr>
          <w:sz w:val="28"/>
          <w:szCs w:val="28"/>
        </w:rPr>
        <w:t>пос</w:t>
      </w:r>
      <w:proofErr w:type="gramEnd"/>
      <w:r w:rsidRPr="00E90767">
        <w:rPr>
          <w:sz w:val="28"/>
          <w:szCs w:val="28"/>
        </w:rPr>
        <w:t>ібник/С. О. Апостолюк, В. С. Джигирей, І. А. Соколовський [та ін.] ; - Київ : Знання,</w:t>
      </w:r>
      <w:r w:rsidR="00041267">
        <w:rPr>
          <w:sz w:val="28"/>
          <w:szCs w:val="28"/>
          <w:lang w:val="uk-UA"/>
        </w:rPr>
        <w:t xml:space="preserve"> </w:t>
      </w:r>
      <w:r w:rsidRPr="00E90767">
        <w:rPr>
          <w:sz w:val="28"/>
          <w:szCs w:val="28"/>
        </w:rPr>
        <w:t xml:space="preserve">2012. - 431 с. 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Лысенко, Л. Л. Электрокинетическая интенсификация обезвоживания сложных дисперсных систем/Л. Л. Лысенко, Н. А. Мищук // Химия и технология воды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международный научно-технический журнал. - 2016. - № 5 - С. 455 - 467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Малащенко, В. О. Деталі машин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Курсове проектування/В. О. Малащенко, В. В. Янків ; - Львів : Новий </w:t>
      </w:r>
      <w:proofErr w:type="gramStart"/>
      <w:r w:rsidRPr="00E90767">
        <w:rPr>
          <w:sz w:val="28"/>
          <w:szCs w:val="28"/>
        </w:rPr>
        <w:t>Св</w:t>
      </w:r>
      <w:proofErr w:type="gramEnd"/>
      <w:r w:rsidRPr="00E90767">
        <w:rPr>
          <w:sz w:val="28"/>
          <w:szCs w:val="28"/>
        </w:rPr>
        <w:t>іт-2000,</w:t>
      </w:r>
      <w:r w:rsidR="00041267">
        <w:rPr>
          <w:sz w:val="28"/>
          <w:szCs w:val="28"/>
          <w:lang w:val="uk-UA"/>
        </w:rPr>
        <w:t xml:space="preserve"> </w:t>
      </w:r>
      <w:r w:rsidRPr="00E90767">
        <w:rPr>
          <w:sz w:val="28"/>
          <w:szCs w:val="28"/>
        </w:rPr>
        <w:t>2010. - 250 с.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835A44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Малецкий</w:t>
      </w:r>
      <w:proofErr w:type="gramStart"/>
      <w:r w:rsidRPr="00BC3D2C">
        <w:rPr>
          <w:sz w:val="28"/>
          <w:szCs w:val="28"/>
        </w:rPr>
        <w:t xml:space="preserve"> ,</w:t>
      </w:r>
      <w:proofErr w:type="gramEnd"/>
      <w:r w:rsidRPr="00BC3D2C">
        <w:rPr>
          <w:sz w:val="28"/>
          <w:szCs w:val="28"/>
        </w:rPr>
        <w:t xml:space="preserve"> Захар Круговорот воды в Норвегии. Управление водными ресурсами, водоподготовка и водоочистка в скандинавской стране/Захар Малецкий // Вода і водоочисні технології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научно-практический журнал. - 2016. - № 3 - С. 22 - 23 </w:t>
      </w:r>
    </w:p>
    <w:p w:rsidR="001F702E" w:rsidRPr="00835A44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Мислюк, О. О. Оцінка впливу господарської діяльності на якість води </w:t>
      </w:r>
      <w:proofErr w:type="gramStart"/>
      <w:r w:rsidRPr="00E90767">
        <w:rPr>
          <w:sz w:val="28"/>
          <w:szCs w:val="28"/>
        </w:rPr>
        <w:t>р</w:t>
      </w:r>
      <w:proofErr w:type="gramEnd"/>
      <w:r w:rsidRPr="00E90767">
        <w:rPr>
          <w:sz w:val="28"/>
          <w:szCs w:val="28"/>
        </w:rPr>
        <w:t>ічки Золотоношка/О. О. Мислюк, О. М. Хоменко, М. В. Зинченко // Вісник Черкаського державного технологічного університету : науково-технічний журнал. - 2015. - № 1 - С. 159 – 166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Митченко, Татьяна Украинские водные реалии в 10 фактах. Обеспеченность страны водными ресурсами. Потери воды. Качество воды/Татьяна Митченко // Вода і водоочисні технології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научно-практический журнал. - 2016. - № 3 - С. 4 – 10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Мищук, Н. А. Электромембранная очистка сточных вод и концентрирование красителей/Н. А. Мищук, Л. Л. Лысенко // Химия и технология воды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международный научно-технический журнал. - 2016. - № 4 - С. 396 - 406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Мітрясова, О. П. Хімія. Загальна хімія. Хімія довкілля : навчальний </w:t>
      </w:r>
      <w:proofErr w:type="gramStart"/>
      <w:r w:rsidRPr="00BC3D2C">
        <w:rPr>
          <w:sz w:val="28"/>
          <w:szCs w:val="28"/>
        </w:rPr>
        <w:t>пос</w:t>
      </w:r>
      <w:proofErr w:type="gramEnd"/>
      <w:r w:rsidRPr="00BC3D2C">
        <w:rPr>
          <w:sz w:val="28"/>
          <w:szCs w:val="28"/>
        </w:rPr>
        <w:t>ібник для студентів вищих навчальних закладів/О. П. Мітрясова ; - К. : Професіонал,</w:t>
      </w:r>
      <w:r>
        <w:rPr>
          <w:sz w:val="28"/>
          <w:szCs w:val="28"/>
        </w:rPr>
        <w:t xml:space="preserve"> </w:t>
      </w:r>
      <w:r w:rsidRPr="00BC3D2C">
        <w:rPr>
          <w:sz w:val="28"/>
          <w:szCs w:val="28"/>
        </w:rPr>
        <w:t xml:space="preserve">2009. - 336 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Назаренко, Наталия Водоподготовка в Швейцарии глазами очевидца/Наталия Назаренко // Вода і водоочисні технології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научно-практический журнал. - 2016. - № 3 - С. 28 – 29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Петрушка, І. М. Математичне моделювання ресурсозберігаючих технологій очищення </w:t>
      </w:r>
      <w:proofErr w:type="gramStart"/>
      <w:r w:rsidRPr="00BC3D2C">
        <w:rPr>
          <w:sz w:val="28"/>
          <w:szCs w:val="28"/>
        </w:rPr>
        <w:t>ст</w:t>
      </w:r>
      <w:proofErr w:type="gramEnd"/>
      <w:r w:rsidRPr="00BC3D2C">
        <w:rPr>
          <w:sz w:val="28"/>
          <w:szCs w:val="28"/>
        </w:rPr>
        <w:t xml:space="preserve">ічних вод/І. М. Петрушка, О. І. Мороз, К. І. Петрушка // Актуальні проблеми економіки : науково-економічний журнал. - 2016. - № 4 - С. 433 </w:t>
      </w:r>
      <w:r>
        <w:rPr>
          <w:sz w:val="28"/>
          <w:szCs w:val="28"/>
        </w:rPr>
        <w:t>–</w:t>
      </w:r>
      <w:r w:rsidRPr="00BC3D2C">
        <w:rPr>
          <w:sz w:val="28"/>
          <w:szCs w:val="28"/>
        </w:rPr>
        <w:t xml:space="preserve"> 439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lastRenderedPageBreak/>
        <w:t>Плотников, Н. И. Подземные воды - наше богатство/Н. И. Плотников - М.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Недра,1990. - 208 с.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Рыльский, А. Ф. Биологическая очистка ливневых сточных вод промышленного предприяти иммобилизованными микроорганизмами и гидробионитами/А. Ф. Рыльский, К. О. Домбровский // Химия и технология воды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международный научно-технический журнал. - 2016. - № 4 - С. 420 - 440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1F702E">
        <w:rPr>
          <w:sz w:val="28"/>
          <w:szCs w:val="28"/>
        </w:rPr>
        <w:t xml:space="preserve">Сазонець, І. Л. Вдосконалення системи управління регіональним використанням водних ресурсів </w:t>
      </w:r>
      <w:proofErr w:type="gramStart"/>
      <w:r w:rsidRPr="001F702E">
        <w:rPr>
          <w:sz w:val="28"/>
          <w:szCs w:val="28"/>
        </w:rPr>
        <w:t>п</w:t>
      </w:r>
      <w:proofErr w:type="gramEnd"/>
      <w:r w:rsidRPr="001F702E">
        <w:rPr>
          <w:sz w:val="28"/>
          <w:szCs w:val="28"/>
        </w:rPr>
        <w:t>ідприємствами України/І. Л. Сазонець, О. В. Покуль // Актуальні проблеми економіки : науково-економічний журнал. - 2016. - № 5 - С. 241 – 245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Светлейшая</w:t>
      </w:r>
      <w:proofErr w:type="gramStart"/>
      <w:r w:rsidRPr="00BC3D2C">
        <w:rPr>
          <w:sz w:val="28"/>
          <w:szCs w:val="28"/>
        </w:rPr>
        <w:t xml:space="preserve"> ,</w:t>
      </w:r>
      <w:proofErr w:type="gramEnd"/>
      <w:r w:rsidRPr="00BC3D2C">
        <w:rPr>
          <w:sz w:val="28"/>
          <w:szCs w:val="28"/>
        </w:rPr>
        <w:t xml:space="preserve"> Елена Удобрение из сточных вод/Елена Светлейшая // Вода і водоочисні технології : научно-практический журнал. - 2016. - № 1/2 - С. 18 </w:t>
      </w:r>
      <w:r>
        <w:rPr>
          <w:sz w:val="28"/>
          <w:szCs w:val="28"/>
        </w:rPr>
        <w:t>–</w:t>
      </w:r>
      <w:r w:rsidRPr="00BC3D2C">
        <w:rPr>
          <w:sz w:val="28"/>
          <w:szCs w:val="28"/>
        </w:rPr>
        <w:t xml:space="preserve"> 22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Свояк, Н. І. </w:t>
      </w:r>
      <w:proofErr w:type="gramStart"/>
      <w:r w:rsidRPr="00E90767">
        <w:rPr>
          <w:sz w:val="28"/>
          <w:szCs w:val="28"/>
        </w:rPr>
        <w:t>Досл</w:t>
      </w:r>
      <w:proofErr w:type="gramEnd"/>
      <w:r w:rsidRPr="00E90767">
        <w:rPr>
          <w:sz w:val="28"/>
          <w:szCs w:val="28"/>
        </w:rPr>
        <w:t>ідження забруднення нітратами питної води з децентралізованих джерел водопостачання в Черкаській області/Н. І. Свояк // Вісник Черкаського державного технологічного університету : науково-технічний журнал. - 2014. - № 4 - С. 113 – 117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Свояк, Н. І. Екологічне інспектування/Н. І. Свояк - Черкаси : Верти</w:t>
      </w:r>
      <w:r>
        <w:rPr>
          <w:sz w:val="28"/>
          <w:szCs w:val="28"/>
        </w:rPr>
        <w:t>каль,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2008. - 464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Сироватченко, Л. В. Водокористування в Україні: особливості та сучасний стан/Л. В. Сироватченко // Економіка та держава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міжнародний науково-практичний журнал. - 2016. - № 8 - С. 97 – 103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Слива, Ю. Екологічні критерії для питної води фасованої відповідно до вимог ДСТУ </w:t>
      </w:r>
      <w:r w:rsidRPr="00BC3D2C">
        <w:rPr>
          <w:sz w:val="28"/>
          <w:szCs w:val="28"/>
          <w:lang w:val="en-US"/>
        </w:rPr>
        <w:t>ISO</w:t>
      </w:r>
      <w:r w:rsidRPr="00BC3D2C">
        <w:rPr>
          <w:sz w:val="28"/>
          <w:szCs w:val="28"/>
        </w:rPr>
        <w:t xml:space="preserve"> 14024:2002 // Стандартизація, сертифікація, якість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науково-технічний журнал. - 2016. - № 6 - С. 19 – 22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Солодовнік Т. В. Термічна модифікація </w:t>
      </w:r>
      <w:proofErr w:type="gramStart"/>
      <w:r w:rsidRPr="00E90767">
        <w:rPr>
          <w:sz w:val="28"/>
          <w:szCs w:val="28"/>
        </w:rPr>
        <w:t>пл</w:t>
      </w:r>
      <w:proofErr w:type="gramEnd"/>
      <w:r w:rsidRPr="00E90767">
        <w:rPr>
          <w:sz w:val="28"/>
          <w:szCs w:val="28"/>
        </w:rPr>
        <w:t xml:space="preserve">івок на основі хітозану для застосування в технологічних процесах очищення води/Т. В. Солодовнік, Г. С. Столяренко, О. В. Єгорова та ін. // Вісник Черкаського </w:t>
      </w:r>
      <w:r w:rsidRPr="00E90767">
        <w:rPr>
          <w:sz w:val="28"/>
          <w:szCs w:val="28"/>
        </w:rPr>
        <w:lastRenderedPageBreak/>
        <w:t>державного технологічного університету : науково-технічний журнал. - 2015. - № 1 - С. 167 – 173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  <w:lang w:val="en-US"/>
        </w:rPr>
      </w:pPr>
      <w:r w:rsidRPr="00BC3D2C">
        <w:rPr>
          <w:sz w:val="28"/>
          <w:szCs w:val="28"/>
        </w:rPr>
        <w:t xml:space="preserve">Стафійчук, В. І. Рекреалогія : навчальний </w:t>
      </w:r>
      <w:proofErr w:type="gramStart"/>
      <w:r w:rsidRPr="00BC3D2C">
        <w:rPr>
          <w:sz w:val="28"/>
          <w:szCs w:val="28"/>
        </w:rPr>
        <w:t>пос</w:t>
      </w:r>
      <w:proofErr w:type="gramEnd"/>
      <w:r w:rsidRPr="00BC3D2C">
        <w:rPr>
          <w:sz w:val="28"/>
          <w:szCs w:val="28"/>
        </w:rPr>
        <w:t>ібник для студ. вищ. навч. закл./В. І. Стафійчук - Київ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Альтер</w:t>
      </w:r>
      <w:r>
        <w:rPr>
          <w:sz w:val="28"/>
          <w:szCs w:val="28"/>
        </w:rPr>
        <w:t>прес,</w:t>
      </w:r>
      <w:r w:rsidR="000412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2008. - 264 с.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  <w:lang w:val="en-US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Стендер, Павел Контейнерные решения сложных проблем. Оборудование для очистки воды/Павел Стендер // Вода і водоочисні технології</w:t>
      </w:r>
      <w:proofErr w:type="gramStart"/>
      <w:r w:rsidRPr="00E90767">
        <w:rPr>
          <w:sz w:val="28"/>
          <w:szCs w:val="28"/>
        </w:rPr>
        <w:t xml:space="preserve"> :</w:t>
      </w:r>
      <w:proofErr w:type="gramEnd"/>
      <w:r w:rsidRPr="00E90767">
        <w:rPr>
          <w:sz w:val="28"/>
          <w:szCs w:val="28"/>
        </w:rPr>
        <w:t xml:space="preserve"> научно-практический журнал. - 2016. - № 3 - С. 11 – 13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>Сусь, Мария Локальная очистка бытовых стоков/Мария Сусь // Вода і водоочисні технології</w:t>
      </w:r>
      <w:proofErr w:type="gramStart"/>
      <w:r w:rsidRPr="00BC3D2C">
        <w:rPr>
          <w:sz w:val="28"/>
          <w:szCs w:val="28"/>
        </w:rPr>
        <w:t xml:space="preserve"> :</w:t>
      </w:r>
      <w:proofErr w:type="gramEnd"/>
      <w:r w:rsidRPr="00BC3D2C">
        <w:rPr>
          <w:sz w:val="28"/>
          <w:szCs w:val="28"/>
        </w:rPr>
        <w:t xml:space="preserve"> научно-практический журнал. - 2016. - № 1/2 - С. 12 - 18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 xml:space="preserve">Сухарев, С. М. Основи екології та охорони довкілля : навчальний </w:t>
      </w:r>
      <w:proofErr w:type="gramStart"/>
      <w:r w:rsidRPr="00E90767">
        <w:rPr>
          <w:sz w:val="28"/>
          <w:szCs w:val="28"/>
        </w:rPr>
        <w:t>пос</w:t>
      </w:r>
      <w:proofErr w:type="gramEnd"/>
      <w:r w:rsidRPr="00E90767">
        <w:rPr>
          <w:sz w:val="28"/>
          <w:szCs w:val="28"/>
        </w:rPr>
        <w:t>ібник для студентів вищих навчальних закладів/С. М. Сухарев, С. Ю. Чундак, О. Ю. Сухарева ; - К. : ЦНЛ,</w:t>
      </w:r>
      <w:r w:rsidR="00041267">
        <w:rPr>
          <w:sz w:val="28"/>
          <w:szCs w:val="28"/>
          <w:lang w:val="uk-UA"/>
        </w:rPr>
        <w:t xml:space="preserve"> </w:t>
      </w:r>
      <w:r w:rsidRPr="00E90767">
        <w:rPr>
          <w:sz w:val="28"/>
          <w:szCs w:val="28"/>
        </w:rPr>
        <w:t xml:space="preserve">2006. </w:t>
      </w:r>
      <w:r>
        <w:rPr>
          <w:sz w:val="28"/>
          <w:szCs w:val="28"/>
        </w:rPr>
        <w:t>–</w:t>
      </w:r>
      <w:r w:rsidRPr="00E90767">
        <w:rPr>
          <w:sz w:val="28"/>
          <w:szCs w:val="28"/>
        </w:rPr>
        <w:t xml:space="preserve"> 394</w:t>
      </w:r>
      <w:r>
        <w:rPr>
          <w:sz w:val="28"/>
          <w:szCs w:val="28"/>
          <w:lang w:val="uk-UA"/>
        </w:rPr>
        <w:t>С.</w:t>
      </w:r>
      <w:r w:rsidRPr="00E90767">
        <w:rPr>
          <w:sz w:val="28"/>
          <w:szCs w:val="28"/>
        </w:rPr>
        <w:t xml:space="preserve">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Харчова хімія : навчальний </w:t>
      </w:r>
      <w:proofErr w:type="gramStart"/>
      <w:r w:rsidRPr="00BC3D2C">
        <w:rPr>
          <w:sz w:val="28"/>
          <w:szCs w:val="28"/>
        </w:rPr>
        <w:t>пос</w:t>
      </w:r>
      <w:proofErr w:type="gramEnd"/>
      <w:r w:rsidRPr="00BC3D2C">
        <w:rPr>
          <w:sz w:val="28"/>
          <w:szCs w:val="28"/>
        </w:rPr>
        <w:t xml:space="preserve">ібник для студ. вищ. навч. закл./В. В. Євлаш, О. І. Торяник, В. О. Коваленко [та ін.] ; - Харків : </w:t>
      </w:r>
      <w:proofErr w:type="gramStart"/>
      <w:r w:rsidRPr="00BC3D2C">
        <w:rPr>
          <w:sz w:val="28"/>
          <w:szCs w:val="28"/>
        </w:rPr>
        <w:t>Св</w:t>
      </w:r>
      <w:proofErr w:type="gramEnd"/>
      <w:r w:rsidRPr="00BC3D2C">
        <w:rPr>
          <w:sz w:val="28"/>
          <w:szCs w:val="28"/>
        </w:rPr>
        <w:t>іт к</w:t>
      </w:r>
      <w:r>
        <w:rPr>
          <w:sz w:val="28"/>
          <w:szCs w:val="28"/>
        </w:rPr>
        <w:t>ниг,</w:t>
      </w:r>
      <w:r w:rsidR="000412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2012. - 504 с. </w:t>
      </w:r>
    </w:p>
    <w:p w:rsidR="001F702E" w:rsidRPr="00E90767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E90767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E90767">
        <w:rPr>
          <w:sz w:val="28"/>
          <w:szCs w:val="28"/>
        </w:rPr>
        <w:t>Шайдецька</w:t>
      </w:r>
      <w:proofErr w:type="gramStart"/>
      <w:r w:rsidRPr="00E90767">
        <w:rPr>
          <w:sz w:val="28"/>
          <w:szCs w:val="28"/>
        </w:rPr>
        <w:t xml:space="preserve"> ,</w:t>
      </w:r>
      <w:proofErr w:type="gramEnd"/>
      <w:r w:rsidRPr="00E90767">
        <w:rPr>
          <w:sz w:val="28"/>
          <w:szCs w:val="28"/>
        </w:rPr>
        <w:t xml:space="preserve"> Варвара Питна вода - найцінніший ресурс недалекої перспективи/Варвара Шайдецька // Надзвичайна ситуація. - 2016. - № 4 </w:t>
      </w:r>
      <w:r>
        <w:rPr>
          <w:sz w:val="28"/>
          <w:szCs w:val="28"/>
        </w:rPr>
        <w:t>–</w:t>
      </w:r>
      <w:r w:rsidRPr="00E90767">
        <w:rPr>
          <w:sz w:val="28"/>
          <w:szCs w:val="28"/>
        </w:rPr>
        <w:t xml:space="preserve"> С</w:t>
      </w:r>
      <w:r>
        <w:rPr>
          <w:sz w:val="28"/>
          <w:szCs w:val="28"/>
          <w:lang w:val="uk-UA"/>
        </w:rPr>
        <w:t>.</w:t>
      </w:r>
      <w:r w:rsidRPr="00E90767">
        <w:rPr>
          <w:sz w:val="28"/>
          <w:szCs w:val="28"/>
        </w:rPr>
        <w:t xml:space="preserve"> 44 - 45 </w:t>
      </w:r>
    </w:p>
    <w:p w:rsidR="001F702E" w:rsidRPr="00BC3D2C" w:rsidRDefault="001F702E" w:rsidP="00FA366D">
      <w:pPr>
        <w:pStyle w:val="a5"/>
        <w:jc w:val="both"/>
        <w:rPr>
          <w:sz w:val="28"/>
          <w:szCs w:val="28"/>
        </w:rPr>
      </w:pPr>
    </w:p>
    <w:p w:rsidR="001F702E" w:rsidRPr="001F702E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Юхно, Борис Атлантида - 1961. 55 років </w:t>
      </w:r>
      <w:proofErr w:type="gramStart"/>
      <w:r w:rsidRPr="00BC3D2C">
        <w:rPr>
          <w:sz w:val="28"/>
          <w:szCs w:val="28"/>
        </w:rPr>
        <w:t>в</w:t>
      </w:r>
      <w:proofErr w:type="gramEnd"/>
      <w:r w:rsidRPr="00BC3D2C">
        <w:rPr>
          <w:sz w:val="28"/>
          <w:szCs w:val="28"/>
        </w:rPr>
        <w:t>ід створення Кременчуцького водосховища/Борис Юхно // Акцент : черкасский еженедельник. - 2016. - 27 квітня-4 травня(№ 18) - С. 9</w:t>
      </w:r>
    </w:p>
    <w:p w:rsidR="001F702E" w:rsidRPr="001F702E" w:rsidRDefault="001F702E" w:rsidP="00FA366D">
      <w:pPr>
        <w:pStyle w:val="a5"/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 </w:t>
      </w:r>
    </w:p>
    <w:p w:rsidR="001F702E" w:rsidRPr="00BC3D2C" w:rsidRDefault="001F702E" w:rsidP="00FA366D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BC3D2C">
        <w:rPr>
          <w:sz w:val="28"/>
          <w:szCs w:val="28"/>
        </w:rPr>
        <w:t xml:space="preserve">Яворський, В. Т. Основи теоретичної хімії : </w:t>
      </w:r>
      <w:proofErr w:type="gramStart"/>
      <w:r w:rsidRPr="00BC3D2C">
        <w:rPr>
          <w:sz w:val="28"/>
          <w:szCs w:val="28"/>
        </w:rPr>
        <w:t>п</w:t>
      </w:r>
      <w:proofErr w:type="gramEnd"/>
      <w:r w:rsidRPr="00BC3D2C">
        <w:rPr>
          <w:sz w:val="28"/>
          <w:szCs w:val="28"/>
        </w:rPr>
        <w:t>ідручник для студентів вищих навчальних закладів/В. Т. Яворський ; - Л. : Львівська політехніка,</w:t>
      </w:r>
      <w:r w:rsidR="00041267">
        <w:rPr>
          <w:sz w:val="28"/>
          <w:szCs w:val="28"/>
          <w:lang w:val="uk-UA"/>
        </w:rPr>
        <w:t xml:space="preserve"> </w:t>
      </w:r>
      <w:r w:rsidRPr="00BC3D2C">
        <w:rPr>
          <w:sz w:val="28"/>
          <w:szCs w:val="28"/>
        </w:rPr>
        <w:t>2010. - 348 с</w:t>
      </w:r>
      <w:r>
        <w:rPr>
          <w:sz w:val="28"/>
          <w:szCs w:val="28"/>
          <w:lang w:val="uk-UA"/>
        </w:rPr>
        <w:t>.</w:t>
      </w:r>
      <w:r w:rsidRPr="00BC3D2C">
        <w:rPr>
          <w:sz w:val="28"/>
          <w:szCs w:val="28"/>
        </w:rPr>
        <w:t xml:space="preserve"> </w:t>
      </w:r>
    </w:p>
    <w:p w:rsidR="001F702E" w:rsidRPr="001F702E" w:rsidRDefault="001F702E" w:rsidP="00FA366D">
      <w:pPr>
        <w:jc w:val="both"/>
        <w:rPr>
          <w:sz w:val="36"/>
          <w:szCs w:val="36"/>
        </w:rPr>
      </w:pPr>
    </w:p>
    <w:sectPr w:rsidR="001F702E" w:rsidRPr="001F702E" w:rsidSect="00FA366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83230E2F-E1C7-49D0-BEEE-2FB553EC46DD}"/>
    <w:embedBold r:id="rId2" w:fontKey="{CF59D015-C14A-48E2-B0DB-C70F55BF74AD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6926AA95-20FF-4FF5-8155-67041C6858A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7A884468-5F2A-45FF-8668-2272D3E5942E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925E9"/>
    <w:multiLevelType w:val="hybridMultilevel"/>
    <w:tmpl w:val="4DC87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TrueTypeFonts/>
  <w:proofState w:grammar="clean"/>
  <w:defaultTabStop w:val="708"/>
  <w:characterSpacingControl w:val="doNotCompress"/>
  <w:compat/>
  <w:rsids>
    <w:rsidRoot w:val="00B5728A"/>
    <w:rsid w:val="00041267"/>
    <w:rsid w:val="0018035C"/>
    <w:rsid w:val="001F702E"/>
    <w:rsid w:val="009C34BD"/>
    <w:rsid w:val="00B5728A"/>
    <w:rsid w:val="00B93C76"/>
    <w:rsid w:val="00D7406F"/>
    <w:rsid w:val="00FA366D"/>
    <w:rsid w:val="00FB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2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70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D1012-E380-4D49-8A15-BE2EBE263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9</Pages>
  <Words>1849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2017-02-21T12:51:00Z</dcterms:created>
  <dcterms:modified xsi:type="dcterms:W3CDTF">2017-02-22T09:27:00Z</dcterms:modified>
</cp:coreProperties>
</file>