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5F5E75" w:rsidP="001C1529">
      <w:pPr>
        <w:spacing w:line="240" w:lineRule="auto"/>
        <w:ind w:left="-567"/>
        <w:rPr>
          <w:rFonts w:ascii="Times New Roman" w:hAnsi="Times New Roman" w:cs="Times New Roman"/>
          <w:sz w:val="48"/>
          <w:szCs w:val="48"/>
          <w:lang w:val="uk-UA"/>
        </w:rPr>
      </w:pPr>
      <w:r w:rsidRPr="005F5E75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4.95pt;height:2in" fillcolor="#00b050" strokecolor="#33c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string="Бюлетень&#10; з менеджменту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206A75" w:rsidRPr="00206A75" w:rsidRDefault="005F5EE9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</w:t>
      </w:r>
      <w:r w:rsidR="00760C0E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201</w:t>
      </w:r>
      <w:r w:rsidR="00760C0E" w:rsidRPr="00760C0E">
        <w:rPr>
          <w:rFonts w:ascii="Arial Narrow" w:hAnsi="Arial Narrow" w:cs="Times New Roman"/>
          <w:color w:val="17365D" w:themeColor="text2" w:themeShade="BF"/>
          <w:sz w:val="32"/>
          <w:szCs w:val="32"/>
        </w:rPr>
        <w:t>3</w:t>
      </w:r>
      <w:r w:rsidR="00233066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-2015 роки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економічних спеціальностей</w:t>
      </w:r>
    </w:p>
    <w:p w:rsidR="00D00350" w:rsidRPr="00206A75" w:rsidRDefault="00D00350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</w:p>
    <w:p w:rsidR="00D00350" w:rsidRPr="00206A75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26190" w:rsidRDefault="0063683F" w:rsidP="0012619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15205" cy="3463047"/>
            <wp:effectExtent l="19050" t="0" r="0" b="0"/>
            <wp:docPr id="6" name="Рисунок 6" descr="http://www.bakertilly.ua/media/news/image_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kertilly.ua/media/news/image_3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38" cy="346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44022" w:rsidRDefault="005003DC" w:rsidP="00C4402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>Бюлетень включає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108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статті, які стосуються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самоменеджменту,</w:t>
      </w:r>
      <w:r w:rsidR="00C108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ризик-менеджменту, кадрового, стратегічного, фінансового та 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інших видів менеджменту.</w:t>
      </w:r>
    </w:p>
    <w:p w:rsidR="00C44022" w:rsidRDefault="005003DC" w:rsidP="00C4402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Матер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іал з періодичних видань за 2014-2015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розміщений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алфавітному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порядку.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документів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подано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згідно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ДСТУ 7.1-2006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вимоги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правила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складання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5003DC" w:rsidRPr="005010EB" w:rsidRDefault="005003DC" w:rsidP="00C440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Бюлетень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рекомендований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студентам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економічних спеціальностей, які вивчають менеджмент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 також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аспірантам</w:t>
      </w:r>
      <w:r w:rsidR="00C440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викладачам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0D1" w:rsidRDefault="00EF3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097" w:rsidRPr="00812168" w:rsidRDefault="00812168" w:rsidP="00812168">
      <w:pPr>
        <w:ind w:left="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2013-2014 р</w:t>
      </w:r>
      <w:r w:rsidR="00CC51A9" w:rsidRPr="00812168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Галюк І. Б. Динаміка розвитку організаційних систем: нове бачення та розуміння [Текст] / І. Б. Галюк // Вісник Національного університету «Львівська політехніка». – 2013. – № 778. – С. 3 – 9.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Гривнак А. В. Проблеми управління персоналом на сучасних підприємствах [Текст] / А. В. Гривнак, О. І. Бала // Вісник Національного університету «Львівська політехніка». – 2013. – № 778. – С. 10 – 17.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Данилович-Кропивницький М. Л. Концепція інтегрованого кластерного менеджменту та її основні інструменти [Текст] / М. Л. Данилович-Кропивницький // Вісник Національного університету «Львівська політехніка». – 2013. – № 778. – С. 54 – 59.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Дарміць Р. З. Кадрове забезпечення діяльності підприємства в умовах розвитку міжнародної конкурентоспроможності [Текст] / Р. З. Дарміць,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Г. П. Горішна // Вісник Національного університету «Львівська політехніка». – 2013. – № 778. – С. 26 – 34.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Дороніна О. А. Управління заробітною платою на підприємстві в контексті реалізації концепції гідної праці [Текст] / О. А. Дороніна // Вісник Національного університету «Львівська політехніка». – 2013.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№ 778. – С. 35 – 40.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Завербна М. С. Планування витрат підприємства з урахуванням чинника часу [Текст] / М. С. Завербна // Вісник Національного університету «Львівська політехніка». – 2013. – № 778. – С. 41 – 45.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Захарченко Я. Л. Сертифікація персоналу: системний підхід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Я. Л. Захарченко // Вісник Національного університету «Львівська політехніка». – 2013. – № 778. – С. 46 – 53.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Комаринець С. О. Взаємозв’язок між організаційною гнучкістю та продуктивністю підприємства [Текст] / С. О. Комаринець // Вісник Національного університету «Львівська політехніка». – 2013. – № 778. – С. 60 – 66.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Космина Ю. М. Аналізування факторів, які впливають на поведінку персоналу підприємства в сучасних ринкових реаліях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Ю. М. Космина // Вісник Національного університету «Львівська політехніка». – 2013. – № 778. – С. 67– 73.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Масюк В. М. Взаємозв’язок антикризового управління з ризик-менеджментом та системою економічної безпеки підприємства [Текст] / В. М. Масюк // Вісник Національного університету «Львівська політехніка». – 2013. – № 778. – С. 81 – 86.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Подольчак Н. Ю. Сутність, причини виникнення та підходи до регулювання стресових ситуаційна підприємствах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Н. Ю. Подольчак, І. М. Дорош, О. І. Дорош // Вісник Національного університету «Львівська політехніка». – 2013. – № 778. – С. 101 – 108.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Поплавська Ж. В. Зміна парадигми стратегічного управління на підприємстві в умовах сучасного розвитку [Текст] / Ж. В. Поплавська,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А. С. Полянська // Вісник Національного університету «Львівська політехніка». – 2013. – № 778. – С. 109 – 116.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Поуліопоулос Л. Автономний відділ корпоративної соціальної відповідальності (КСВ) та його вплив на сприйняття менеджерами КСВ [Текст] / Л. Поуліопоулос, М. Геітона, Т. Поуліопоулос,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А. Тріантафілідоу // Журнал європейської економіки. – 2014. – №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Том 13. – С. 68 – 79.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>Скворцов І. Б. Застосування кейнсіанського хреста для комплексного дослідження діяльності підприємства [Текст] / І. Б. Скворцов, Л. Р. Швед // Вісник Національного університету «Львівська політехніка». – 2013. – № 778. – С. 116 – 122.</w:t>
      </w:r>
    </w:p>
    <w:p w:rsidR="00812168" w:rsidRPr="00812168" w:rsidRDefault="00812168" w:rsidP="0081216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Фалович В. А. Система </w:t>
      </w:r>
      <w:r w:rsidRPr="00812168">
        <w:rPr>
          <w:rFonts w:ascii="Times New Roman" w:hAnsi="Times New Roman" w:cs="Times New Roman"/>
          <w:sz w:val="28"/>
          <w:szCs w:val="28"/>
          <w:lang w:val="en-US"/>
        </w:rPr>
        <w:t>Kaizen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: від робочого місця (5</w:t>
      </w:r>
      <w:r w:rsidRPr="008121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) до ланцюга поставок (</w:t>
      </w:r>
      <w:r w:rsidRPr="00812168">
        <w:rPr>
          <w:rFonts w:ascii="Times New Roman" w:hAnsi="Times New Roman" w:cs="Times New Roman"/>
          <w:sz w:val="28"/>
          <w:szCs w:val="28"/>
          <w:lang w:val="en-US"/>
        </w:rPr>
        <w:t>TFM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 xml:space="preserve">) (на основі компанії Тойота) [Текст] / В. А. Фалович // Вісник Національного університету «Львівська політехніка». – 2013.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168">
        <w:rPr>
          <w:rFonts w:ascii="Times New Roman" w:hAnsi="Times New Roman" w:cs="Times New Roman"/>
          <w:sz w:val="28"/>
          <w:szCs w:val="28"/>
          <w:lang w:val="uk-UA"/>
        </w:rPr>
        <w:t>№ 778. – С. 136 – 141.</w:t>
      </w:r>
    </w:p>
    <w:p w:rsidR="00B147D1" w:rsidRPr="00233066" w:rsidRDefault="00B147D1" w:rsidP="002330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306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B6981" w:rsidRDefault="00BB6981" w:rsidP="00BB6981">
      <w:pPr>
        <w:pStyle w:val="a3"/>
        <w:ind w:left="14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2015</w:t>
      </w: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859">
        <w:rPr>
          <w:rFonts w:ascii="Times New Roman" w:hAnsi="Times New Roman" w:cs="Times New Roman"/>
          <w:sz w:val="28"/>
          <w:szCs w:val="28"/>
          <w:lang w:val="uk-UA"/>
        </w:rPr>
        <w:t>Айнабек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r w:rsidRPr="00A17859">
        <w:rPr>
          <w:rFonts w:ascii="Times New Roman" w:hAnsi="Times New Roman" w:cs="Times New Roman"/>
          <w:sz w:val="28"/>
          <w:szCs w:val="28"/>
          <w:lang w:val="uk-UA"/>
        </w:rPr>
        <w:t>Критериальный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поход к </w:t>
      </w:r>
      <w:r w:rsidRPr="00A17859">
        <w:rPr>
          <w:rFonts w:ascii="Times New Roman" w:hAnsi="Times New Roman" w:cs="Times New Roman"/>
          <w:sz w:val="28"/>
          <w:szCs w:val="28"/>
          <w:lang w:val="uk-UA"/>
        </w:rPr>
        <w:t>оценке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859">
        <w:rPr>
          <w:rFonts w:ascii="Times New Roman" w:hAnsi="Times New Roman" w:cs="Times New Roman"/>
          <w:sz w:val="28"/>
          <w:szCs w:val="28"/>
          <w:lang w:val="uk-UA"/>
        </w:rPr>
        <w:t>эффек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менеджмента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сферы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услуг [Текст] / К. 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Айнабек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економіки. – 2015. – № 6. – С. 8 – 13.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Білецька, О. О.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Роль організаційної культури в трудових відносинах промислового підприємства [Текст] / О. О. Білецька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Вісник Черкаського університету. Серія: Економічні науки. – Черкаси. – 2015. – № 4 (337). – С. 116 – 121.</w:t>
      </w:r>
    </w:p>
    <w:p w:rsidR="00C17D5A" w:rsidRDefault="009F6A9D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Білошапка, В. А. Інтеграція компетенційного підходу в українські і міжнародні програми </w:t>
      </w:r>
      <w:r w:rsidRPr="009F6A9D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[Текст] / В. А. Білошапка, Ю. Є. Кулик // Формування ринкових відносин в Україні. – 2015. – № 9. – С. 84 – 87.</w:t>
      </w:r>
    </w:p>
    <w:p w:rsidR="00C17D5A" w:rsidRPr="00C17D5A" w:rsidRDefault="00C17D5A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Бойченко, М. В.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Розробка механізму управління професійними ризиками [Текст] / М. </w:t>
      </w:r>
      <w:r w:rsidRPr="00C17D5A">
        <w:rPr>
          <w:rFonts w:ascii="Times New Roman" w:eastAsia="Calibri" w:hAnsi="Times New Roman" w:cs="Times New Roman"/>
          <w:sz w:val="28"/>
          <w:szCs w:val="28"/>
        </w:rPr>
        <w:t>В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. Бойченко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№ 10. – С. 435 – 443.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Василенко, Г. В. Контролінг у системі фінансового менеджменту суб’єкта господарської діяльності [Текст] / Г. В. Василенко, І. В. Дем’яненко // Формування ринкових відносин в Україні. –  2015. – № 8. – С. 124 – 130.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Волошенко, А. В. Шляхи до своєчасного виявлення і нейтралізації корупційних ризиків [Текст] / А. В. Волошенко // Актуальні проблеми економіки. – 2015. – № 12. – С. 312 – 321.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Гелевера, Д</w:t>
      </w:r>
      <w:r w:rsidRPr="009F6A9D">
        <w:rPr>
          <w:rFonts w:ascii="Times New Roman" w:hAnsi="Times New Roman" w:cs="Times New Roman"/>
          <w:sz w:val="28"/>
          <w:szCs w:val="28"/>
        </w:rPr>
        <w:t>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Абсурд идеи КР</w:t>
      </w:r>
      <w:proofErr w:type="gramStart"/>
      <w:r w:rsidRPr="009F6A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6A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6A9D">
        <w:rPr>
          <w:rFonts w:ascii="Times New Roman" w:hAnsi="Times New Roman" w:cs="Times New Roman"/>
          <w:sz w:val="28"/>
          <w:szCs w:val="28"/>
        </w:rPr>
        <w:t>показателей. Платим людям за то, что они лгут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[Текст] / Д. Гелевера // Маркетинговые исследования в Украине. – 2015. – № 6 (73). – С. 42 – 46.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Григорців, М. В. Ланцюги та стадії життєвого циклу якості продукції [Текст] / М. В. Григорців // Формування ринкових відносин в Україні. – 2015. – № 10. – С. 109 – 112.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Давидов, О. І.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Концептуальний підхід до визначення мети управління вартістю під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приємств [Текст] /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О. І. Давидов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11. – С. 181 – 190.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Данчук, В. Д.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Стрес-тестування підприємницької діяльності підприємства з використанням синергетичного методу оцінювання ризиків [Текст] /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Д. Данчук, Л. С. Козак, М. В. Данчук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економіки. – 2015. – № 9. – С. 189 – 198.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Ділове спілкування телефоном [Текст] / О. Зімовін // Оплата праці. – 2015. – 23 липня. – № 14/1. – С. 20 – 23.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Зімовін О. Захистись від маніпуляції [Текст] / О. Зімовін // Оплата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праці. – 2015. – 22 жовтня. – № 20/1. – С. 25 – 28.</w:t>
      </w:r>
    </w:p>
    <w:p w:rsid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Не хлібом єдиним: нематеріальна мотивація персоналу [Текст] / О. Зімовін // Оплата праці. – 2015. – 27 серпня. – № 16/1. – С. 24 – 27.</w:t>
      </w:r>
    </w:p>
    <w:p w:rsidR="00A17859" w:rsidRPr="00A17859" w:rsidRDefault="00A17859" w:rsidP="00A17859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Зімовін, О. Психотерор на робочому місці: як не допустити мобінгу [Текст] / О. Зімовін // Оплата праці. – 2015. – 24 грудня. – № 24/1.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С. 24 – 27.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Зімовін О. Тягар управлінського рішення: як прийняти найефективніше [Текст] / О. Зімовін </w:t>
      </w:r>
      <w:r w:rsidRPr="009F6A9D">
        <w:rPr>
          <w:rFonts w:ascii="Times New Roman" w:hAnsi="Times New Roman" w:cs="Times New Roman"/>
          <w:sz w:val="32"/>
          <w:szCs w:val="32"/>
          <w:lang w:val="uk-UA"/>
        </w:rPr>
        <w:t xml:space="preserve">//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Оплата праці. – 2015. – № 8/1. – С. 19 – 22.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Управління професійним зростанням [Текст] / О. Зімовін // Оплата праці. – 2015. – 28 травня. – № 10/1. – С. 17 – 20.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Що робити, якщо робити нічого не хочеться: самомотивація [Текст] / О. Зімовін // Оплата праці. – 2015. – 24 вересня. – № 18/1. –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С. 28 – 31.</w:t>
      </w:r>
    </w:p>
    <w:p w:rsid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Як контролювати роботу працівників [Текст] / О. Зімовін // Оплата праці. – 2015. – 24 вересня. – № 18/1. – С. 24 – 27.</w:t>
      </w:r>
    </w:p>
    <w:p w:rsidR="00A17859" w:rsidRPr="00A17859" w:rsidRDefault="00A17859" w:rsidP="00A17859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Зімовін, О. </w:t>
      </w:r>
      <w:r w:rsidRPr="009F6A9D">
        <w:rPr>
          <w:rFonts w:ascii="Times New Roman" w:hAnsi="Times New Roman" w:cs="Times New Roman"/>
          <w:sz w:val="28"/>
          <w:szCs w:val="28"/>
        </w:rPr>
        <w:t xml:space="preserve">Як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справити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вдале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Pr="009F6A9D">
        <w:rPr>
          <w:rFonts w:ascii="Times New Roman" w:hAnsi="Times New Roman" w:cs="Times New Roman"/>
          <w:sz w:val="28"/>
          <w:szCs w:val="28"/>
        </w:rPr>
        <w:t>: с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тратегії самопрезентації [Текст] / О. </w:t>
      </w:r>
      <w:proofErr w:type="gramStart"/>
      <w:r w:rsidRPr="009F6A9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9F6A9D">
        <w:rPr>
          <w:rFonts w:ascii="Times New Roman" w:hAnsi="Times New Roman" w:cs="Times New Roman"/>
          <w:sz w:val="28"/>
          <w:szCs w:val="28"/>
          <w:lang w:val="uk-UA"/>
        </w:rPr>
        <w:t>імовін // Оплата праці. – 2015. – 24 грудня. – № 24/1. – С. 28 – 31.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Як управляти робочим простором [Текст] / О. Зімовін // Оплата праці. – 2015. – 26 листопада. – № 22/1. – С. 24 – 27.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Як управляти часом: 5 секретів [Текст] / О. Зімовін // Оплата праці. – 2015. – 22 жовтня. – № 20/1. – С. 21 – 24.</w:t>
      </w:r>
    </w:p>
    <w:p w:rsidR="00C17D5A" w:rsidRDefault="009F6A9D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Зімовін О. Який стиль управління вибрати [Текст] / О. Зімовін // Оплата праці. – 2015. – 25 червня. – № 12/1. – С. 22 – 25.</w:t>
      </w:r>
    </w:p>
    <w:p w:rsidR="00C17D5A" w:rsidRPr="00C17D5A" w:rsidRDefault="00C17D5A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Касатонова, І.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Огляд існуючих автоматизованих систем управління ресурсами підприємства [Текст] /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І. Касатонова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// Бухгалтерський облі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к і аудит. – 2015. – № 11. –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С. 44 – 48.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Ковбатюк М. В. Оцінювання ефективності заходів антикризового менеджменту підприємств транспортної галузі [Текст] / М. В. Ковбатюк, В. В. Шкляр // Актуальні проблеми економіки. – 2015. – № 5. –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С. 201 – 210.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A9D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 xml:space="preserve">Когда становится тесно в матрице 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[Текст] / И. Козуля // Маркетинг и реклама. – 2015. – № 3-4 (222-223). – С. 53 – 57.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9F6A9D">
        <w:rPr>
          <w:rFonts w:ascii="Times New Roman" w:hAnsi="Times New Roman" w:cs="Times New Roman"/>
          <w:sz w:val="28"/>
          <w:szCs w:val="28"/>
        </w:rPr>
        <w:t xml:space="preserve"> В. С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6A9D">
        <w:rPr>
          <w:rFonts w:ascii="Times New Roman" w:hAnsi="Times New Roman" w:cs="Times New Roman"/>
          <w:sz w:val="28"/>
          <w:szCs w:val="28"/>
        </w:rPr>
        <w:t>Анализ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9F6A9D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r w:rsidRPr="009F6A9D">
        <w:rPr>
          <w:rFonts w:ascii="Times New Roman" w:hAnsi="Times New Roman" w:cs="Times New Roman"/>
          <w:sz w:val="28"/>
          <w:szCs w:val="28"/>
        </w:rPr>
        <w:t>принципов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менеджмента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[Текст] / В. С. 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, К. В. </w:t>
      </w:r>
      <w:r w:rsidRPr="009F6A9D">
        <w:rPr>
          <w:rFonts w:ascii="Times New Roman" w:hAnsi="Times New Roman" w:cs="Times New Roman"/>
          <w:sz w:val="28"/>
          <w:szCs w:val="28"/>
        </w:rPr>
        <w:t>Федотов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М. С. </w:t>
      </w:r>
      <w:proofErr w:type="spellStart"/>
      <w:r w:rsidRPr="009F6A9D">
        <w:rPr>
          <w:rFonts w:ascii="Times New Roman" w:hAnsi="Times New Roman" w:cs="Times New Roman"/>
          <w:sz w:val="28"/>
          <w:szCs w:val="28"/>
        </w:rPr>
        <w:t>Чернышенко</w:t>
      </w:r>
      <w:proofErr w:type="spellEnd"/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економіки. – 2015. – № 4. –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С. 23 – 28.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Комащенко Е. А. Удосконалення системи енергоменеджменту на підприємстві [Текст] / Е. А. Комащенко, Р. М. Федоряк // Формування ринкових відносин в Україні. – 2015. – № 5 – С. 168 – 171.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Кулик Ю. Є. Детермінанти професійного становлення менеджерів у міжнародному бізнесі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[Текст] / Ю. Є. Кулик // Формування ринкових відносин в Ук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раїні. –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2015. – № 5 – С. 111 – 115.</w:t>
      </w:r>
    </w:p>
    <w:p w:rsidR="00C17D5A" w:rsidRDefault="009F6A9D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Кульганік О. М.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антикризовим регулюванням природних монополій [Текст] / О. М. Кульганік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Формування ринко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вих відносин в Україні. –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2015. – № 4 – С. 228 – 231.</w:t>
      </w:r>
    </w:p>
    <w:p w:rsidR="00C17D5A" w:rsidRPr="00C17D5A" w:rsidRDefault="00C17D5A" w:rsidP="00C17D5A">
      <w:pPr>
        <w:pStyle w:val="a3"/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Лазарєва С. Ф.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ризиками ІТ-проектів в Україні в сучасних умовах [Текст] / С. Ф. Лазарєва, М. А. Ткаченко</w:t>
      </w:r>
      <w:r w:rsidRPr="00C17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C17D5A">
        <w:rPr>
          <w:rFonts w:ascii="Times New Roman" w:eastAsia="Calibri" w:hAnsi="Times New Roman" w:cs="Times New Roman"/>
          <w:sz w:val="28"/>
          <w:szCs w:val="28"/>
          <w:lang w:val="uk-UA"/>
        </w:rPr>
        <w:t>2015. – № 6 – С. 169 – 174.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>Левченко, А. Оптимізація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F6A9D">
        <w:rPr>
          <w:rFonts w:ascii="Times New Roman" w:hAnsi="Times New Roman" w:cs="Times New Roman"/>
          <w:sz w:val="28"/>
          <w:szCs w:val="28"/>
        </w:rPr>
        <w:t xml:space="preserve"> кадрами: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Pr="009F6A9D">
        <w:rPr>
          <w:rFonts w:ascii="Times New Roman" w:hAnsi="Times New Roman" w:cs="Times New Roman"/>
          <w:sz w:val="28"/>
          <w:szCs w:val="28"/>
        </w:rPr>
        <w:t xml:space="preserve"> в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9F6A9D">
        <w:rPr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кризи [Текст] / А. Левченко // Бібліотека «Баланс». Практичне керівництво. – 2015. – № 23. – С. 31 – 35.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Лісун Я. В.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системи управління стратегічною гнучкістю підприємств [Текст] / Я. В. Лісун, Н. В. Хлістунова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8. – С. 170 – 176.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Мандзіновська Х. О.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Прогнозування впливу на фінансову безпеку машинобудівного підприємства внутрішніх загроз [Текст] /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Х. О. Мандзіновська,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О. В. Мельников,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А. М. Штангрет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2015. – № 4 – С. 135 – 141.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Миколайчук І.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Коучинг у системі управління персоналом [Текст] /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І. Миколайчук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4. – С. 50 – 67.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Мостенська Т. Л.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Ризик-менеджмент як чинник забезпечення економічної безпеки пі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дприємств [Текст] /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Л. Мостенська, Ю. В. Білан,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Т. Г. Мостенська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№ 8. –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С. 193 –203.</w:t>
      </w:r>
    </w:p>
    <w:p w:rsidR="009E37B5" w:rsidRDefault="009F6A9D" w:rsidP="009E37B5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Осіпова, А. Ю.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Особливості моніторингу показників ефективності використання персоналу підприємств у механізмі управління [Текст] /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А. Ю. Осіпова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2015. – </w:t>
      </w:r>
      <w:r w:rsidR="009506D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№ 8. – С. 135 – 141.</w:t>
      </w:r>
    </w:p>
    <w:p w:rsidR="009E37B5" w:rsidRPr="009E37B5" w:rsidRDefault="009E37B5" w:rsidP="009E37B5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7B5">
        <w:rPr>
          <w:rFonts w:ascii="Times New Roman" w:hAnsi="Times New Roman" w:cs="Times New Roman"/>
          <w:sz w:val="28"/>
          <w:szCs w:val="28"/>
          <w:lang w:val="uk-UA"/>
        </w:rPr>
        <w:t xml:space="preserve">Рибніцька І. Як позбутися звички відкладати справи на потім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7B5">
        <w:rPr>
          <w:rFonts w:ascii="Times New Roman" w:hAnsi="Times New Roman" w:cs="Times New Roman"/>
          <w:sz w:val="28"/>
          <w:szCs w:val="28"/>
          <w:lang w:val="uk-UA"/>
        </w:rPr>
        <w:t>І. Рибніцька // Фінансовий контроль. – 2015. – № 7 (114). – С. 57 – 59.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Селіверстова Л. С.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фінансового механізму підприємства [Текст] / Л. С. Селіверстова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2015. – № 4 – С. 114 – 118.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Сичова Н.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соціальним розвитком підприємства [Текст] / </w:t>
      </w:r>
      <w:r w:rsidR="00A1785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Н. Сичова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4. – С. 43 – 50.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Скопенко, Н. С. Визначення факторів ризику на етапах вибору цільового ринку підприємствами харчової промисловості  [Текст] / Н. С. Скопенко,                 Т. М. Іванюта // Формування ринкових відносин в Україні. – 2015. – </w:t>
      </w:r>
      <w:r w:rsidR="00A1785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№ 9. – С. 133 – 137.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A9D">
        <w:rPr>
          <w:rFonts w:ascii="Times New Roman" w:hAnsi="Times New Roman" w:cs="Times New Roman"/>
          <w:sz w:val="28"/>
          <w:szCs w:val="28"/>
        </w:rPr>
        <w:lastRenderedPageBreak/>
        <w:t>Смолокуров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9F6A9D">
        <w:rPr>
          <w:rFonts w:ascii="Times New Roman" w:hAnsi="Times New Roman" w:cs="Times New Roman"/>
          <w:sz w:val="28"/>
          <w:szCs w:val="28"/>
        </w:rPr>
        <w:t>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Кадровый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маркетинг, </w:t>
      </w:r>
      <w:r w:rsidRPr="009F6A9D">
        <w:rPr>
          <w:rFonts w:ascii="Times New Roman" w:hAnsi="Times New Roman" w:cs="Times New Roman"/>
          <w:sz w:val="28"/>
          <w:szCs w:val="28"/>
        </w:rPr>
        <w:t>или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Где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водяться </w:t>
      </w:r>
      <w:r w:rsidRPr="009F6A9D">
        <w:rPr>
          <w:rFonts w:ascii="Times New Roman" w:hAnsi="Times New Roman" w:cs="Times New Roman"/>
          <w:sz w:val="28"/>
          <w:szCs w:val="28"/>
        </w:rPr>
        <w:t>хорошие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hAnsi="Times New Roman" w:cs="Times New Roman"/>
          <w:sz w:val="28"/>
          <w:szCs w:val="28"/>
        </w:rPr>
        <w:t>менеджеры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r w:rsidRPr="009F6A9D">
        <w:rPr>
          <w:rFonts w:ascii="Times New Roman" w:hAnsi="Times New Roman" w:cs="Times New Roman"/>
          <w:sz w:val="28"/>
          <w:szCs w:val="28"/>
        </w:rPr>
        <w:t>Смолокуров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</w:t>
      </w:r>
      <w:r w:rsidR="00A178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>№ 9-10 (228-229). – С. 30 – 33.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Сталінська О. В.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Проблеми вартісно-орієнтованого управління в сфері металургі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йного виробництва [Текст] /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О. В. Сталінська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2015. – № 4 – С. 232 – 239.</w:t>
      </w:r>
    </w:p>
    <w:p w:rsidR="009F6A9D" w:rsidRPr="009F6A9D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Швець А.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Мотивація як фактор підвищення ефективності відтворювальної діяльності підприємства [Текст] / А. Швець, </w:t>
      </w:r>
      <w:r w:rsidR="00A178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Н. Тубальцева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Економіст. – 2015. – № 6. – С. 13 – 16.</w:t>
      </w:r>
    </w:p>
    <w:p w:rsidR="009F6A9D" w:rsidRPr="0063683F" w:rsidRDefault="009F6A9D" w:rsidP="009F6A9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Шуляр Р. В.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Оцінювання гнучкості та адаптивності систем управління якістю підпри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ємства [Текст] /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Р. В. Шуляр, Олексів І. Б</w:t>
      </w:r>
      <w:r w:rsidRPr="009F6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A9D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7. – С. 200 – 207.</w:t>
      </w:r>
    </w:p>
    <w:p w:rsidR="0063683F" w:rsidRDefault="0063683F" w:rsidP="0063683F">
      <w:pPr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83F" w:rsidRPr="0063683F" w:rsidRDefault="0063683F" w:rsidP="0063683F">
      <w:pPr>
        <w:ind w:left="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155294"/>
            <wp:effectExtent l="19050" t="0" r="3175" b="0"/>
            <wp:docPr id="3" name="Рисунок 3" descr="http://web.kpi.kharkov.ua/mto/wp-content/uploads/sites/147/2015/10/fotolia_5536965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kpi.kharkov.ua/mto/wp-content/uploads/sites/147/2015/10/fotolia_55369655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83F" w:rsidRPr="0063683F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778C"/>
    <w:multiLevelType w:val="hybridMultilevel"/>
    <w:tmpl w:val="F95A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C26E7"/>
    <w:multiLevelType w:val="hybridMultilevel"/>
    <w:tmpl w:val="34AC3BD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45214382"/>
    <w:multiLevelType w:val="hybridMultilevel"/>
    <w:tmpl w:val="061E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335B0"/>
    <w:multiLevelType w:val="hybridMultilevel"/>
    <w:tmpl w:val="A36A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E1C8A"/>
    <w:multiLevelType w:val="hybridMultilevel"/>
    <w:tmpl w:val="3C2E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74F7C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36B"/>
    <w:rsid w:val="000E648A"/>
    <w:rsid w:val="000E67B8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190"/>
    <w:rsid w:val="00126737"/>
    <w:rsid w:val="00126D25"/>
    <w:rsid w:val="00126E5A"/>
    <w:rsid w:val="0012764A"/>
    <w:rsid w:val="00127910"/>
    <w:rsid w:val="00127A0E"/>
    <w:rsid w:val="00127C96"/>
    <w:rsid w:val="00127E6D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9AE"/>
    <w:rsid w:val="001A2CB7"/>
    <w:rsid w:val="001A2CD8"/>
    <w:rsid w:val="001A30E0"/>
    <w:rsid w:val="001A326A"/>
    <w:rsid w:val="001A3622"/>
    <w:rsid w:val="001A3D95"/>
    <w:rsid w:val="001A43EC"/>
    <w:rsid w:val="001A4AB3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66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C2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039E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94A"/>
    <w:rsid w:val="003D4956"/>
    <w:rsid w:val="003D5163"/>
    <w:rsid w:val="003D539E"/>
    <w:rsid w:val="003D606E"/>
    <w:rsid w:val="003D6258"/>
    <w:rsid w:val="003D6AF5"/>
    <w:rsid w:val="003D7047"/>
    <w:rsid w:val="003D78F7"/>
    <w:rsid w:val="003D7D92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34A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24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1F31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5F2"/>
    <w:rsid w:val="005C5673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6B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75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683F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EF"/>
    <w:rsid w:val="006A008F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E8D"/>
    <w:rsid w:val="00724522"/>
    <w:rsid w:val="0072461F"/>
    <w:rsid w:val="00724761"/>
    <w:rsid w:val="0072491D"/>
    <w:rsid w:val="00724AD8"/>
    <w:rsid w:val="007250C3"/>
    <w:rsid w:val="00725B34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8A0"/>
    <w:rsid w:val="00760BAA"/>
    <w:rsid w:val="00760C0E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168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920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76E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19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6D8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745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0E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37B5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A9D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859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190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72D"/>
    <w:rsid w:val="00B76757"/>
    <w:rsid w:val="00B76895"/>
    <w:rsid w:val="00B769C6"/>
    <w:rsid w:val="00B76F06"/>
    <w:rsid w:val="00B770D3"/>
    <w:rsid w:val="00B77549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6A"/>
    <w:rsid w:val="00B936D5"/>
    <w:rsid w:val="00B936DC"/>
    <w:rsid w:val="00B93897"/>
    <w:rsid w:val="00B94CB5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8F6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6F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17D5A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02C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22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2A4"/>
    <w:rsid w:val="00D51324"/>
    <w:rsid w:val="00D51A92"/>
    <w:rsid w:val="00D52312"/>
    <w:rsid w:val="00D52472"/>
    <w:rsid w:val="00D52AF5"/>
    <w:rsid w:val="00D52C0C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E3D"/>
    <w:rsid w:val="00DB7FAD"/>
    <w:rsid w:val="00DC0158"/>
    <w:rsid w:val="00DC038E"/>
    <w:rsid w:val="00DC0426"/>
    <w:rsid w:val="00DC045A"/>
    <w:rsid w:val="00DC09FB"/>
    <w:rsid w:val="00DC0FCE"/>
    <w:rsid w:val="00DC10C7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555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6D8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4F6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  <w:style w:type="character" w:customStyle="1" w:styleId="s3">
    <w:name w:val="s3"/>
    <w:basedOn w:val="a0"/>
    <w:rsid w:val="009B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E78E-12A0-4E5D-938B-5AB999BC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2014-07-30T10:56:00Z</dcterms:created>
  <dcterms:modified xsi:type="dcterms:W3CDTF">2016-02-09T09:47:00Z</dcterms:modified>
</cp:coreProperties>
</file>