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AF465E" w:rsidRPr="004959CC" w:rsidRDefault="000A0348" w:rsidP="001C1529">
      <w:pPr>
        <w:spacing w:line="240" w:lineRule="auto"/>
        <w:ind w:left="-567"/>
        <w:rPr>
          <w:rFonts w:ascii="Times New Roman" w:hAnsi="Times New Roman" w:cs="Times New Roman"/>
          <w:sz w:val="48"/>
          <w:szCs w:val="48"/>
          <w:lang w:val="uk-UA"/>
        </w:rPr>
      </w:pPr>
      <w:r w:rsidRPr="000377F7">
        <w:rPr>
          <w:color w:val="000000"/>
          <w:sz w:val="27"/>
          <w:szCs w:val="27"/>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53" type="#_x0000_t136" style="width:467.25pt;height:109.5pt" adj=",10800" fillcolor="#063" strokecolor="green">
            <v:fill r:id="rId6" o:title="Бумажный пакет" type="tile"/>
            <v:shadow on="t" type="perspective" color="#c7dfd3" opacity="52429f" origin="-.5,-.5" offset="-26pt,-36pt" matrix="1.25,,,1.25"/>
            <v:textpath style="font-family:&quot;Times New Roman&quot;;v-text-kern:t" trim="t" fitpath="t" string="БЮЛЕТЕНЬ&#10;СТАТЕЙ З ПЕРІОДИЧНИХ ВИДАНЬ&#10;"/>
          </v:shape>
        </w:pict>
      </w:r>
    </w:p>
    <w:p w:rsidR="00AF465E" w:rsidRDefault="00AF465E" w:rsidP="001C1529">
      <w:pPr>
        <w:ind w:left="-567"/>
        <w:rPr>
          <w:rFonts w:ascii="Times New Roman" w:hAnsi="Times New Roman" w:cs="Times New Roman"/>
          <w:sz w:val="28"/>
          <w:szCs w:val="28"/>
          <w:lang w:val="en-US"/>
        </w:rPr>
      </w:pPr>
    </w:p>
    <w:p w:rsidR="00206A75" w:rsidRPr="00206A75" w:rsidRDefault="005F5EE9" w:rsidP="00206A75">
      <w:pPr>
        <w:ind w:left="-567"/>
        <w:jc w:val="center"/>
        <w:rPr>
          <w:rFonts w:ascii="Arial Narrow" w:hAnsi="Arial Narrow" w:cs="Times New Roman"/>
          <w:color w:val="17365D" w:themeColor="text2" w:themeShade="BF"/>
          <w:sz w:val="32"/>
          <w:szCs w:val="32"/>
          <w:lang w:val="uk-UA"/>
        </w:rPr>
      </w:pPr>
      <w:r w:rsidRPr="00206A75">
        <w:rPr>
          <w:rFonts w:ascii="Arial Narrow" w:hAnsi="Arial Narrow" w:cs="Times New Roman"/>
          <w:color w:val="17365D" w:themeColor="text2" w:themeShade="BF"/>
          <w:sz w:val="32"/>
          <w:szCs w:val="32"/>
          <w:lang w:val="uk-UA"/>
        </w:rPr>
        <w:t>Статті з періодичних видань</w:t>
      </w:r>
      <w:r w:rsidR="00D75209">
        <w:rPr>
          <w:rFonts w:ascii="Arial Narrow" w:hAnsi="Arial Narrow" w:cs="Times New Roman"/>
          <w:color w:val="17365D" w:themeColor="text2" w:themeShade="BF"/>
          <w:sz w:val="32"/>
          <w:szCs w:val="32"/>
          <w:lang w:val="uk-UA"/>
        </w:rPr>
        <w:t xml:space="preserve"> за 2014 рік</w:t>
      </w:r>
      <w:r w:rsidRPr="00206A75">
        <w:rPr>
          <w:rFonts w:ascii="Arial Narrow" w:hAnsi="Arial Narrow" w:cs="Times New Roman"/>
          <w:color w:val="17365D" w:themeColor="text2" w:themeShade="BF"/>
          <w:sz w:val="32"/>
          <w:szCs w:val="32"/>
          <w:lang w:val="uk-UA"/>
        </w:rPr>
        <w:t xml:space="preserve"> на допомогу студентам</w:t>
      </w:r>
      <w:r w:rsidR="00485C6E" w:rsidRPr="00206A75">
        <w:rPr>
          <w:rFonts w:ascii="Arial Narrow" w:hAnsi="Arial Narrow" w:cs="Times New Roman"/>
          <w:color w:val="17365D" w:themeColor="text2" w:themeShade="BF"/>
          <w:sz w:val="32"/>
          <w:szCs w:val="32"/>
          <w:lang w:val="uk-UA"/>
        </w:rPr>
        <w:t xml:space="preserve"> за спеціальністю</w:t>
      </w:r>
      <w:r w:rsidR="00895886">
        <w:rPr>
          <w:rFonts w:ascii="Arial Narrow" w:hAnsi="Arial Narrow" w:cs="Times New Roman"/>
          <w:color w:val="17365D" w:themeColor="text2" w:themeShade="BF"/>
          <w:sz w:val="32"/>
          <w:szCs w:val="32"/>
          <w:lang w:val="uk-UA"/>
        </w:rPr>
        <w:t>:</w:t>
      </w:r>
    </w:p>
    <w:p w:rsidR="00D00350" w:rsidRPr="000A0348" w:rsidRDefault="00895886" w:rsidP="00206A75">
      <w:pPr>
        <w:ind w:left="-567"/>
        <w:jc w:val="center"/>
        <w:rPr>
          <w:rFonts w:ascii="Arial Narrow" w:hAnsi="Arial Narrow" w:cs="Times New Roman"/>
          <w:b/>
          <w:color w:val="FF0000"/>
          <w:sz w:val="32"/>
          <w:szCs w:val="32"/>
          <w:lang w:val="uk-UA"/>
        </w:rPr>
      </w:pPr>
      <w:r w:rsidRPr="000A0348">
        <w:rPr>
          <w:rFonts w:ascii="Arial Narrow" w:hAnsi="Arial Narrow" w:cs="Times New Roman"/>
          <w:b/>
          <w:color w:val="FF0000"/>
          <w:sz w:val="32"/>
          <w:szCs w:val="32"/>
          <w:lang w:val="uk-UA"/>
        </w:rPr>
        <w:t>6.</w:t>
      </w:r>
      <w:r w:rsidR="00485C6E" w:rsidRPr="000A0348">
        <w:rPr>
          <w:rFonts w:ascii="Arial Narrow" w:hAnsi="Arial Narrow" w:cs="Times New Roman"/>
          <w:b/>
          <w:color w:val="FF0000"/>
          <w:sz w:val="32"/>
          <w:szCs w:val="32"/>
          <w:lang w:val="uk-UA"/>
        </w:rPr>
        <w:t xml:space="preserve"> </w:t>
      </w:r>
      <w:r w:rsidR="007C1CF7" w:rsidRPr="000A0348">
        <w:rPr>
          <w:rFonts w:ascii="Arial Narrow" w:hAnsi="Arial Narrow" w:cs="Times New Roman"/>
          <w:b/>
          <w:color w:val="FF0000"/>
          <w:sz w:val="32"/>
          <w:szCs w:val="32"/>
          <w:lang w:val="uk-UA"/>
        </w:rPr>
        <w:t>030509</w:t>
      </w:r>
      <w:r w:rsidRPr="000A0348">
        <w:rPr>
          <w:rFonts w:ascii="Arial Narrow" w:hAnsi="Arial Narrow" w:cs="Times New Roman"/>
          <w:b/>
          <w:color w:val="FF0000"/>
          <w:sz w:val="32"/>
          <w:szCs w:val="32"/>
          <w:lang w:val="uk-UA"/>
        </w:rPr>
        <w:t>, 7.03.05.09.01, 8.03.05.09.01</w:t>
      </w:r>
      <w:r w:rsidR="003A54D2" w:rsidRPr="000A0348">
        <w:rPr>
          <w:rFonts w:ascii="Arial Narrow" w:hAnsi="Arial Narrow" w:cs="Times New Roman"/>
          <w:b/>
          <w:color w:val="FF0000"/>
          <w:sz w:val="32"/>
          <w:szCs w:val="32"/>
          <w:lang w:val="uk-UA"/>
        </w:rPr>
        <w:t xml:space="preserve"> «О</w:t>
      </w:r>
      <w:r w:rsidR="00485C6E" w:rsidRPr="000A0348">
        <w:rPr>
          <w:rFonts w:ascii="Arial Narrow" w:hAnsi="Arial Narrow" w:cs="Times New Roman"/>
          <w:b/>
          <w:color w:val="FF0000"/>
          <w:sz w:val="32"/>
          <w:szCs w:val="32"/>
          <w:lang w:val="uk-UA"/>
        </w:rPr>
        <w:t>блік і аудит</w:t>
      </w:r>
      <w:r w:rsidR="003A54D2" w:rsidRPr="000A0348">
        <w:rPr>
          <w:rFonts w:ascii="Arial Narrow" w:hAnsi="Arial Narrow" w:cs="Times New Roman"/>
          <w:b/>
          <w:color w:val="FF0000"/>
          <w:sz w:val="32"/>
          <w:szCs w:val="32"/>
          <w:lang w:val="uk-UA"/>
        </w:rPr>
        <w:t>»</w:t>
      </w:r>
    </w:p>
    <w:p w:rsidR="00D00350" w:rsidRPr="00206A75" w:rsidRDefault="00D00350" w:rsidP="001C1529">
      <w:pPr>
        <w:ind w:left="-567"/>
        <w:rPr>
          <w:rFonts w:ascii="Times New Roman" w:hAnsi="Times New Roman" w:cs="Times New Roman"/>
          <w:color w:val="17365D" w:themeColor="text2" w:themeShade="BF"/>
          <w:sz w:val="32"/>
          <w:szCs w:val="32"/>
        </w:rPr>
      </w:pPr>
    </w:p>
    <w:p w:rsidR="00AF465E" w:rsidRDefault="00AF465E" w:rsidP="001C1529">
      <w:pPr>
        <w:ind w:left="-567"/>
        <w:rPr>
          <w:rFonts w:ascii="Times New Roman" w:hAnsi="Times New Roman" w:cs="Times New Roman"/>
          <w:sz w:val="28"/>
          <w:szCs w:val="28"/>
          <w:lang w:val="uk-UA"/>
        </w:rPr>
      </w:pPr>
    </w:p>
    <w:p w:rsidR="00AF465E" w:rsidRDefault="00AF465E" w:rsidP="00EC0A3F">
      <w:pPr>
        <w:ind w:left="-567"/>
        <w:jc w:val="center"/>
        <w:rPr>
          <w:rFonts w:ascii="Times New Roman" w:hAnsi="Times New Roman" w:cs="Times New Roman"/>
          <w:sz w:val="28"/>
          <w:szCs w:val="28"/>
          <w:lang w:val="uk-UA"/>
        </w:rPr>
      </w:pPr>
    </w:p>
    <w:p w:rsidR="00AF465E" w:rsidRDefault="00D00350" w:rsidP="00D00350">
      <w:pPr>
        <w:ind w:left="-567"/>
        <w:jc w:val="center"/>
        <w:rPr>
          <w:rFonts w:ascii="Times New Roman" w:hAnsi="Times New Roman" w:cs="Times New Roman"/>
          <w:sz w:val="28"/>
          <w:szCs w:val="28"/>
          <w:lang w:val="uk-UA"/>
        </w:rPr>
      </w:pPr>
      <w:r w:rsidRPr="00D00350">
        <w:rPr>
          <w:rFonts w:ascii="Times New Roman" w:hAnsi="Times New Roman" w:cs="Times New Roman"/>
          <w:noProof/>
          <w:sz w:val="28"/>
          <w:szCs w:val="28"/>
          <w:lang w:eastAsia="ru-RU"/>
        </w:rPr>
        <w:drawing>
          <wp:inline distT="0" distB="0" distL="0" distR="0">
            <wp:extent cx="4547572" cy="3467100"/>
            <wp:effectExtent l="19050" t="0" r="5378" b="0"/>
            <wp:docPr id="13" name="Рисунок 49" descr="Тип и структура презентации Рекламное агентство &quot;Новое Слово&quot; - разработка логотипа и фирменного стиля, разработка презента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Тип и структура презентации Рекламное агентство &quot;Новое Слово&quot; - разработка логотипа и фирменного стиля, разработка презентаций,"/>
                    <pic:cNvPicPr>
                      <a:picLocks noChangeAspect="1" noChangeArrowheads="1"/>
                    </pic:cNvPicPr>
                  </pic:nvPicPr>
                  <pic:blipFill>
                    <a:blip r:embed="rId7" cstate="print"/>
                    <a:srcRect/>
                    <a:stretch>
                      <a:fillRect/>
                    </a:stretch>
                  </pic:blipFill>
                  <pic:spPr bwMode="auto">
                    <a:xfrm>
                      <a:off x="0" y="0"/>
                      <a:ext cx="4549259" cy="3468386"/>
                    </a:xfrm>
                    <a:prstGeom prst="rect">
                      <a:avLst/>
                    </a:prstGeom>
                    <a:noFill/>
                    <a:ln w="9525">
                      <a:noFill/>
                      <a:miter lim="800000"/>
                      <a:headEnd/>
                      <a:tailEnd/>
                    </a:ln>
                  </pic:spPr>
                </pic:pic>
              </a:graphicData>
            </a:graphic>
          </wp:inline>
        </w:drawing>
      </w:r>
    </w:p>
    <w:p w:rsidR="00AF465E" w:rsidRDefault="00AF465E" w:rsidP="001C1529">
      <w:pPr>
        <w:ind w:left="-567"/>
        <w:rPr>
          <w:rFonts w:ascii="Times New Roman" w:hAnsi="Times New Roman" w:cs="Times New Roman"/>
          <w:sz w:val="28"/>
          <w:szCs w:val="28"/>
          <w:lang w:val="uk-UA"/>
        </w:rPr>
      </w:pPr>
    </w:p>
    <w:p w:rsidR="00AF465E" w:rsidRDefault="00AF465E" w:rsidP="00D00350">
      <w:pPr>
        <w:ind w:left="-567"/>
        <w:jc w:val="center"/>
        <w:rPr>
          <w:rFonts w:ascii="Times New Roman" w:hAnsi="Times New Roman" w:cs="Times New Roman"/>
          <w:sz w:val="28"/>
          <w:szCs w:val="28"/>
          <w:lang w:val="uk-UA"/>
        </w:rPr>
      </w:pPr>
    </w:p>
    <w:p w:rsidR="00AF465E" w:rsidRDefault="00AF465E" w:rsidP="001C1529">
      <w:pPr>
        <w:ind w:left="-567"/>
        <w:rPr>
          <w:rFonts w:ascii="Times New Roman" w:hAnsi="Times New Roman" w:cs="Times New Roman"/>
          <w:sz w:val="28"/>
          <w:szCs w:val="28"/>
          <w:lang w:val="uk-UA"/>
        </w:rPr>
      </w:pPr>
    </w:p>
    <w:p w:rsidR="005003DC" w:rsidRPr="005010EB" w:rsidRDefault="000D6333" w:rsidP="005003DC">
      <w:pPr>
        <w:jc w:val="both"/>
        <w:rPr>
          <w:rFonts w:ascii="Times New Roman" w:hAnsi="Times New Roman" w:cs="Times New Roman"/>
          <w:sz w:val="28"/>
          <w:szCs w:val="28"/>
          <w:lang w:val="uk-UA"/>
        </w:rPr>
      </w:pPr>
      <w:r>
        <w:rPr>
          <w:noProof/>
          <w:lang w:eastAsia="ru-RU"/>
        </w:rPr>
        <w:lastRenderedPageBreak/>
        <w:drawing>
          <wp:anchor distT="0" distB="0" distL="114300" distR="114300" simplePos="0" relativeHeight="251661312" behindDoc="0" locked="0" layoutInCell="1" allowOverlap="1">
            <wp:simplePos x="0" y="0"/>
            <wp:positionH relativeFrom="column">
              <wp:posOffset>-433705</wp:posOffset>
            </wp:positionH>
            <wp:positionV relativeFrom="paragraph">
              <wp:posOffset>-158750</wp:posOffset>
            </wp:positionV>
            <wp:extent cx="3153410" cy="3104515"/>
            <wp:effectExtent l="19050" t="0" r="8890" b="0"/>
            <wp:wrapSquare wrapText="bothSides"/>
            <wp:docPr id="15" name="Рисунок 12" descr="http://img28.olx.ua/images_slandocomua/87461695_1_1000x700_kurs-buhgalterskiy-oblk-podatkoviy-oblk-1s-82-ki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g28.olx.ua/images_slandocomua/87461695_1_1000x700_kurs-buhgalterskiy-oblk-podatkoviy-oblk-1s-82-kiev.jpg"/>
                    <pic:cNvPicPr>
                      <a:picLocks noChangeAspect="1" noChangeArrowheads="1"/>
                    </pic:cNvPicPr>
                  </pic:nvPicPr>
                  <pic:blipFill>
                    <a:blip r:embed="rId8" cstate="print"/>
                    <a:srcRect/>
                    <a:stretch>
                      <a:fillRect/>
                    </a:stretch>
                  </pic:blipFill>
                  <pic:spPr bwMode="auto">
                    <a:xfrm>
                      <a:off x="0" y="0"/>
                      <a:ext cx="3153410" cy="3104515"/>
                    </a:xfrm>
                    <a:prstGeom prst="rect">
                      <a:avLst/>
                    </a:prstGeom>
                    <a:noFill/>
                    <a:ln w="9525">
                      <a:noFill/>
                      <a:miter lim="800000"/>
                      <a:headEnd/>
                      <a:tailEnd/>
                    </a:ln>
                  </pic:spPr>
                </pic:pic>
              </a:graphicData>
            </a:graphic>
          </wp:anchor>
        </w:drawing>
      </w:r>
      <w:r w:rsidR="005003DC">
        <w:rPr>
          <w:rFonts w:ascii="Times New Roman" w:hAnsi="Times New Roman" w:cs="Times New Roman"/>
          <w:b/>
          <w:color w:val="222222"/>
          <w:sz w:val="28"/>
          <w:szCs w:val="28"/>
          <w:shd w:val="clear" w:color="auto" w:fill="FFFFFF"/>
          <w:lang w:val="uk-UA"/>
        </w:rPr>
        <w:t xml:space="preserve">      </w:t>
      </w:r>
      <w:r w:rsidR="005003DC" w:rsidRPr="005010EB">
        <w:rPr>
          <w:rFonts w:ascii="Times New Roman" w:hAnsi="Times New Roman" w:cs="Times New Roman"/>
          <w:b/>
          <w:color w:val="222222"/>
          <w:sz w:val="28"/>
          <w:szCs w:val="28"/>
          <w:shd w:val="clear" w:color="auto" w:fill="FFFFFF"/>
          <w:lang w:val="uk-UA"/>
        </w:rPr>
        <w:t>Бюлетень включає</w:t>
      </w:r>
      <w:r w:rsidR="005003DC" w:rsidRPr="005010EB">
        <w:rPr>
          <w:rFonts w:ascii="Times New Roman" w:hAnsi="Times New Roman" w:cs="Times New Roman"/>
          <w:color w:val="222222"/>
          <w:sz w:val="28"/>
          <w:szCs w:val="28"/>
          <w:shd w:val="clear" w:color="auto" w:fill="FFFFFF"/>
          <w:lang w:val="uk-UA"/>
        </w:rPr>
        <w:t xml:space="preserve"> найбільш актуальну та вичерпну інформацію про новини Законодавства, загальну практику</w:t>
      </w:r>
      <w:r w:rsidR="005003DC">
        <w:rPr>
          <w:rFonts w:ascii="Times New Roman" w:hAnsi="Times New Roman" w:cs="Times New Roman"/>
          <w:color w:val="222222"/>
          <w:sz w:val="28"/>
          <w:szCs w:val="28"/>
          <w:shd w:val="clear" w:color="auto" w:fill="FFFFFF"/>
          <w:lang w:val="uk-UA"/>
        </w:rPr>
        <w:t xml:space="preserve"> і нюанси</w:t>
      </w:r>
      <w:r w:rsidR="005003DC" w:rsidRPr="005010EB">
        <w:rPr>
          <w:rFonts w:ascii="Times New Roman" w:hAnsi="Times New Roman" w:cs="Times New Roman"/>
          <w:color w:val="222222"/>
          <w:sz w:val="28"/>
          <w:szCs w:val="28"/>
          <w:shd w:val="clear" w:color="auto" w:fill="FFFFFF"/>
          <w:lang w:val="uk-UA"/>
        </w:rPr>
        <w:t xml:space="preserve"> ведення бухгалтерської документації та теоретичні питання з даної тематики, облік пенсій. Матеріал з періодичних видань за 2014 рік</w:t>
      </w:r>
      <w:r w:rsidR="005003DC" w:rsidRPr="005010EB">
        <w:rPr>
          <w:rFonts w:ascii="Times New Roman" w:hAnsi="Times New Roman" w:cs="Times New Roman"/>
          <w:color w:val="222222"/>
          <w:sz w:val="28"/>
          <w:szCs w:val="28"/>
          <w:shd w:val="clear" w:color="auto" w:fill="FFFFFF"/>
        </w:rPr>
        <w:t xml:space="preserve"> </w:t>
      </w:r>
      <w:r w:rsidR="005003DC" w:rsidRPr="005010EB">
        <w:rPr>
          <w:rFonts w:ascii="Times New Roman" w:hAnsi="Times New Roman" w:cs="Times New Roman"/>
          <w:color w:val="222222"/>
          <w:sz w:val="28"/>
          <w:szCs w:val="28"/>
          <w:shd w:val="clear" w:color="auto" w:fill="FFFFFF"/>
          <w:lang w:val="uk-UA"/>
        </w:rPr>
        <w:t>розміщений</w:t>
      </w:r>
      <w:r w:rsidR="005003DC" w:rsidRPr="005010EB">
        <w:rPr>
          <w:rFonts w:ascii="Times New Roman" w:hAnsi="Times New Roman" w:cs="Times New Roman"/>
          <w:color w:val="222222"/>
          <w:sz w:val="28"/>
          <w:szCs w:val="28"/>
          <w:shd w:val="clear" w:color="auto" w:fill="FFFFFF"/>
        </w:rPr>
        <w:t xml:space="preserve"> в </w:t>
      </w:r>
      <w:r w:rsidR="005003DC" w:rsidRPr="005010EB">
        <w:rPr>
          <w:rFonts w:ascii="Times New Roman" w:hAnsi="Times New Roman" w:cs="Times New Roman"/>
          <w:color w:val="222222"/>
          <w:sz w:val="28"/>
          <w:szCs w:val="28"/>
          <w:shd w:val="clear" w:color="auto" w:fill="FFFFFF"/>
          <w:lang w:val="uk-UA"/>
        </w:rPr>
        <w:t>алфавітному</w:t>
      </w:r>
      <w:r w:rsidR="005003DC" w:rsidRPr="005010EB">
        <w:rPr>
          <w:rFonts w:ascii="Times New Roman" w:hAnsi="Times New Roman" w:cs="Times New Roman"/>
          <w:color w:val="222222"/>
          <w:sz w:val="28"/>
          <w:szCs w:val="28"/>
          <w:shd w:val="clear" w:color="auto" w:fill="FFFFFF"/>
        </w:rPr>
        <w:t xml:space="preserve"> порядку. </w:t>
      </w:r>
      <w:r w:rsidR="005003DC" w:rsidRPr="005010EB">
        <w:rPr>
          <w:rFonts w:ascii="Times New Roman" w:hAnsi="Times New Roman" w:cs="Times New Roman"/>
          <w:color w:val="222222"/>
          <w:sz w:val="28"/>
          <w:szCs w:val="28"/>
          <w:shd w:val="clear" w:color="auto" w:fill="FFFFFF"/>
          <w:lang w:val="uk-UA"/>
        </w:rPr>
        <w:t>Бібліографічний</w:t>
      </w:r>
      <w:r w:rsidR="005003DC" w:rsidRPr="005010EB">
        <w:rPr>
          <w:rFonts w:ascii="Times New Roman" w:hAnsi="Times New Roman" w:cs="Times New Roman"/>
          <w:color w:val="222222"/>
          <w:sz w:val="28"/>
          <w:szCs w:val="28"/>
          <w:shd w:val="clear" w:color="auto" w:fill="FFFFFF"/>
        </w:rPr>
        <w:t xml:space="preserve"> </w:t>
      </w:r>
      <w:r w:rsidR="005003DC" w:rsidRPr="005010EB">
        <w:rPr>
          <w:rFonts w:ascii="Times New Roman" w:hAnsi="Times New Roman" w:cs="Times New Roman"/>
          <w:color w:val="222222"/>
          <w:sz w:val="28"/>
          <w:szCs w:val="28"/>
          <w:shd w:val="clear" w:color="auto" w:fill="FFFFFF"/>
          <w:lang w:val="uk-UA"/>
        </w:rPr>
        <w:t>опис</w:t>
      </w:r>
      <w:r w:rsidR="005003DC" w:rsidRPr="005010EB">
        <w:rPr>
          <w:rFonts w:ascii="Times New Roman" w:hAnsi="Times New Roman" w:cs="Times New Roman"/>
          <w:color w:val="222222"/>
          <w:sz w:val="28"/>
          <w:szCs w:val="28"/>
          <w:shd w:val="clear" w:color="auto" w:fill="FFFFFF"/>
        </w:rPr>
        <w:t xml:space="preserve"> </w:t>
      </w:r>
      <w:r w:rsidR="005003DC" w:rsidRPr="005010EB">
        <w:rPr>
          <w:rFonts w:ascii="Times New Roman" w:hAnsi="Times New Roman" w:cs="Times New Roman"/>
          <w:color w:val="222222"/>
          <w:sz w:val="28"/>
          <w:szCs w:val="28"/>
          <w:shd w:val="clear" w:color="auto" w:fill="FFFFFF"/>
          <w:lang w:val="uk-UA"/>
        </w:rPr>
        <w:t>документів</w:t>
      </w:r>
      <w:r w:rsidR="005003DC" w:rsidRPr="005010EB">
        <w:rPr>
          <w:rFonts w:ascii="Times New Roman" w:hAnsi="Times New Roman" w:cs="Times New Roman"/>
          <w:color w:val="222222"/>
          <w:sz w:val="28"/>
          <w:szCs w:val="28"/>
          <w:shd w:val="clear" w:color="auto" w:fill="FFFFFF"/>
        </w:rPr>
        <w:t xml:space="preserve"> подано </w:t>
      </w:r>
      <w:r w:rsidR="005003DC" w:rsidRPr="005010EB">
        <w:rPr>
          <w:rFonts w:ascii="Times New Roman" w:hAnsi="Times New Roman" w:cs="Times New Roman"/>
          <w:color w:val="222222"/>
          <w:sz w:val="28"/>
          <w:szCs w:val="28"/>
          <w:shd w:val="clear" w:color="auto" w:fill="FFFFFF"/>
          <w:lang w:val="uk-UA"/>
        </w:rPr>
        <w:t>згідно</w:t>
      </w:r>
      <w:r w:rsidR="005003DC" w:rsidRPr="005010EB">
        <w:rPr>
          <w:rFonts w:ascii="Times New Roman" w:hAnsi="Times New Roman" w:cs="Times New Roman"/>
          <w:color w:val="222222"/>
          <w:sz w:val="28"/>
          <w:szCs w:val="28"/>
          <w:shd w:val="clear" w:color="auto" w:fill="FFFFFF"/>
        </w:rPr>
        <w:t xml:space="preserve"> ДСТУ 7.1-2006  «</w:t>
      </w:r>
      <w:r w:rsidR="005003DC" w:rsidRPr="005010EB">
        <w:rPr>
          <w:rFonts w:ascii="Times New Roman" w:hAnsi="Times New Roman" w:cs="Times New Roman"/>
          <w:color w:val="222222"/>
          <w:sz w:val="28"/>
          <w:szCs w:val="28"/>
          <w:shd w:val="clear" w:color="auto" w:fill="FFFFFF"/>
          <w:lang w:val="uk-UA"/>
        </w:rPr>
        <w:t>Бібліографічний</w:t>
      </w:r>
      <w:r w:rsidR="005003DC" w:rsidRPr="005010EB">
        <w:rPr>
          <w:rFonts w:ascii="Times New Roman" w:hAnsi="Times New Roman" w:cs="Times New Roman"/>
          <w:color w:val="222222"/>
          <w:sz w:val="28"/>
          <w:szCs w:val="28"/>
          <w:shd w:val="clear" w:color="auto" w:fill="FFFFFF"/>
        </w:rPr>
        <w:t xml:space="preserve"> </w:t>
      </w:r>
      <w:r w:rsidR="005003DC" w:rsidRPr="005010EB">
        <w:rPr>
          <w:rFonts w:ascii="Times New Roman" w:hAnsi="Times New Roman" w:cs="Times New Roman"/>
          <w:color w:val="222222"/>
          <w:sz w:val="28"/>
          <w:szCs w:val="28"/>
          <w:shd w:val="clear" w:color="auto" w:fill="FFFFFF"/>
          <w:lang w:val="uk-UA"/>
        </w:rPr>
        <w:t>опис</w:t>
      </w:r>
      <w:r w:rsidR="005003DC" w:rsidRPr="005010EB">
        <w:rPr>
          <w:rFonts w:ascii="Times New Roman" w:hAnsi="Times New Roman" w:cs="Times New Roman"/>
          <w:color w:val="222222"/>
          <w:sz w:val="28"/>
          <w:szCs w:val="28"/>
          <w:shd w:val="clear" w:color="auto" w:fill="FFFFFF"/>
        </w:rPr>
        <w:t xml:space="preserve">. </w:t>
      </w:r>
      <w:r w:rsidR="005003DC" w:rsidRPr="005010EB">
        <w:rPr>
          <w:rFonts w:ascii="Times New Roman" w:hAnsi="Times New Roman" w:cs="Times New Roman"/>
          <w:color w:val="222222"/>
          <w:sz w:val="28"/>
          <w:szCs w:val="28"/>
          <w:shd w:val="clear" w:color="auto" w:fill="FFFFFF"/>
          <w:lang w:val="uk-UA"/>
        </w:rPr>
        <w:t>Загальні</w:t>
      </w:r>
      <w:r w:rsidR="005003DC" w:rsidRPr="005010EB">
        <w:rPr>
          <w:rFonts w:ascii="Times New Roman" w:hAnsi="Times New Roman" w:cs="Times New Roman"/>
          <w:color w:val="222222"/>
          <w:sz w:val="28"/>
          <w:szCs w:val="28"/>
          <w:shd w:val="clear" w:color="auto" w:fill="FFFFFF"/>
        </w:rPr>
        <w:t xml:space="preserve"> </w:t>
      </w:r>
      <w:r w:rsidR="005003DC" w:rsidRPr="005010EB">
        <w:rPr>
          <w:rFonts w:ascii="Times New Roman" w:hAnsi="Times New Roman" w:cs="Times New Roman"/>
          <w:color w:val="222222"/>
          <w:sz w:val="28"/>
          <w:szCs w:val="28"/>
          <w:shd w:val="clear" w:color="auto" w:fill="FFFFFF"/>
          <w:lang w:val="uk-UA"/>
        </w:rPr>
        <w:t>вимоги</w:t>
      </w:r>
      <w:r w:rsidR="005003DC" w:rsidRPr="005010EB">
        <w:rPr>
          <w:rFonts w:ascii="Times New Roman" w:hAnsi="Times New Roman" w:cs="Times New Roman"/>
          <w:color w:val="222222"/>
          <w:sz w:val="28"/>
          <w:szCs w:val="28"/>
          <w:shd w:val="clear" w:color="auto" w:fill="FFFFFF"/>
        </w:rPr>
        <w:t xml:space="preserve"> та правила </w:t>
      </w:r>
      <w:r w:rsidR="005003DC" w:rsidRPr="005010EB">
        <w:rPr>
          <w:rFonts w:ascii="Times New Roman" w:hAnsi="Times New Roman" w:cs="Times New Roman"/>
          <w:color w:val="222222"/>
          <w:sz w:val="28"/>
          <w:szCs w:val="28"/>
          <w:shd w:val="clear" w:color="auto" w:fill="FFFFFF"/>
          <w:lang w:val="uk-UA"/>
        </w:rPr>
        <w:t>складання</w:t>
      </w:r>
      <w:r w:rsidR="005003DC" w:rsidRPr="005010EB">
        <w:rPr>
          <w:rFonts w:ascii="Times New Roman" w:hAnsi="Times New Roman" w:cs="Times New Roman"/>
          <w:color w:val="222222"/>
          <w:sz w:val="28"/>
          <w:szCs w:val="28"/>
          <w:shd w:val="clear" w:color="auto" w:fill="FFFFFF"/>
        </w:rPr>
        <w:t xml:space="preserve">». </w:t>
      </w:r>
      <w:r w:rsidR="005003DC" w:rsidRPr="005010EB">
        <w:rPr>
          <w:rFonts w:ascii="Times New Roman" w:hAnsi="Times New Roman" w:cs="Times New Roman"/>
          <w:color w:val="222222"/>
          <w:sz w:val="28"/>
          <w:szCs w:val="28"/>
          <w:shd w:val="clear" w:color="auto" w:fill="FFFFFF"/>
          <w:lang w:val="uk-UA"/>
        </w:rPr>
        <w:t>Бюлетень</w:t>
      </w:r>
      <w:r w:rsidR="005003DC" w:rsidRPr="005010EB">
        <w:rPr>
          <w:rFonts w:ascii="Times New Roman" w:hAnsi="Times New Roman" w:cs="Times New Roman"/>
          <w:color w:val="222222"/>
          <w:sz w:val="28"/>
          <w:szCs w:val="28"/>
          <w:shd w:val="clear" w:color="auto" w:fill="FFFFFF"/>
        </w:rPr>
        <w:t xml:space="preserve"> </w:t>
      </w:r>
      <w:r w:rsidR="005003DC" w:rsidRPr="005010EB">
        <w:rPr>
          <w:rFonts w:ascii="Times New Roman" w:hAnsi="Times New Roman" w:cs="Times New Roman"/>
          <w:color w:val="222222"/>
          <w:sz w:val="28"/>
          <w:szCs w:val="28"/>
          <w:shd w:val="clear" w:color="auto" w:fill="FFFFFF"/>
          <w:lang w:val="uk-UA"/>
        </w:rPr>
        <w:t>рекомендований</w:t>
      </w:r>
      <w:r w:rsidR="005003DC" w:rsidRPr="005010EB">
        <w:rPr>
          <w:rFonts w:ascii="Times New Roman" w:hAnsi="Times New Roman" w:cs="Times New Roman"/>
          <w:color w:val="222222"/>
          <w:sz w:val="28"/>
          <w:szCs w:val="28"/>
          <w:shd w:val="clear" w:color="auto" w:fill="FFFFFF"/>
        </w:rPr>
        <w:t xml:space="preserve"> студентам, </w:t>
      </w:r>
      <w:r w:rsidR="005003DC" w:rsidRPr="005010EB">
        <w:rPr>
          <w:rFonts w:ascii="Times New Roman" w:hAnsi="Times New Roman" w:cs="Times New Roman"/>
          <w:color w:val="222222"/>
          <w:sz w:val="28"/>
          <w:szCs w:val="28"/>
          <w:shd w:val="clear" w:color="auto" w:fill="FFFFFF"/>
          <w:lang w:val="uk-UA"/>
        </w:rPr>
        <w:t>аспірантам</w:t>
      </w:r>
      <w:r w:rsidR="005003DC" w:rsidRPr="005010EB">
        <w:rPr>
          <w:rFonts w:ascii="Times New Roman" w:hAnsi="Times New Roman" w:cs="Times New Roman"/>
          <w:color w:val="222222"/>
          <w:sz w:val="28"/>
          <w:szCs w:val="28"/>
          <w:shd w:val="clear" w:color="auto" w:fill="FFFFFF"/>
        </w:rPr>
        <w:t xml:space="preserve"> </w:t>
      </w:r>
      <w:r w:rsidR="005003DC" w:rsidRPr="005010EB">
        <w:rPr>
          <w:rFonts w:ascii="Times New Roman" w:hAnsi="Times New Roman" w:cs="Times New Roman"/>
          <w:color w:val="222222"/>
          <w:sz w:val="28"/>
          <w:szCs w:val="28"/>
          <w:shd w:val="clear" w:color="auto" w:fill="FFFFFF"/>
          <w:lang w:val="uk-UA"/>
        </w:rPr>
        <w:t>і</w:t>
      </w:r>
      <w:r w:rsidR="005003DC" w:rsidRPr="005010EB">
        <w:rPr>
          <w:rFonts w:ascii="Times New Roman" w:hAnsi="Times New Roman" w:cs="Times New Roman"/>
          <w:color w:val="222222"/>
          <w:sz w:val="28"/>
          <w:szCs w:val="28"/>
          <w:shd w:val="clear" w:color="auto" w:fill="FFFFFF"/>
        </w:rPr>
        <w:t xml:space="preserve"> </w:t>
      </w:r>
      <w:r w:rsidR="005003DC" w:rsidRPr="005010EB">
        <w:rPr>
          <w:rFonts w:ascii="Times New Roman" w:hAnsi="Times New Roman" w:cs="Times New Roman"/>
          <w:color w:val="222222"/>
          <w:sz w:val="28"/>
          <w:szCs w:val="28"/>
          <w:shd w:val="clear" w:color="auto" w:fill="FFFFFF"/>
          <w:lang w:val="uk-UA"/>
        </w:rPr>
        <w:t>всім,</w:t>
      </w:r>
      <w:r w:rsidR="005003DC" w:rsidRPr="005010EB">
        <w:rPr>
          <w:rFonts w:ascii="Times New Roman" w:hAnsi="Times New Roman" w:cs="Times New Roman"/>
          <w:color w:val="222222"/>
          <w:sz w:val="28"/>
          <w:szCs w:val="28"/>
          <w:shd w:val="clear" w:color="auto" w:fill="FFFFFF"/>
        </w:rPr>
        <w:t xml:space="preserve"> </w:t>
      </w:r>
      <w:r w:rsidR="005003DC" w:rsidRPr="005010EB">
        <w:rPr>
          <w:rFonts w:ascii="Times New Roman" w:hAnsi="Times New Roman" w:cs="Times New Roman"/>
          <w:color w:val="222222"/>
          <w:sz w:val="28"/>
          <w:szCs w:val="28"/>
          <w:shd w:val="clear" w:color="auto" w:fill="FFFFFF"/>
          <w:lang w:val="uk-UA"/>
        </w:rPr>
        <w:t>хто</w:t>
      </w:r>
      <w:r w:rsidR="005003DC" w:rsidRPr="005010EB">
        <w:rPr>
          <w:rFonts w:ascii="Times New Roman" w:hAnsi="Times New Roman" w:cs="Times New Roman"/>
          <w:color w:val="222222"/>
          <w:sz w:val="28"/>
          <w:szCs w:val="28"/>
          <w:shd w:val="clear" w:color="auto" w:fill="FFFFFF"/>
        </w:rPr>
        <w:t xml:space="preserve"> </w:t>
      </w:r>
      <w:r w:rsidR="005003DC" w:rsidRPr="005010EB">
        <w:rPr>
          <w:rFonts w:ascii="Times New Roman" w:hAnsi="Times New Roman" w:cs="Times New Roman"/>
          <w:color w:val="222222"/>
          <w:sz w:val="28"/>
          <w:szCs w:val="28"/>
          <w:shd w:val="clear" w:color="auto" w:fill="FFFFFF"/>
          <w:lang w:val="uk-UA"/>
        </w:rPr>
        <w:t>цікавиться</w:t>
      </w:r>
      <w:r w:rsidR="005003DC" w:rsidRPr="005010EB">
        <w:rPr>
          <w:rFonts w:ascii="Times New Roman" w:hAnsi="Times New Roman" w:cs="Times New Roman"/>
          <w:color w:val="222222"/>
          <w:sz w:val="28"/>
          <w:szCs w:val="28"/>
          <w:shd w:val="clear" w:color="auto" w:fill="FFFFFF"/>
        </w:rPr>
        <w:t xml:space="preserve"> </w:t>
      </w:r>
      <w:r w:rsidR="005003DC">
        <w:rPr>
          <w:rFonts w:ascii="Times New Roman" w:hAnsi="Times New Roman" w:cs="Times New Roman"/>
          <w:color w:val="222222"/>
          <w:sz w:val="28"/>
          <w:szCs w:val="28"/>
          <w:shd w:val="clear" w:color="auto" w:fill="FFFFFF"/>
          <w:lang w:val="uk-UA"/>
        </w:rPr>
        <w:t>бухобліком</w:t>
      </w:r>
      <w:r w:rsidR="005003DC" w:rsidRPr="005010EB">
        <w:rPr>
          <w:rFonts w:ascii="Times New Roman" w:hAnsi="Times New Roman" w:cs="Times New Roman"/>
          <w:color w:val="222222"/>
          <w:sz w:val="28"/>
          <w:szCs w:val="28"/>
          <w:shd w:val="clear" w:color="auto" w:fill="FFFFFF"/>
          <w:lang w:val="uk-UA"/>
        </w:rPr>
        <w:t xml:space="preserve"> та</w:t>
      </w:r>
      <w:r w:rsidR="005003DC" w:rsidRPr="005010EB">
        <w:rPr>
          <w:rFonts w:ascii="Times New Roman" w:hAnsi="Times New Roman" w:cs="Times New Roman"/>
          <w:color w:val="222222"/>
          <w:sz w:val="28"/>
          <w:szCs w:val="28"/>
          <w:shd w:val="clear" w:color="auto" w:fill="FFFFFF"/>
        </w:rPr>
        <w:t xml:space="preserve"> буде </w:t>
      </w:r>
      <w:r w:rsidR="005003DC" w:rsidRPr="005010EB">
        <w:rPr>
          <w:rFonts w:ascii="Times New Roman" w:hAnsi="Times New Roman" w:cs="Times New Roman"/>
          <w:color w:val="222222"/>
          <w:sz w:val="28"/>
          <w:szCs w:val="28"/>
          <w:shd w:val="clear" w:color="auto" w:fill="FFFFFF"/>
          <w:lang w:val="uk-UA"/>
        </w:rPr>
        <w:t>корисний</w:t>
      </w:r>
      <w:r w:rsidR="005003DC" w:rsidRPr="005010EB">
        <w:rPr>
          <w:rFonts w:ascii="Times New Roman" w:hAnsi="Times New Roman" w:cs="Times New Roman"/>
          <w:color w:val="222222"/>
          <w:sz w:val="28"/>
          <w:szCs w:val="28"/>
          <w:shd w:val="clear" w:color="auto" w:fill="FFFFFF"/>
        </w:rPr>
        <w:t xml:space="preserve"> при </w:t>
      </w:r>
      <w:r w:rsidR="005003DC" w:rsidRPr="005010EB">
        <w:rPr>
          <w:rFonts w:ascii="Times New Roman" w:hAnsi="Times New Roman" w:cs="Times New Roman"/>
          <w:color w:val="222222"/>
          <w:sz w:val="28"/>
          <w:szCs w:val="28"/>
          <w:shd w:val="clear" w:color="auto" w:fill="FFFFFF"/>
          <w:lang w:val="uk-UA"/>
        </w:rPr>
        <w:t>написанні</w:t>
      </w:r>
      <w:r w:rsidR="005003DC" w:rsidRPr="005010EB">
        <w:rPr>
          <w:rFonts w:ascii="Times New Roman" w:hAnsi="Times New Roman" w:cs="Times New Roman"/>
          <w:color w:val="222222"/>
          <w:sz w:val="28"/>
          <w:szCs w:val="28"/>
          <w:shd w:val="clear" w:color="auto" w:fill="FFFFFF"/>
        </w:rPr>
        <w:t xml:space="preserve"> </w:t>
      </w:r>
      <w:r w:rsidR="005003DC" w:rsidRPr="005010EB">
        <w:rPr>
          <w:rFonts w:ascii="Times New Roman" w:hAnsi="Times New Roman" w:cs="Times New Roman"/>
          <w:color w:val="222222"/>
          <w:sz w:val="28"/>
          <w:szCs w:val="28"/>
          <w:shd w:val="clear" w:color="auto" w:fill="FFFFFF"/>
          <w:lang w:val="uk-UA"/>
        </w:rPr>
        <w:t>курсових</w:t>
      </w:r>
      <w:r w:rsidR="005003DC" w:rsidRPr="005010EB">
        <w:rPr>
          <w:rFonts w:ascii="Times New Roman" w:hAnsi="Times New Roman" w:cs="Times New Roman"/>
          <w:color w:val="222222"/>
          <w:sz w:val="28"/>
          <w:szCs w:val="28"/>
          <w:shd w:val="clear" w:color="auto" w:fill="FFFFFF"/>
        </w:rPr>
        <w:t xml:space="preserve">, </w:t>
      </w:r>
      <w:r w:rsidR="005003DC" w:rsidRPr="005010EB">
        <w:rPr>
          <w:rFonts w:ascii="Times New Roman" w:hAnsi="Times New Roman" w:cs="Times New Roman"/>
          <w:color w:val="222222"/>
          <w:sz w:val="28"/>
          <w:szCs w:val="28"/>
          <w:shd w:val="clear" w:color="auto" w:fill="FFFFFF"/>
          <w:lang w:val="uk-UA"/>
        </w:rPr>
        <w:t>дипломних</w:t>
      </w:r>
      <w:r w:rsidR="005003DC" w:rsidRPr="005010EB">
        <w:rPr>
          <w:rFonts w:ascii="Times New Roman" w:hAnsi="Times New Roman" w:cs="Times New Roman"/>
          <w:color w:val="222222"/>
          <w:sz w:val="28"/>
          <w:szCs w:val="28"/>
          <w:shd w:val="clear" w:color="auto" w:fill="FFFFFF"/>
        </w:rPr>
        <w:t xml:space="preserve"> та </w:t>
      </w:r>
      <w:r w:rsidR="005003DC" w:rsidRPr="005010EB">
        <w:rPr>
          <w:rFonts w:ascii="Times New Roman" w:hAnsi="Times New Roman" w:cs="Times New Roman"/>
          <w:color w:val="222222"/>
          <w:sz w:val="28"/>
          <w:szCs w:val="28"/>
          <w:shd w:val="clear" w:color="auto" w:fill="FFFFFF"/>
          <w:lang w:val="uk-UA"/>
        </w:rPr>
        <w:t>наукових</w:t>
      </w:r>
      <w:r w:rsidR="005003DC" w:rsidRPr="005010EB">
        <w:rPr>
          <w:rFonts w:ascii="Times New Roman" w:hAnsi="Times New Roman" w:cs="Times New Roman"/>
          <w:color w:val="222222"/>
          <w:sz w:val="28"/>
          <w:szCs w:val="28"/>
          <w:shd w:val="clear" w:color="auto" w:fill="FFFFFF"/>
        </w:rPr>
        <w:t xml:space="preserve"> </w:t>
      </w:r>
      <w:r w:rsidR="005003DC" w:rsidRPr="005010EB">
        <w:rPr>
          <w:rFonts w:ascii="Times New Roman" w:hAnsi="Times New Roman" w:cs="Times New Roman"/>
          <w:color w:val="222222"/>
          <w:sz w:val="28"/>
          <w:szCs w:val="28"/>
          <w:shd w:val="clear" w:color="auto" w:fill="FFFFFF"/>
          <w:lang w:val="uk-UA"/>
        </w:rPr>
        <w:t>робіт</w:t>
      </w:r>
      <w:r w:rsidR="005003DC" w:rsidRPr="005010EB">
        <w:rPr>
          <w:rFonts w:ascii="Times New Roman" w:hAnsi="Times New Roman" w:cs="Times New Roman"/>
          <w:color w:val="222222"/>
          <w:sz w:val="28"/>
          <w:szCs w:val="28"/>
          <w:shd w:val="clear" w:color="auto" w:fill="FFFFFF"/>
        </w:rPr>
        <w:t>.</w:t>
      </w:r>
    </w:p>
    <w:p w:rsidR="005003DC" w:rsidRDefault="00895886" w:rsidP="00F612BA">
      <w:pPr>
        <w:ind w:left="-567"/>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0D6333" w:rsidRDefault="00C8011E" w:rsidP="00F612BA">
      <w:pPr>
        <w:ind w:left="-567"/>
        <w:rPr>
          <w:rFonts w:ascii="Times New Roman" w:hAnsi="Times New Roman" w:cs="Times New Roman"/>
          <w:sz w:val="28"/>
          <w:szCs w:val="28"/>
          <w:lang w:val="uk-UA"/>
        </w:rPr>
      </w:pPr>
      <w:r w:rsidRPr="00C8011E">
        <w:rPr>
          <w:rFonts w:ascii="Times New Roman" w:hAnsi="Times New Roman" w:cs="Times New Roman"/>
          <w:sz w:val="28"/>
          <w:szCs w:val="28"/>
          <w:lang w:val="uk-UA"/>
        </w:rPr>
        <w:drawing>
          <wp:inline distT="0" distB="0" distL="0" distR="0">
            <wp:extent cx="1961110" cy="1881582"/>
            <wp:effectExtent l="381000" t="419100" r="382040" b="404418"/>
            <wp:docPr id="20" name="Рисунок 9" descr="http://buhcenter.org/sites/default/files/2013-02-18_11.2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uhcenter.org/sites/default/files/2013-02-18_11.29.18.jpg"/>
                    <pic:cNvPicPr>
                      <a:picLocks noChangeAspect="1" noChangeArrowheads="1"/>
                    </pic:cNvPicPr>
                  </pic:nvPicPr>
                  <pic:blipFill>
                    <a:blip r:embed="rId9" cstate="print"/>
                    <a:srcRect/>
                    <a:stretch>
                      <a:fillRect/>
                    </a:stretch>
                  </pic:blipFill>
                  <pic:spPr bwMode="auto">
                    <a:xfrm rot="2885692">
                      <a:off x="0" y="0"/>
                      <a:ext cx="1961110" cy="1881582"/>
                    </a:xfrm>
                    <a:prstGeom prst="rect">
                      <a:avLst/>
                    </a:prstGeom>
                    <a:noFill/>
                    <a:ln w="9525">
                      <a:noFill/>
                      <a:miter lim="800000"/>
                      <a:headEnd/>
                      <a:tailEnd/>
                    </a:ln>
                  </pic:spPr>
                </pic:pic>
              </a:graphicData>
            </a:graphic>
          </wp:inline>
        </w:drawing>
      </w:r>
      <w:r>
        <w:rPr>
          <w:rFonts w:ascii="Times New Roman" w:hAnsi="Times New Roman" w:cs="Times New Roman"/>
          <w:sz w:val="28"/>
          <w:szCs w:val="28"/>
          <w:lang w:val="uk-UA"/>
        </w:rPr>
        <w:t xml:space="preserve">           </w:t>
      </w:r>
      <w:r w:rsidRPr="00C8011E">
        <w:rPr>
          <w:rFonts w:ascii="Times New Roman" w:hAnsi="Times New Roman" w:cs="Times New Roman"/>
          <w:sz w:val="28"/>
          <w:szCs w:val="28"/>
          <w:lang w:val="uk-UA"/>
        </w:rPr>
        <w:drawing>
          <wp:inline distT="0" distB="0" distL="0" distR="0">
            <wp:extent cx="1782002" cy="2677099"/>
            <wp:effectExtent l="19050" t="0" r="8698" b="0"/>
            <wp:docPr id="21" name="Рисунок 6" descr="http://upload.wikimedia.org/wikipedia/uk/6/64/Vobu_page_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uk/6/64/Vobu_page_ua.png"/>
                    <pic:cNvPicPr>
                      <a:picLocks noChangeAspect="1" noChangeArrowheads="1"/>
                    </pic:cNvPicPr>
                  </pic:nvPicPr>
                  <pic:blipFill>
                    <a:blip r:embed="rId10" cstate="print"/>
                    <a:srcRect/>
                    <a:stretch>
                      <a:fillRect/>
                    </a:stretch>
                  </pic:blipFill>
                  <pic:spPr bwMode="auto">
                    <a:xfrm>
                      <a:off x="0" y="0"/>
                      <a:ext cx="1790644" cy="2690082"/>
                    </a:xfrm>
                    <a:prstGeom prst="rect">
                      <a:avLst/>
                    </a:prstGeom>
                    <a:noFill/>
                    <a:ln w="9525">
                      <a:noFill/>
                      <a:miter lim="800000"/>
                      <a:headEnd/>
                      <a:tailEnd/>
                    </a:ln>
                  </pic:spPr>
                </pic:pic>
              </a:graphicData>
            </a:graphic>
          </wp:inline>
        </w:drawing>
      </w:r>
    </w:p>
    <w:p w:rsidR="000D6333" w:rsidRDefault="000D6333" w:rsidP="00F612BA">
      <w:pPr>
        <w:ind w:left="-567"/>
        <w:rPr>
          <w:rFonts w:ascii="Times New Roman" w:hAnsi="Times New Roman" w:cs="Times New Roman"/>
          <w:sz w:val="28"/>
          <w:szCs w:val="28"/>
          <w:lang w:val="uk-UA"/>
        </w:rPr>
      </w:pPr>
    </w:p>
    <w:p w:rsidR="000D6333" w:rsidRDefault="000D6333" w:rsidP="00F612BA">
      <w:pPr>
        <w:ind w:left="-567"/>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5003DC" w:rsidRDefault="005003DC" w:rsidP="00EC0A3F">
      <w:pPr>
        <w:ind w:left="-567"/>
        <w:jc w:val="center"/>
        <w:rPr>
          <w:rFonts w:ascii="Times New Roman" w:hAnsi="Times New Roman" w:cs="Times New Roman"/>
          <w:sz w:val="28"/>
          <w:szCs w:val="28"/>
          <w:lang w:val="uk-UA"/>
        </w:rPr>
      </w:pPr>
    </w:p>
    <w:p w:rsidR="005003DC" w:rsidRDefault="005003DC" w:rsidP="000D6333">
      <w:pPr>
        <w:ind w:left="-567"/>
        <w:jc w:val="both"/>
        <w:rPr>
          <w:rFonts w:ascii="Times New Roman" w:hAnsi="Times New Roman" w:cs="Times New Roman"/>
          <w:sz w:val="28"/>
          <w:szCs w:val="28"/>
          <w:lang w:val="uk-UA"/>
        </w:rPr>
      </w:pPr>
    </w:p>
    <w:p w:rsidR="000D6333" w:rsidRDefault="000D6333" w:rsidP="000D6333">
      <w:pPr>
        <w:ind w:left="-567"/>
        <w:jc w:val="both"/>
        <w:rPr>
          <w:rFonts w:ascii="Times New Roman" w:hAnsi="Times New Roman" w:cs="Times New Roman"/>
          <w:sz w:val="28"/>
          <w:szCs w:val="28"/>
          <w:lang w:val="uk-UA"/>
        </w:rPr>
      </w:pPr>
    </w:p>
    <w:p w:rsidR="000D6333" w:rsidRDefault="000D6333" w:rsidP="000D6333">
      <w:pPr>
        <w:ind w:left="-567"/>
        <w:jc w:val="both"/>
        <w:rPr>
          <w:rFonts w:ascii="Times New Roman" w:hAnsi="Times New Roman" w:cs="Times New Roman"/>
          <w:sz w:val="28"/>
          <w:szCs w:val="28"/>
          <w:lang w:val="uk-UA"/>
        </w:rPr>
      </w:pPr>
    </w:p>
    <w:p w:rsidR="00C71097" w:rsidRPr="005D4F89" w:rsidRDefault="000D6333" w:rsidP="00C71097">
      <w:pPr>
        <w:jc w:val="center"/>
        <w:rPr>
          <w:rFonts w:ascii="Times New Roman" w:hAnsi="Times New Roman" w:cs="Times New Roman"/>
          <w:b/>
          <w:sz w:val="40"/>
          <w:szCs w:val="40"/>
          <w:lang w:val="uk-UA"/>
        </w:rPr>
      </w:pPr>
      <w:r>
        <w:rPr>
          <w:rFonts w:ascii="Times New Roman" w:hAnsi="Times New Roman" w:cs="Times New Roman"/>
          <w:b/>
          <w:sz w:val="40"/>
          <w:szCs w:val="40"/>
          <w:lang w:val="uk-UA"/>
        </w:rPr>
        <w:lastRenderedPageBreak/>
        <w:t>2</w:t>
      </w:r>
      <w:r w:rsidR="00CC51A9" w:rsidRPr="005D4F89">
        <w:rPr>
          <w:rFonts w:ascii="Times New Roman" w:hAnsi="Times New Roman" w:cs="Times New Roman"/>
          <w:b/>
          <w:sz w:val="40"/>
          <w:szCs w:val="40"/>
          <w:lang w:val="uk-UA"/>
        </w:rPr>
        <w:t>014 р.</w:t>
      </w:r>
      <w:r w:rsidR="00C71097" w:rsidRPr="005D4F89">
        <w:rPr>
          <w:rFonts w:ascii="Times New Roman" w:hAnsi="Times New Roman" w:cs="Times New Roman"/>
          <w:b/>
          <w:sz w:val="40"/>
          <w:szCs w:val="40"/>
          <w:lang w:val="uk-UA"/>
        </w:rPr>
        <w:t xml:space="preserve"> </w:t>
      </w:r>
    </w:p>
    <w:p w:rsidR="00AB7895" w:rsidRDefault="00AB7895" w:rsidP="003B6169">
      <w:pPr>
        <w:pStyle w:val="a3"/>
        <w:numPr>
          <w:ilvl w:val="0"/>
          <w:numId w:val="1"/>
        </w:numPr>
        <w:ind w:left="0" w:hanging="284"/>
        <w:jc w:val="both"/>
        <w:rPr>
          <w:rFonts w:ascii="Times New Roman" w:hAnsi="Times New Roman" w:cs="Times New Roman"/>
          <w:sz w:val="28"/>
          <w:szCs w:val="28"/>
          <w:lang w:val="uk-UA"/>
        </w:rPr>
      </w:pPr>
      <w:r w:rsidRPr="003B6169">
        <w:rPr>
          <w:rFonts w:ascii="Times New Roman" w:hAnsi="Times New Roman" w:cs="Times New Roman"/>
          <w:sz w:val="28"/>
          <w:szCs w:val="28"/>
          <w:lang w:val="uk-UA"/>
        </w:rPr>
        <w:t xml:space="preserve">Акумулятори та </w:t>
      </w:r>
      <w:proofErr w:type="spellStart"/>
      <w:r w:rsidRPr="003B6169">
        <w:rPr>
          <w:rFonts w:ascii="Times New Roman" w:hAnsi="Times New Roman" w:cs="Times New Roman"/>
          <w:sz w:val="28"/>
          <w:szCs w:val="28"/>
          <w:lang w:val="uk-UA"/>
        </w:rPr>
        <w:t>автошини</w:t>
      </w:r>
      <w:proofErr w:type="spellEnd"/>
      <w:r w:rsidRPr="003B6169">
        <w:rPr>
          <w:rFonts w:ascii="Times New Roman" w:hAnsi="Times New Roman" w:cs="Times New Roman"/>
          <w:sz w:val="28"/>
          <w:szCs w:val="28"/>
          <w:lang w:val="uk-UA"/>
        </w:rPr>
        <w:t xml:space="preserve"> в бюджетників: бухоблік по поличках. Передача в експлуатацію. Заміна автошин і акумуляторів. Бухоблік шин і акумуляторів [Текст] // Все про бухгалтерський облік. – 2014. – № 91. – С. 52 – 54.</w:t>
      </w:r>
    </w:p>
    <w:p w:rsidR="00AB7895" w:rsidRPr="004554F3" w:rsidRDefault="00AB7895" w:rsidP="00657370">
      <w:pPr>
        <w:pStyle w:val="a3"/>
        <w:numPr>
          <w:ilvl w:val="0"/>
          <w:numId w:val="1"/>
        </w:numPr>
        <w:ind w:left="0" w:hanging="284"/>
        <w:jc w:val="both"/>
        <w:rPr>
          <w:rFonts w:ascii="Times New Roman" w:eastAsia="Calibri" w:hAnsi="Times New Roman" w:cs="Times New Roman"/>
          <w:sz w:val="28"/>
          <w:szCs w:val="28"/>
          <w:lang w:val="uk-UA"/>
        </w:rPr>
      </w:pPr>
      <w:r w:rsidRPr="004554F3">
        <w:rPr>
          <w:rFonts w:ascii="Times New Roman" w:eastAsia="Calibri" w:hAnsi="Times New Roman" w:cs="Times New Roman"/>
          <w:sz w:val="28"/>
          <w:szCs w:val="28"/>
          <w:lang w:val="uk-UA"/>
        </w:rPr>
        <w:t>Банк у процесі ліквідації: як відобразити в обліку зали</w:t>
      </w:r>
      <w:r>
        <w:rPr>
          <w:rFonts w:ascii="Times New Roman" w:eastAsia="Calibri" w:hAnsi="Times New Roman" w:cs="Times New Roman"/>
          <w:sz w:val="28"/>
          <w:szCs w:val="28"/>
          <w:lang w:val="uk-UA"/>
        </w:rPr>
        <w:t>шок коштів на поточному рахунку</w:t>
      </w:r>
      <w:r w:rsidRPr="004554F3">
        <w:rPr>
          <w:rFonts w:ascii="Times New Roman" w:eastAsia="Calibri" w:hAnsi="Times New Roman" w:cs="Times New Roman"/>
          <w:sz w:val="28"/>
          <w:szCs w:val="28"/>
          <w:lang w:val="uk-UA"/>
        </w:rPr>
        <w:t xml:space="preserve"> [Текст] // Все про бухгалтерський облік. – 2014. – № 67. – С. 14 – 15.</w:t>
      </w:r>
    </w:p>
    <w:p w:rsidR="00AB7895" w:rsidRDefault="00AB7895" w:rsidP="001B11FD">
      <w:pPr>
        <w:pStyle w:val="a3"/>
        <w:numPr>
          <w:ilvl w:val="0"/>
          <w:numId w:val="1"/>
        </w:numPr>
        <w:ind w:left="0" w:hanging="284"/>
        <w:jc w:val="both"/>
        <w:rPr>
          <w:rFonts w:ascii="Times New Roman" w:hAnsi="Times New Roman" w:cs="Times New Roman"/>
          <w:sz w:val="28"/>
          <w:szCs w:val="28"/>
          <w:lang w:val="uk-UA"/>
        </w:rPr>
      </w:pPr>
      <w:r w:rsidRPr="004554F3">
        <w:rPr>
          <w:rFonts w:ascii="Times New Roman" w:hAnsi="Times New Roman" w:cs="Times New Roman"/>
          <w:sz w:val="28"/>
          <w:szCs w:val="28"/>
        </w:rPr>
        <w:t xml:space="preserve">Бартер </w:t>
      </w:r>
      <w:r w:rsidRPr="00A42889">
        <w:rPr>
          <w:rFonts w:ascii="Times New Roman" w:hAnsi="Times New Roman" w:cs="Times New Roman"/>
          <w:sz w:val="28"/>
          <w:szCs w:val="28"/>
          <w:lang w:val="uk-UA"/>
        </w:rPr>
        <w:t>знову</w:t>
      </w:r>
      <w:r w:rsidRPr="004554F3">
        <w:rPr>
          <w:rFonts w:ascii="Times New Roman" w:hAnsi="Times New Roman" w:cs="Times New Roman"/>
          <w:sz w:val="28"/>
          <w:szCs w:val="28"/>
        </w:rPr>
        <w:t xml:space="preserve"> в </w:t>
      </w:r>
      <w:r w:rsidRPr="00A42889">
        <w:rPr>
          <w:rFonts w:ascii="Times New Roman" w:hAnsi="Times New Roman" w:cs="Times New Roman"/>
          <w:sz w:val="28"/>
          <w:szCs w:val="28"/>
          <w:lang w:val="uk-UA"/>
        </w:rPr>
        <w:t>моді</w:t>
      </w:r>
      <w:r w:rsidRPr="004554F3">
        <w:rPr>
          <w:rFonts w:ascii="Times New Roman" w:hAnsi="Times New Roman" w:cs="Times New Roman"/>
          <w:sz w:val="28"/>
          <w:szCs w:val="28"/>
        </w:rPr>
        <w:t xml:space="preserve">: </w:t>
      </w:r>
      <w:r w:rsidRPr="00A42889">
        <w:rPr>
          <w:rFonts w:ascii="Times New Roman" w:hAnsi="Times New Roman" w:cs="Times New Roman"/>
          <w:sz w:val="28"/>
          <w:szCs w:val="28"/>
          <w:lang w:val="uk-UA"/>
        </w:rPr>
        <w:t>правові</w:t>
      </w:r>
      <w:r w:rsidRPr="004554F3">
        <w:rPr>
          <w:rFonts w:ascii="Times New Roman" w:hAnsi="Times New Roman" w:cs="Times New Roman"/>
          <w:sz w:val="28"/>
          <w:szCs w:val="28"/>
        </w:rPr>
        <w:t xml:space="preserve"> </w:t>
      </w:r>
      <w:proofErr w:type="gramStart"/>
      <w:r w:rsidRPr="00A42889">
        <w:rPr>
          <w:rFonts w:ascii="Times New Roman" w:hAnsi="Times New Roman" w:cs="Times New Roman"/>
          <w:sz w:val="28"/>
          <w:szCs w:val="28"/>
          <w:lang w:val="uk-UA"/>
        </w:rPr>
        <w:t>п</w:t>
      </w:r>
      <w:proofErr w:type="gramEnd"/>
      <w:r w:rsidRPr="00A42889">
        <w:rPr>
          <w:rFonts w:ascii="Times New Roman" w:hAnsi="Times New Roman" w:cs="Times New Roman"/>
          <w:sz w:val="28"/>
          <w:szCs w:val="28"/>
          <w:lang w:val="uk-UA"/>
        </w:rPr>
        <w:t>ідстави</w:t>
      </w:r>
      <w:r w:rsidRPr="004554F3">
        <w:rPr>
          <w:rFonts w:ascii="Times New Roman" w:hAnsi="Times New Roman" w:cs="Times New Roman"/>
          <w:sz w:val="28"/>
          <w:szCs w:val="28"/>
        </w:rPr>
        <w:t xml:space="preserve"> </w:t>
      </w:r>
      <w:r w:rsidRPr="00A42889">
        <w:rPr>
          <w:rFonts w:ascii="Times New Roman" w:hAnsi="Times New Roman" w:cs="Times New Roman"/>
          <w:sz w:val="28"/>
          <w:szCs w:val="28"/>
          <w:lang w:val="uk-UA"/>
        </w:rPr>
        <w:t>міни</w:t>
      </w:r>
      <w:r w:rsidRPr="004554F3">
        <w:rPr>
          <w:rFonts w:ascii="Times New Roman" w:hAnsi="Times New Roman" w:cs="Times New Roman"/>
          <w:sz w:val="28"/>
          <w:szCs w:val="28"/>
        </w:rPr>
        <w:t xml:space="preserve"> та </w:t>
      </w:r>
      <w:r w:rsidRPr="00A42889">
        <w:rPr>
          <w:rFonts w:ascii="Times New Roman" w:hAnsi="Times New Roman" w:cs="Times New Roman"/>
          <w:sz w:val="28"/>
          <w:szCs w:val="28"/>
          <w:lang w:val="uk-UA"/>
        </w:rPr>
        <w:t>облік</w:t>
      </w:r>
      <w:r w:rsidRPr="004554F3">
        <w:rPr>
          <w:rFonts w:ascii="Times New Roman" w:hAnsi="Times New Roman" w:cs="Times New Roman"/>
          <w:sz w:val="28"/>
          <w:szCs w:val="28"/>
        </w:rPr>
        <w:t xml:space="preserve"> [Текст ] </w:t>
      </w:r>
      <w:r>
        <w:rPr>
          <w:rFonts w:ascii="Times New Roman" w:hAnsi="Times New Roman" w:cs="Times New Roman"/>
          <w:sz w:val="28"/>
          <w:szCs w:val="28"/>
        </w:rPr>
        <w:t xml:space="preserve">// </w:t>
      </w:r>
      <w:r w:rsidRPr="004554F3">
        <w:rPr>
          <w:rFonts w:ascii="Times New Roman" w:hAnsi="Times New Roman" w:cs="Times New Roman"/>
          <w:sz w:val="28"/>
          <w:szCs w:val="28"/>
        </w:rPr>
        <w:t xml:space="preserve">Все </w:t>
      </w:r>
      <w:r>
        <w:rPr>
          <w:rFonts w:ascii="Times New Roman" w:hAnsi="Times New Roman" w:cs="Times New Roman"/>
          <w:sz w:val="28"/>
          <w:szCs w:val="28"/>
          <w:lang w:val="uk-UA"/>
        </w:rPr>
        <w:t xml:space="preserve">про </w:t>
      </w:r>
      <w:r w:rsidRPr="00A42889">
        <w:rPr>
          <w:rFonts w:ascii="Times New Roman" w:hAnsi="Times New Roman" w:cs="Times New Roman"/>
          <w:sz w:val="28"/>
          <w:szCs w:val="28"/>
          <w:lang w:val="uk-UA"/>
        </w:rPr>
        <w:t>бухгалтерський</w:t>
      </w:r>
      <w:r w:rsidRPr="004554F3">
        <w:rPr>
          <w:rFonts w:ascii="Times New Roman" w:hAnsi="Times New Roman" w:cs="Times New Roman"/>
          <w:sz w:val="28"/>
          <w:szCs w:val="28"/>
        </w:rPr>
        <w:t xml:space="preserve"> </w:t>
      </w:r>
      <w:r w:rsidRPr="00A42889">
        <w:rPr>
          <w:rFonts w:ascii="Times New Roman" w:hAnsi="Times New Roman" w:cs="Times New Roman"/>
          <w:sz w:val="28"/>
          <w:szCs w:val="28"/>
          <w:lang w:val="uk-UA"/>
        </w:rPr>
        <w:t>облік</w:t>
      </w:r>
      <w:r w:rsidRPr="004554F3">
        <w:rPr>
          <w:rFonts w:ascii="Times New Roman" w:hAnsi="Times New Roman" w:cs="Times New Roman"/>
          <w:sz w:val="28"/>
          <w:szCs w:val="28"/>
        </w:rPr>
        <w:t>.</w:t>
      </w:r>
      <w:r w:rsidRPr="00E367A3">
        <w:rPr>
          <w:rFonts w:ascii="Times New Roman" w:eastAsia="Calibri" w:hAnsi="Times New Roman" w:cs="Times New Roman"/>
          <w:sz w:val="28"/>
          <w:szCs w:val="28"/>
          <w:lang w:val="uk-UA"/>
        </w:rPr>
        <w:t xml:space="preserve"> </w:t>
      </w:r>
      <w:r w:rsidRPr="004554F3">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Pr>
          <w:rFonts w:ascii="Times New Roman" w:hAnsi="Times New Roman" w:cs="Times New Roman"/>
          <w:sz w:val="28"/>
          <w:szCs w:val="28"/>
        </w:rPr>
        <w:t>2014.</w:t>
      </w:r>
      <w:r w:rsidRPr="00E367A3">
        <w:rPr>
          <w:rFonts w:ascii="Times New Roman" w:eastAsia="Calibri" w:hAnsi="Times New Roman" w:cs="Times New Roman"/>
          <w:sz w:val="28"/>
          <w:szCs w:val="28"/>
          <w:lang w:val="uk-UA"/>
        </w:rPr>
        <w:t xml:space="preserve"> </w:t>
      </w:r>
      <w:r w:rsidRPr="004554F3">
        <w:rPr>
          <w:rFonts w:ascii="Times New Roman" w:eastAsia="Calibri" w:hAnsi="Times New Roman" w:cs="Times New Roman"/>
          <w:sz w:val="28"/>
          <w:szCs w:val="28"/>
          <w:lang w:val="uk-UA"/>
        </w:rPr>
        <w:t>–</w:t>
      </w:r>
      <w:r w:rsidRPr="004554F3">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4554F3">
        <w:rPr>
          <w:rFonts w:ascii="Times New Roman" w:hAnsi="Times New Roman" w:cs="Times New Roman"/>
          <w:sz w:val="28"/>
          <w:szCs w:val="28"/>
        </w:rPr>
        <w:t>42 – 43</w:t>
      </w:r>
      <w:r>
        <w:rPr>
          <w:rFonts w:ascii="Times New Roman" w:hAnsi="Times New Roman" w:cs="Times New Roman"/>
          <w:sz w:val="28"/>
          <w:szCs w:val="28"/>
          <w:lang w:val="uk-UA"/>
        </w:rPr>
        <w:t>.</w:t>
      </w:r>
      <w:r w:rsidRPr="00E367A3">
        <w:rPr>
          <w:rFonts w:ascii="Times New Roman" w:eastAsia="Calibri" w:hAnsi="Times New Roman" w:cs="Times New Roman"/>
          <w:sz w:val="28"/>
          <w:szCs w:val="28"/>
          <w:lang w:val="uk-UA"/>
        </w:rPr>
        <w:t xml:space="preserve"> </w:t>
      </w:r>
      <w:r w:rsidRPr="004554F3">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4554F3">
        <w:rPr>
          <w:rFonts w:ascii="Times New Roman" w:hAnsi="Times New Roman" w:cs="Times New Roman"/>
          <w:sz w:val="28"/>
          <w:szCs w:val="28"/>
        </w:rPr>
        <w:t>С. 5 – 8</w:t>
      </w:r>
      <w:r w:rsidRPr="004554F3">
        <w:rPr>
          <w:rFonts w:ascii="Times New Roman" w:hAnsi="Times New Roman" w:cs="Times New Roman"/>
          <w:sz w:val="28"/>
          <w:szCs w:val="28"/>
          <w:lang w:val="uk-UA"/>
        </w:rPr>
        <w:t>.</w:t>
      </w:r>
    </w:p>
    <w:p w:rsidR="00AB7895" w:rsidRDefault="00AB7895" w:rsidP="0035590E">
      <w:pPr>
        <w:pStyle w:val="a3"/>
        <w:numPr>
          <w:ilvl w:val="0"/>
          <w:numId w:val="1"/>
        </w:numPr>
        <w:ind w:left="0" w:hanging="284"/>
        <w:jc w:val="both"/>
        <w:rPr>
          <w:rFonts w:ascii="Times New Roman" w:hAnsi="Times New Roman" w:cs="Times New Roman"/>
          <w:sz w:val="28"/>
          <w:szCs w:val="28"/>
          <w:lang w:val="uk-UA"/>
        </w:rPr>
      </w:pPr>
      <w:r w:rsidRPr="0035590E">
        <w:rPr>
          <w:rFonts w:ascii="Times New Roman" w:hAnsi="Times New Roman" w:cs="Times New Roman"/>
          <w:sz w:val="28"/>
          <w:szCs w:val="28"/>
          <w:lang w:val="uk-UA"/>
        </w:rPr>
        <w:t>Безверхий К.</w:t>
      </w:r>
      <w:r>
        <w:rPr>
          <w:rFonts w:ascii="Times New Roman" w:hAnsi="Times New Roman" w:cs="Times New Roman"/>
          <w:sz w:val="28"/>
          <w:szCs w:val="28"/>
          <w:lang w:val="uk-UA"/>
        </w:rPr>
        <w:t xml:space="preserve"> </w:t>
      </w:r>
      <w:r w:rsidRPr="0035590E">
        <w:rPr>
          <w:rFonts w:ascii="Times New Roman" w:hAnsi="Times New Roman" w:cs="Times New Roman"/>
          <w:sz w:val="28"/>
          <w:szCs w:val="28"/>
          <w:lang w:val="uk-UA"/>
        </w:rPr>
        <w:t>План рахунків бухобліку для цілей складання фінансової звітності за МСФЗ</w:t>
      </w:r>
      <w:r>
        <w:rPr>
          <w:rFonts w:ascii="Times New Roman" w:hAnsi="Times New Roman" w:cs="Times New Roman"/>
          <w:sz w:val="28"/>
          <w:szCs w:val="28"/>
          <w:lang w:val="uk-UA"/>
        </w:rPr>
        <w:t xml:space="preserve"> [Текст] /</w:t>
      </w:r>
      <w:r w:rsidRPr="0035590E">
        <w:rPr>
          <w:rFonts w:ascii="Times New Roman" w:hAnsi="Times New Roman" w:cs="Times New Roman"/>
          <w:sz w:val="28"/>
          <w:szCs w:val="28"/>
          <w:lang w:val="uk-UA"/>
        </w:rPr>
        <w:t xml:space="preserve"> К. Безверхий</w:t>
      </w:r>
      <w:r>
        <w:rPr>
          <w:rFonts w:ascii="Times New Roman" w:hAnsi="Times New Roman" w:cs="Times New Roman"/>
          <w:sz w:val="28"/>
          <w:szCs w:val="28"/>
          <w:lang w:val="uk-UA"/>
        </w:rPr>
        <w:t xml:space="preserve"> </w:t>
      </w:r>
      <w:r w:rsidRPr="0035590E">
        <w:rPr>
          <w:rFonts w:ascii="Times New Roman" w:hAnsi="Times New Roman" w:cs="Times New Roman"/>
          <w:sz w:val="28"/>
          <w:szCs w:val="28"/>
          <w:lang w:val="uk-UA"/>
        </w:rPr>
        <w:t>// Бухоблік і аудит. – 2014. – № 7. – С. 23 – 30.</w:t>
      </w:r>
    </w:p>
    <w:p w:rsidR="00AB7895" w:rsidRPr="000F72EC" w:rsidRDefault="00AB7895" w:rsidP="000F72EC">
      <w:pPr>
        <w:pStyle w:val="a3"/>
        <w:numPr>
          <w:ilvl w:val="0"/>
          <w:numId w:val="1"/>
        </w:numPr>
        <w:ind w:left="0" w:hanging="284"/>
        <w:jc w:val="both"/>
        <w:rPr>
          <w:rFonts w:ascii="Times New Roman" w:hAnsi="Times New Roman" w:cs="Times New Roman"/>
          <w:sz w:val="28"/>
          <w:szCs w:val="28"/>
          <w:lang w:val="uk-UA"/>
        </w:rPr>
      </w:pPr>
      <w:r w:rsidRPr="009B7A5D">
        <w:rPr>
          <w:rFonts w:ascii="Times New Roman" w:hAnsi="Times New Roman" w:cs="Times New Roman"/>
          <w:sz w:val="28"/>
          <w:szCs w:val="28"/>
          <w:lang w:val="uk-UA"/>
        </w:rPr>
        <w:t>Бескидевич С.</w:t>
      </w:r>
      <w:r>
        <w:rPr>
          <w:rFonts w:ascii="Times New Roman" w:hAnsi="Times New Roman" w:cs="Times New Roman"/>
          <w:sz w:val="28"/>
          <w:szCs w:val="28"/>
          <w:lang w:val="uk-UA"/>
        </w:rPr>
        <w:t xml:space="preserve"> </w:t>
      </w:r>
      <w:r w:rsidRPr="009B7A5D">
        <w:rPr>
          <w:rFonts w:ascii="Times New Roman" w:hAnsi="Times New Roman" w:cs="Times New Roman"/>
          <w:sz w:val="28"/>
          <w:szCs w:val="28"/>
          <w:lang w:val="uk-UA"/>
        </w:rPr>
        <w:t>Роялті: податковий та бухгалтерський облік. Особливості оподаткування роялті податком на прибуток. Визначення поняття роялті. Порядок відображення платежів у вигляді роялті у податковому обліку</w:t>
      </w:r>
      <w:r>
        <w:rPr>
          <w:rFonts w:ascii="Times New Roman" w:hAnsi="Times New Roman" w:cs="Times New Roman"/>
          <w:sz w:val="28"/>
          <w:szCs w:val="28"/>
          <w:lang w:val="uk-UA"/>
        </w:rPr>
        <w:t>.</w:t>
      </w:r>
      <w:r w:rsidRPr="009B7A5D">
        <w:rPr>
          <w:rFonts w:ascii="Times New Roman" w:hAnsi="Times New Roman" w:cs="Times New Roman"/>
          <w:sz w:val="28"/>
          <w:szCs w:val="28"/>
          <w:lang w:val="uk-UA"/>
        </w:rPr>
        <w:t xml:space="preserve"> </w:t>
      </w:r>
      <w:r w:rsidRPr="000F72EC">
        <w:rPr>
          <w:rFonts w:ascii="Times New Roman" w:hAnsi="Times New Roman" w:cs="Times New Roman"/>
          <w:sz w:val="28"/>
          <w:szCs w:val="28"/>
          <w:lang w:val="uk-UA"/>
        </w:rPr>
        <w:t>Роялті на користь нерезидентів. Роялті, виплачені на користь резидентів України. Документи, що підтверджують здійснення витрат при нарахуванні та виплаті роялті [Текст] / С. Бескидевич // Вісник Міністерства доходів і зборів України. – 2014. – № 32. – С. 10 – 15.</w:t>
      </w:r>
    </w:p>
    <w:p w:rsidR="00AB7895" w:rsidRPr="001B11FD" w:rsidRDefault="00AB7895" w:rsidP="001B11FD">
      <w:pPr>
        <w:pStyle w:val="a3"/>
        <w:numPr>
          <w:ilvl w:val="0"/>
          <w:numId w:val="1"/>
        </w:numPr>
        <w:ind w:left="0" w:hanging="284"/>
        <w:jc w:val="both"/>
        <w:rPr>
          <w:rFonts w:ascii="Times New Roman" w:hAnsi="Times New Roman" w:cs="Times New Roman"/>
          <w:sz w:val="28"/>
          <w:szCs w:val="28"/>
          <w:lang w:val="uk-UA"/>
        </w:rPr>
      </w:pPr>
      <w:r w:rsidRPr="001B11FD">
        <w:rPr>
          <w:rFonts w:ascii="Times New Roman" w:eastAsia="Calibri" w:hAnsi="Times New Roman" w:cs="Times New Roman"/>
          <w:sz w:val="28"/>
          <w:szCs w:val="28"/>
          <w:lang w:val="uk-UA"/>
        </w:rPr>
        <w:t xml:space="preserve">Брак у виробництві: облік та оподаткування. Що таке брак. Документальне оформлення браку. Бухгалтерський облік браку. Податковий облік браку. Податок на прибуток. ПДВ [Текст] // Все про бухгалтерський облік. – 2014. – № 60. – С. 37 – 40. </w:t>
      </w:r>
    </w:p>
    <w:p w:rsidR="00AB7895" w:rsidRPr="001B11FD" w:rsidRDefault="00AB7895" w:rsidP="001B11FD">
      <w:pPr>
        <w:pStyle w:val="a3"/>
        <w:numPr>
          <w:ilvl w:val="0"/>
          <w:numId w:val="1"/>
        </w:numPr>
        <w:ind w:left="0" w:hanging="284"/>
        <w:jc w:val="both"/>
        <w:rPr>
          <w:rFonts w:ascii="Times New Roman" w:hAnsi="Times New Roman" w:cs="Times New Roman"/>
          <w:sz w:val="28"/>
          <w:szCs w:val="28"/>
          <w:lang w:val="uk-UA"/>
        </w:rPr>
      </w:pPr>
      <w:r w:rsidRPr="001B11FD">
        <w:rPr>
          <w:rFonts w:ascii="Times New Roman" w:hAnsi="Times New Roman" w:cs="Times New Roman"/>
          <w:sz w:val="28"/>
          <w:szCs w:val="28"/>
          <w:lang w:val="uk-UA"/>
        </w:rPr>
        <w:t xml:space="preserve">Бухгалтер на підприємстві. Бухгалтерський практикум [Текст] / під заг. ред. Кричуна П. М. – К.: «Вісник Міністерства доходів і зборів України», «ТАКС КОНЕКШИНС ГРУП», 2014. – Серія «Професійна бібліотека бухгалтера та  підприємця». – 68 с. </w:t>
      </w:r>
      <w:r w:rsidRPr="001B11FD">
        <w:rPr>
          <w:rFonts w:ascii="Times New Roman" w:hAnsi="Times New Roman" w:cs="Times New Roman"/>
          <w:sz w:val="26"/>
          <w:szCs w:val="26"/>
          <w:lang w:val="uk-UA"/>
        </w:rPr>
        <w:t>(Щомісячний додаток до журналу «Вісник Міністерства доходів і зборів України» за липень 2014 року)</w:t>
      </w:r>
    </w:p>
    <w:p w:rsidR="00AB7895" w:rsidRDefault="00AB7895" w:rsidP="003B6169">
      <w:pPr>
        <w:pStyle w:val="a3"/>
        <w:numPr>
          <w:ilvl w:val="0"/>
          <w:numId w:val="1"/>
        </w:numPr>
        <w:ind w:left="0" w:hanging="284"/>
        <w:jc w:val="both"/>
        <w:rPr>
          <w:rFonts w:ascii="Times New Roman" w:hAnsi="Times New Roman" w:cs="Times New Roman"/>
          <w:sz w:val="28"/>
          <w:szCs w:val="28"/>
          <w:lang w:val="uk-UA"/>
        </w:rPr>
      </w:pPr>
      <w:r w:rsidRPr="003B6169">
        <w:rPr>
          <w:rFonts w:ascii="Times New Roman" w:hAnsi="Times New Roman" w:cs="Times New Roman"/>
          <w:sz w:val="28"/>
          <w:szCs w:val="28"/>
          <w:lang w:val="uk-UA"/>
        </w:rPr>
        <w:t>Бухоблік фінлізингу автомобіля. Поняття фінлізингу для обліку. Бухоблік в орендаря. Бухоблік в орендодавця [Текст]</w:t>
      </w:r>
      <w:r>
        <w:rPr>
          <w:rFonts w:ascii="Times New Roman" w:hAnsi="Times New Roman" w:cs="Times New Roman"/>
          <w:sz w:val="28"/>
          <w:szCs w:val="28"/>
          <w:lang w:val="uk-UA"/>
        </w:rPr>
        <w:t xml:space="preserve"> </w:t>
      </w:r>
      <w:r w:rsidRPr="003B6169">
        <w:rPr>
          <w:rFonts w:ascii="Times New Roman" w:hAnsi="Times New Roman" w:cs="Times New Roman"/>
          <w:sz w:val="28"/>
          <w:szCs w:val="28"/>
          <w:lang w:val="uk-UA"/>
        </w:rPr>
        <w:t>// Все про бухгалтерський облік. – 2014. – № 89. – С. 17 – 20.</w:t>
      </w:r>
    </w:p>
    <w:p w:rsidR="00D75209" w:rsidRDefault="00AB7895" w:rsidP="00D75209">
      <w:pPr>
        <w:pStyle w:val="a3"/>
        <w:numPr>
          <w:ilvl w:val="0"/>
          <w:numId w:val="1"/>
        </w:numPr>
        <w:ind w:left="0" w:hanging="284"/>
        <w:jc w:val="both"/>
        <w:rPr>
          <w:rFonts w:ascii="Times New Roman" w:hAnsi="Times New Roman" w:cs="Times New Roman"/>
          <w:sz w:val="28"/>
          <w:szCs w:val="28"/>
          <w:lang w:val="uk-UA"/>
        </w:rPr>
      </w:pPr>
      <w:r w:rsidRPr="009B7A5D">
        <w:rPr>
          <w:rFonts w:ascii="Times New Roman" w:hAnsi="Times New Roman" w:cs="Times New Roman"/>
          <w:sz w:val="28"/>
          <w:szCs w:val="28"/>
          <w:lang w:val="uk-UA"/>
        </w:rPr>
        <w:t>Бюджетна установа змінює головбуха: організовуємо процес. З чого починається прощання. Організовуємо внутрішню перевірку. Як головбуху передати справи наступнику. Призначаємо нового головбуха [Текст] // Все про бухгалтерський облік. – 2014. – № 83. – С. 44 – 46.</w:t>
      </w:r>
    </w:p>
    <w:p w:rsidR="00D75209" w:rsidRDefault="00D75209">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AB7895" w:rsidRPr="00D75209" w:rsidRDefault="00AB7895" w:rsidP="00D75209">
      <w:pPr>
        <w:pStyle w:val="a3"/>
        <w:numPr>
          <w:ilvl w:val="0"/>
          <w:numId w:val="1"/>
        </w:numPr>
        <w:ind w:left="0" w:hanging="284"/>
        <w:jc w:val="both"/>
        <w:rPr>
          <w:rFonts w:ascii="Times New Roman" w:hAnsi="Times New Roman" w:cs="Times New Roman"/>
          <w:sz w:val="28"/>
          <w:szCs w:val="28"/>
          <w:lang w:val="uk-UA"/>
        </w:rPr>
      </w:pPr>
      <w:r w:rsidRPr="00D75209">
        <w:rPr>
          <w:rFonts w:ascii="Times New Roman" w:eastAsia="Calibri" w:hAnsi="Times New Roman" w:cs="Times New Roman"/>
          <w:sz w:val="28"/>
          <w:szCs w:val="28"/>
          <w:lang w:val="uk-UA"/>
        </w:rPr>
        <w:lastRenderedPageBreak/>
        <w:t>Вахтовий метод роботи та лікарняні: розбираємо тонкощі розрахунку. Правила обчислення лікарняних вахтовикам. Приклади обчислення лікарняних [Текст] // Все про бухгалтерський облік. – 2014. – № 62. –            С. 15 – 16.</w:t>
      </w:r>
    </w:p>
    <w:p w:rsidR="00AB7895" w:rsidRPr="004554F3" w:rsidRDefault="00AB7895" w:rsidP="00657370">
      <w:pPr>
        <w:pStyle w:val="a3"/>
        <w:numPr>
          <w:ilvl w:val="0"/>
          <w:numId w:val="1"/>
        </w:numPr>
        <w:ind w:left="0" w:hanging="284"/>
        <w:jc w:val="both"/>
        <w:rPr>
          <w:rFonts w:ascii="Times New Roman" w:hAnsi="Times New Roman" w:cs="Times New Roman"/>
          <w:sz w:val="28"/>
          <w:szCs w:val="28"/>
          <w:lang w:val="uk-UA"/>
        </w:rPr>
      </w:pPr>
      <w:r w:rsidRPr="004554F3">
        <w:rPr>
          <w:rFonts w:ascii="Times New Roman" w:eastAsia="Calibri" w:hAnsi="Times New Roman" w:cs="Times New Roman"/>
          <w:sz w:val="28"/>
          <w:szCs w:val="28"/>
          <w:lang w:val="uk-UA"/>
        </w:rPr>
        <w:t>Вахтовий метод. Організація робіт вахтовим методом. Режим праці та відпочинок вахтовиків, облік їхнього робочого часу. Практичні поради роботодавцю щодо вах</w:t>
      </w:r>
      <w:r>
        <w:rPr>
          <w:rFonts w:ascii="Times New Roman" w:eastAsia="Calibri" w:hAnsi="Times New Roman" w:cs="Times New Roman"/>
          <w:sz w:val="28"/>
          <w:szCs w:val="28"/>
          <w:lang w:val="uk-UA"/>
        </w:rPr>
        <w:t>тового методу</w:t>
      </w:r>
      <w:r w:rsidRPr="004554F3">
        <w:rPr>
          <w:rFonts w:ascii="Times New Roman" w:eastAsia="Calibri" w:hAnsi="Times New Roman" w:cs="Times New Roman"/>
          <w:sz w:val="28"/>
          <w:szCs w:val="28"/>
          <w:lang w:val="uk-UA"/>
        </w:rPr>
        <w:t xml:space="preserve"> [Текст] // Все про бухгалтерський</w:t>
      </w:r>
      <w:r>
        <w:rPr>
          <w:rFonts w:ascii="Times New Roman" w:eastAsia="Calibri" w:hAnsi="Times New Roman" w:cs="Times New Roman"/>
          <w:sz w:val="28"/>
          <w:szCs w:val="28"/>
          <w:lang w:val="uk-UA"/>
        </w:rPr>
        <w:t xml:space="preserve"> </w:t>
      </w:r>
      <w:r w:rsidRPr="004554F3">
        <w:rPr>
          <w:rFonts w:ascii="Times New Roman" w:eastAsia="Calibri" w:hAnsi="Times New Roman" w:cs="Times New Roman"/>
          <w:sz w:val="28"/>
          <w:szCs w:val="28"/>
          <w:lang w:val="uk-UA"/>
        </w:rPr>
        <w:t xml:space="preserve"> облік. – 2014. – № 62. – С. 10 – 11.</w:t>
      </w:r>
    </w:p>
    <w:p w:rsidR="00AB7895" w:rsidRPr="004554F3" w:rsidRDefault="00AB7895" w:rsidP="00657370">
      <w:pPr>
        <w:pStyle w:val="a3"/>
        <w:numPr>
          <w:ilvl w:val="0"/>
          <w:numId w:val="1"/>
        </w:numPr>
        <w:ind w:left="0" w:hanging="284"/>
        <w:jc w:val="both"/>
        <w:rPr>
          <w:rFonts w:ascii="Times New Roman" w:hAnsi="Times New Roman" w:cs="Times New Roman"/>
          <w:sz w:val="28"/>
          <w:szCs w:val="28"/>
          <w:lang w:val="uk-UA"/>
        </w:rPr>
      </w:pPr>
      <w:r w:rsidRPr="004554F3">
        <w:rPr>
          <w:rFonts w:ascii="Times New Roman" w:eastAsia="Calibri" w:hAnsi="Times New Roman" w:cs="Times New Roman"/>
          <w:sz w:val="28"/>
          <w:szCs w:val="28"/>
          <w:lang w:val="uk-UA"/>
        </w:rPr>
        <w:t>Вахтовий метод. Як оплачувати роботу вахтовим методом: розбираємо нюанси. Оплата роботи за час вахти. Оплата днів міжвахтового відпочинку</w:t>
      </w:r>
      <w:r>
        <w:rPr>
          <w:rFonts w:ascii="Times New Roman" w:eastAsia="Calibri" w:hAnsi="Times New Roman" w:cs="Times New Roman"/>
          <w:sz w:val="28"/>
          <w:szCs w:val="28"/>
          <w:lang w:val="uk-UA"/>
        </w:rPr>
        <w:t>. Оподаткування та облік виплат</w:t>
      </w:r>
      <w:r w:rsidRPr="004554F3">
        <w:rPr>
          <w:rFonts w:ascii="Times New Roman" w:eastAsia="Calibri" w:hAnsi="Times New Roman" w:cs="Times New Roman"/>
          <w:sz w:val="28"/>
          <w:szCs w:val="28"/>
          <w:lang w:val="uk-UA"/>
        </w:rPr>
        <w:t xml:space="preserve"> [Текст] // Все про бухгалтерський облік. – 2014. – № 62. – С. 12 – 14.</w:t>
      </w:r>
    </w:p>
    <w:p w:rsidR="00AB7895" w:rsidRPr="004554F3" w:rsidRDefault="00AB7895" w:rsidP="00657370">
      <w:pPr>
        <w:pStyle w:val="a3"/>
        <w:numPr>
          <w:ilvl w:val="0"/>
          <w:numId w:val="1"/>
        </w:numPr>
        <w:ind w:left="0" w:hanging="284"/>
        <w:jc w:val="both"/>
        <w:rPr>
          <w:rFonts w:ascii="Times New Roman" w:hAnsi="Times New Roman" w:cs="Times New Roman"/>
          <w:sz w:val="28"/>
          <w:szCs w:val="28"/>
          <w:lang w:val="uk-UA"/>
        </w:rPr>
      </w:pPr>
      <w:r w:rsidRPr="004554F3">
        <w:rPr>
          <w:rFonts w:ascii="Times New Roman" w:eastAsia="Calibri" w:hAnsi="Times New Roman" w:cs="Times New Roman"/>
          <w:sz w:val="28"/>
          <w:szCs w:val="28"/>
          <w:lang w:val="uk-UA"/>
        </w:rPr>
        <w:t>Вахтовий метод. Як розраховувати відпускні при вахтовому методі організації робіт. Як надають відпустку при вахтовому м</w:t>
      </w:r>
      <w:r>
        <w:rPr>
          <w:rFonts w:ascii="Times New Roman" w:eastAsia="Calibri" w:hAnsi="Times New Roman" w:cs="Times New Roman"/>
          <w:sz w:val="28"/>
          <w:szCs w:val="28"/>
          <w:lang w:val="uk-UA"/>
        </w:rPr>
        <w:t>етоді. Як розрахувати відпускні</w:t>
      </w:r>
      <w:r w:rsidRPr="004554F3">
        <w:rPr>
          <w:rFonts w:ascii="Times New Roman" w:eastAsia="Calibri" w:hAnsi="Times New Roman" w:cs="Times New Roman"/>
          <w:sz w:val="28"/>
          <w:szCs w:val="28"/>
          <w:lang w:val="uk-UA"/>
        </w:rPr>
        <w:t xml:space="preserve"> [Текст] // Все про бухгалтерський облік. – 2014. – </w:t>
      </w:r>
      <w:r>
        <w:rPr>
          <w:rFonts w:ascii="Times New Roman" w:eastAsia="Calibri" w:hAnsi="Times New Roman" w:cs="Times New Roman"/>
          <w:sz w:val="28"/>
          <w:szCs w:val="28"/>
          <w:lang w:val="uk-UA"/>
        </w:rPr>
        <w:t xml:space="preserve">     </w:t>
      </w:r>
      <w:r w:rsidRPr="004554F3">
        <w:rPr>
          <w:rFonts w:ascii="Times New Roman" w:eastAsia="Calibri" w:hAnsi="Times New Roman" w:cs="Times New Roman"/>
          <w:sz w:val="28"/>
          <w:szCs w:val="28"/>
          <w:lang w:val="uk-UA"/>
        </w:rPr>
        <w:t>№ 62. – С. 17 – 18.</w:t>
      </w:r>
    </w:p>
    <w:p w:rsidR="00AB7895" w:rsidRPr="004554F3" w:rsidRDefault="00AB7895" w:rsidP="00657370">
      <w:pPr>
        <w:pStyle w:val="a3"/>
        <w:numPr>
          <w:ilvl w:val="0"/>
          <w:numId w:val="1"/>
        </w:numPr>
        <w:ind w:left="0" w:hanging="284"/>
        <w:jc w:val="both"/>
        <w:rPr>
          <w:rFonts w:ascii="Times New Roman" w:eastAsia="Calibri" w:hAnsi="Times New Roman" w:cs="Times New Roman"/>
          <w:sz w:val="28"/>
          <w:szCs w:val="28"/>
          <w:lang w:val="uk-UA"/>
        </w:rPr>
      </w:pPr>
      <w:r w:rsidRPr="004554F3">
        <w:rPr>
          <w:rFonts w:ascii="Times New Roman" w:eastAsia="Calibri" w:hAnsi="Times New Roman" w:cs="Times New Roman"/>
          <w:sz w:val="28"/>
          <w:szCs w:val="28"/>
          <w:lang w:val="uk-UA"/>
        </w:rPr>
        <w:t>Виробництво. Облік загальновиробничих витрат у період сезонних перерв. Основні положення. Бухгалт</w:t>
      </w:r>
      <w:r>
        <w:rPr>
          <w:rFonts w:ascii="Times New Roman" w:eastAsia="Calibri" w:hAnsi="Times New Roman" w:cs="Times New Roman"/>
          <w:sz w:val="28"/>
          <w:szCs w:val="28"/>
          <w:lang w:val="uk-UA"/>
        </w:rPr>
        <w:t>ерський облік. Податковий облік</w:t>
      </w:r>
      <w:r w:rsidRPr="004554F3">
        <w:rPr>
          <w:rFonts w:ascii="Times New Roman" w:eastAsia="Calibri" w:hAnsi="Times New Roman" w:cs="Times New Roman"/>
          <w:sz w:val="28"/>
          <w:szCs w:val="28"/>
          <w:lang w:val="uk-UA"/>
        </w:rPr>
        <w:t xml:space="preserve"> [Текст] // Все про бухгалтерський облік. – 2014. – № 60. – С. 42 – 45.</w:t>
      </w:r>
    </w:p>
    <w:p w:rsidR="00AB7895" w:rsidRPr="004554F3" w:rsidRDefault="00AB7895" w:rsidP="00657370">
      <w:pPr>
        <w:pStyle w:val="a3"/>
        <w:numPr>
          <w:ilvl w:val="0"/>
          <w:numId w:val="1"/>
        </w:numPr>
        <w:ind w:left="0" w:hanging="284"/>
        <w:jc w:val="both"/>
        <w:rPr>
          <w:rFonts w:ascii="Times New Roman" w:eastAsia="Calibri" w:hAnsi="Times New Roman" w:cs="Times New Roman"/>
          <w:sz w:val="28"/>
          <w:szCs w:val="28"/>
          <w:lang w:val="uk-UA"/>
        </w:rPr>
      </w:pPr>
      <w:r w:rsidRPr="004554F3">
        <w:rPr>
          <w:rFonts w:ascii="Times New Roman" w:eastAsia="Calibri" w:hAnsi="Times New Roman" w:cs="Times New Roman"/>
          <w:sz w:val="28"/>
          <w:szCs w:val="28"/>
          <w:lang w:val="uk-UA"/>
        </w:rPr>
        <w:t>Виробництво. Працівник відшкодовує вартість браку: як обліковувати. Особливості оплати праці при допущенні браку. Матеріальна відповідальність за брак. Бухгалтерський обл</w:t>
      </w:r>
      <w:r>
        <w:rPr>
          <w:rFonts w:ascii="Times New Roman" w:eastAsia="Calibri" w:hAnsi="Times New Roman" w:cs="Times New Roman"/>
          <w:sz w:val="28"/>
          <w:szCs w:val="28"/>
          <w:lang w:val="uk-UA"/>
        </w:rPr>
        <w:t>ік. Податково-прибутковий облік</w:t>
      </w:r>
      <w:r w:rsidRPr="004554F3">
        <w:rPr>
          <w:rFonts w:ascii="Times New Roman" w:eastAsia="Calibri" w:hAnsi="Times New Roman" w:cs="Times New Roman"/>
          <w:sz w:val="28"/>
          <w:szCs w:val="28"/>
          <w:lang w:val="uk-UA"/>
        </w:rPr>
        <w:t xml:space="preserve"> [Текст] // Все про </w:t>
      </w:r>
      <w:r>
        <w:rPr>
          <w:rFonts w:ascii="Times New Roman" w:eastAsia="Calibri" w:hAnsi="Times New Roman" w:cs="Times New Roman"/>
          <w:sz w:val="28"/>
          <w:szCs w:val="28"/>
          <w:lang w:val="uk-UA"/>
        </w:rPr>
        <w:t xml:space="preserve">бухгалтерський облік. – 2014. – </w:t>
      </w:r>
      <w:r w:rsidRPr="004554F3">
        <w:rPr>
          <w:rFonts w:ascii="Times New Roman" w:eastAsia="Calibri" w:hAnsi="Times New Roman" w:cs="Times New Roman"/>
          <w:sz w:val="28"/>
          <w:szCs w:val="28"/>
          <w:lang w:val="uk-UA"/>
        </w:rPr>
        <w:t>№ 60. – С. 40 – 41.</w:t>
      </w:r>
    </w:p>
    <w:p w:rsidR="00AB7895" w:rsidRPr="004554F3" w:rsidRDefault="00AB7895" w:rsidP="00657370">
      <w:pPr>
        <w:pStyle w:val="a3"/>
        <w:numPr>
          <w:ilvl w:val="0"/>
          <w:numId w:val="1"/>
        </w:numPr>
        <w:ind w:left="0" w:hanging="284"/>
        <w:jc w:val="both"/>
        <w:rPr>
          <w:rFonts w:ascii="Times New Roman" w:eastAsia="Calibri" w:hAnsi="Times New Roman" w:cs="Times New Roman"/>
          <w:sz w:val="28"/>
          <w:szCs w:val="28"/>
          <w:lang w:val="uk-UA"/>
        </w:rPr>
      </w:pPr>
      <w:r w:rsidRPr="004554F3">
        <w:rPr>
          <w:rFonts w:ascii="Times New Roman" w:eastAsia="Calibri" w:hAnsi="Times New Roman" w:cs="Times New Roman"/>
          <w:sz w:val="28"/>
          <w:szCs w:val="28"/>
          <w:lang w:val="uk-UA"/>
        </w:rPr>
        <w:t>Виробництво. Собівартість: бухгалтерська та податкова сутність. Собівартість: якою вона буває. Складові собівартості: чи однакові вони в податковому та бухгалтерському обліку. Хто визначає статті витрат, які включають до собівартості. Бухгалтерська та податкова собів</w:t>
      </w:r>
      <w:r>
        <w:rPr>
          <w:rFonts w:ascii="Times New Roman" w:eastAsia="Calibri" w:hAnsi="Times New Roman" w:cs="Times New Roman"/>
          <w:sz w:val="28"/>
          <w:szCs w:val="28"/>
          <w:lang w:val="uk-UA"/>
        </w:rPr>
        <w:t>артість: окреслюємо відмінності</w:t>
      </w:r>
      <w:r w:rsidRPr="004554F3">
        <w:rPr>
          <w:rFonts w:ascii="Times New Roman" w:eastAsia="Calibri" w:hAnsi="Times New Roman" w:cs="Times New Roman"/>
          <w:sz w:val="28"/>
          <w:szCs w:val="28"/>
          <w:lang w:val="uk-UA"/>
        </w:rPr>
        <w:t xml:space="preserve"> [Текст] // Все про бухгалтерський облік</w:t>
      </w:r>
      <w:r>
        <w:rPr>
          <w:rFonts w:ascii="Times New Roman" w:eastAsia="Calibri" w:hAnsi="Times New Roman" w:cs="Times New Roman"/>
          <w:sz w:val="28"/>
          <w:szCs w:val="28"/>
          <w:lang w:val="uk-UA"/>
        </w:rPr>
        <w:t xml:space="preserve">. – 2014. –   № 60. – </w:t>
      </w:r>
      <w:r w:rsidRPr="004554F3">
        <w:rPr>
          <w:rFonts w:ascii="Times New Roman" w:eastAsia="Calibri" w:hAnsi="Times New Roman" w:cs="Times New Roman"/>
          <w:sz w:val="28"/>
          <w:szCs w:val="28"/>
          <w:lang w:val="uk-UA"/>
        </w:rPr>
        <w:t>С. 4 – 6.</w:t>
      </w:r>
    </w:p>
    <w:p w:rsidR="00AB7895" w:rsidRPr="004554F3" w:rsidRDefault="00AB7895" w:rsidP="00463B9D">
      <w:pPr>
        <w:pStyle w:val="a3"/>
        <w:numPr>
          <w:ilvl w:val="0"/>
          <w:numId w:val="1"/>
        </w:numPr>
        <w:ind w:left="0" w:hanging="284"/>
        <w:jc w:val="both"/>
        <w:rPr>
          <w:rFonts w:ascii="Times New Roman" w:hAnsi="Times New Roman" w:cs="Times New Roman"/>
          <w:sz w:val="28"/>
          <w:szCs w:val="28"/>
          <w:lang w:val="uk-UA"/>
        </w:rPr>
      </w:pPr>
      <w:r w:rsidRPr="004554F3">
        <w:rPr>
          <w:rFonts w:ascii="Times New Roman" w:eastAsia="Calibri" w:hAnsi="Times New Roman" w:cs="Times New Roman"/>
          <w:sz w:val="28"/>
          <w:szCs w:val="28"/>
          <w:lang w:val="uk-UA"/>
        </w:rPr>
        <w:t>Виробництво. Як обліковувати оплату відпусток та доплат працівникам, зайнятим у виробництві продукції</w:t>
      </w:r>
      <w:r>
        <w:rPr>
          <w:rFonts w:ascii="Times New Roman" w:eastAsia="Calibri" w:hAnsi="Times New Roman" w:cs="Times New Roman"/>
          <w:sz w:val="28"/>
          <w:szCs w:val="28"/>
          <w:lang w:val="uk-UA"/>
        </w:rPr>
        <w:t>. Бухоблік. Податок на прибуток</w:t>
      </w:r>
      <w:r w:rsidRPr="004554F3">
        <w:rPr>
          <w:rFonts w:ascii="Times New Roman" w:eastAsia="Calibri" w:hAnsi="Times New Roman" w:cs="Times New Roman"/>
          <w:sz w:val="28"/>
          <w:szCs w:val="28"/>
          <w:lang w:val="uk-UA"/>
        </w:rPr>
        <w:t xml:space="preserve"> [Текст] </w:t>
      </w:r>
      <w:r>
        <w:rPr>
          <w:rFonts w:ascii="Times New Roman" w:eastAsia="Calibri" w:hAnsi="Times New Roman" w:cs="Times New Roman"/>
          <w:sz w:val="28"/>
          <w:szCs w:val="28"/>
          <w:lang w:val="uk-UA"/>
        </w:rPr>
        <w:t xml:space="preserve">// Все про бухгалтерський облік. – 2014. – № 60. – </w:t>
      </w:r>
      <w:r w:rsidRPr="004554F3">
        <w:rPr>
          <w:rFonts w:ascii="Times New Roman" w:eastAsia="Calibri" w:hAnsi="Times New Roman" w:cs="Times New Roman"/>
          <w:sz w:val="28"/>
          <w:szCs w:val="28"/>
          <w:lang w:val="uk-UA"/>
        </w:rPr>
        <w:t>С. 7 – 8.</w:t>
      </w:r>
    </w:p>
    <w:p w:rsidR="00AB7895" w:rsidRPr="004554F3" w:rsidRDefault="00AB7895" w:rsidP="00463B9D">
      <w:pPr>
        <w:pStyle w:val="a3"/>
        <w:numPr>
          <w:ilvl w:val="0"/>
          <w:numId w:val="1"/>
        </w:numPr>
        <w:spacing w:after="120"/>
        <w:ind w:left="0" w:hanging="284"/>
        <w:jc w:val="both"/>
        <w:rPr>
          <w:rFonts w:ascii="Times New Roman" w:hAnsi="Times New Roman" w:cs="Times New Roman"/>
          <w:sz w:val="28"/>
          <w:szCs w:val="28"/>
        </w:rPr>
      </w:pPr>
      <w:r w:rsidRPr="0040071F">
        <w:rPr>
          <w:rFonts w:ascii="Times New Roman" w:hAnsi="Times New Roman" w:cs="Times New Roman"/>
          <w:sz w:val="28"/>
          <w:szCs w:val="28"/>
          <w:lang w:val="uk-UA"/>
        </w:rPr>
        <w:t>Відпустки</w:t>
      </w:r>
      <w:r>
        <w:rPr>
          <w:rFonts w:ascii="Times New Roman" w:hAnsi="Times New Roman" w:cs="Times New Roman"/>
          <w:sz w:val="28"/>
          <w:szCs w:val="28"/>
        </w:rPr>
        <w:t xml:space="preserve"> </w:t>
      </w:r>
      <w:r w:rsidRPr="004554F3">
        <w:rPr>
          <w:rFonts w:ascii="Times New Roman" w:eastAsia="Calibri" w:hAnsi="Times New Roman" w:cs="Times New Roman"/>
          <w:sz w:val="28"/>
          <w:szCs w:val="28"/>
          <w:lang w:val="uk-UA"/>
        </w:rPr>
        <w:t>–</w:t>
      </w:r>
      <w:r w:rsidRPr="004554F3">
        <w:rPr>
          <w:rFonts w:ascii="Times New Roman" w:hAnsi="Times New Roman" w:cs="Times New Roman"/>
          <w:sz w:val="28"/>
          <w:szCs w:val="28"/>
        </w:rPr>
        <w:t xml:space="preserve"> 2014. </w:t>
      </w:r>
      <w:r w:rsidRPr="0040071F">
        <w:rPr>
          <w:rFonts w:ascii="Times New Roman" w:hAnsi="Times New Roman" w:cs="Times New Roman"/>
          <w:sz w:val="28"/>
          <w:szCs w:val="28"/>
          <w:lang w:val="uk-UA"/>
        </w:rPr>
        <w:t>Основна</w:t>
      </w:r>
      <w:r w:rsidRPr="004554F3">
        <w:rPr>
          <w:rFonts w:ascii="Times New Roman" w:hAnsi="Times New Roman" w:cs="Times New Roman"/>
          <w:sz w:val="28"/>
          <w:szCs w:val="28"/>
        </w:rPr>
        <w:t xml:space="preserve"> та </w:t>
      </w:r>
      <w:r w:rsidRPr="00E6715D">
        <w:rPr>
          <w:rFonts w:ascii="Times New Roman" w:hAnsi="Times New Roman" w:cs="Times New Roman"/>
          <w:sz w:val="28"/>
          <w:szCs w:val="28"/>
          <w:lang w:val="uk-UA"/>
        </w:rPr>
        <w:t>додаткові</w:t>
      </w:r>
      <w:r w:rsidRPr="004554F3">
        <w:rPr>
          <w:rFonts w:ascii="Times New Roman" w:hAnsi="Times New Roman" w:cs="Times New Roman"/>
          <w:sz w:val="28"/>
          <w:szCs w:val="28"/>
        </w:rPr>
        <w:t xml:space="preserve"> </w:t>
      </w:r>
      <w:r w:rsidRPr="00E6715D">
        <w:rPr>
          <w:rFonts w:ascii="Times New Roman" w:hAnsi="Times New Roman" w:cs="Times New Roman"/>
          <w:sz w:val="28"/>
          <w:szCs w:val="28"/>
          <w:lang w:val="uk-UA"/>
        </w:rPr>
        <w:t>відпустки</w:t>
      </w:r>
      <w:r w:rsidRPr="004554F3">
        <w:rPr>
          <w:rFonts w:ascii="Times New Roman" w:hAnsi="Times New Roman" w:cs="Times New Roman"/>
          <w:sz w:val="28"/>
          <w:szCs w:val="28"/>
        </w:rPr>
        <w:t xml:space="preserve">: правила </w:t>
      </w:r>
      <w:r w:rsidRPr="00E6715D">
        <w:rPr>
          <w:rFonts w:ascii="Times New Roman" w:hAnsi="Times New Roman" w:cs="Times New Roman"/>
          <w:sz w:val="28"/>
          <w:szCs w:val="28"/>
          <w:lang w:val="uk-UA"/>
        </w:rPr>
        <w:t>надання</w:t>
      </w:r>
      <w:r w:rsidRPr="004554F3">
        <w:rPr>
          <w:rFonts w:ascii="Times New Roman" w:hAnsi="Times New Roman" w:cs="Times New Roman"/>
          <w:sz w:val="28"/>
          <w:szCs w:val="28"/>
        </w:rPr>
        <w:t xml:space="preserve">. </w:t>
      </w:r>
      <w:r w:rsidRPr="00E6715D">
        <w:rPr>
          <w:rFonts w:ascii="Times New Roman" w:hAnsi="Times New Roman" w:cs="Times New Roman"/>
          <w:sz w:val="28"/>
          <w:szCs w:val="28"/>
          <w:lang w:val="uk-UA"/>
        </w:rPr>
        <w:t>Особливості</w:t>
      </w:r>
      <w:r w:rsidRPr="004554F3">
        <w:rPr>
          <w:rFonts w:ascii="Times New Roman" w:hAnsi="Times New Roman" w:cs="Times New Roman"/>
          <w:sz w:val="28"/>
          <w:szCs w:val="28"/>
        </w:rPr>
        <w:t xml:space="preserve"> </w:t>
      </w:r>
      <w:r w:rsidRPr="00E6715D">
        <w:rPr>
          <w:rFonts w:ascii="Times New Roman" w:hAnsi="Times New Roman" w:cs="Times New Roman"/>
          <w:sz w:val="28"/>
          <w:szCs w:val="28"/>
          <w:lang w:val="uk-UA"/>
        </w:rPr>
        <w:t>надання</w:t>
      </w:r>
      <w:r w:rsidRPr="004554F3">
        <w:rPr>
          <w:rFonts w:ascii="Times New Roman" w:hAnsi="Times New Roman" w:cs="Times New Roman"/>
          <w:sz w:val="28"/>
          <w:szCs w:val="28"/>
        </w:rPr>
        <w:t xml:space="preserve"> </w:t>
      </w:r>
      <w:r w:rsidRPr="00E6715D">
        <w:rPr>
          <w:rFonts w:ascii="Times New Roman" w:hAnsi="Times New Roman" w:cs="Times New Roman"/>
          <w:sz w:val="28"/>
          <w:szCs w:val="28"/>
          <w:lang w:val="uk-UA"/>
        </w:rPr>
        <w:t>й</w:t>
      </w:r>
      <w:r w:rsidRPr="004554F3">
        <w:rPr>
          <w:rFonts w:ascii="Times New Roman" w:hAnsi="Times New Roman" w:cs="Times New Roman"/>
          <w:sz w:val="28"/>
          <w:szCs w:val="28"/>
        </w:rPr>
        <w:t xml:space="preserve"> оплати </w:t>
      </w:r>
      <w:r w:rsidRPr="00E6715D">
        <w:rPr>
          <w:rFonts w:ascii="Times New Roman" w:hAnsi="Times New Roman" w:cs="Times New Roman"/>
          <w:sz w:val="28"/>
          <w:szCs w:val="28"/>
          <w:lang w:val="uk-UA"/>
        </w:rPr>
        <w:t>щорічних</w:t>
      </w:r>
      <w:r w:rsidRPr="004554F3">
        <w:rPr>
          <w:rFonts w:ascii="Times New Roman" w:hAnsi="Times New Roman" w:cs="Times New Roman"/>
          <w:sz w:val="28"/>
          <w:szCs w:val="28"/>
        </w:rPr>
        <w:t xml:space="preserve"> </w:t>
      </w:r>
      <w:r w:rsidRPr="00E6715D">
        <w:rPr>
          <w:rFonts w:ascii="Times New Roman" w:hAnsi="Times New Roman" w:cs="Times New Roman"/>
          <w:sz w:val="28"/>
          <w:szCs w:val="28"/>
          <w:lang w:val="uk-UA"/>
        </w:rPr>
        <w:t>відпусток</w:t>
      </w:r>
      <w:r w:rsidRPr="004554F3">
        <w:rPr>
          <w:rFonts w:ascii="Times New Roman" w:hAnsi="Times New Roman" w:cs="Times New Roman"/>
          <w:sz w:val="28"/>
          <w:szCs w:val="28"/>
        </w:rPr>
        <w:t xml:space="preserve">. </w:t>
      </w:r>
      <w:r w:rsidRPr="00E6715D">
        <w:rPr>
          <w:rFonts w:ascii="Times New Roman" w:hAnsi="Times New Roman" w:cs="Times New Roman"/>
          <w:sz w:val="28"/>
          <w:szCs w:val="28"/>
          <w:lang w:val="uk-UA"/>
        </w:rPr>
        <w:t>Оформлення</w:t>
      </w:r>
      <w:r w:rsidRPr="004554F3">
        <w:rPr>
          <w:rFonts w:ascii="Times New Roman" w:hAnsi="Times New Roman" w:cs="Times New Roman"/>
          <w:sz w:val="28"/>
          <w:szCs w:val="28"/>
        </w:rPr>
        <w:t xml:space="preserve"> </w:t>
      </w:r>
      <w:r w:rsidRPr="00E6715D">
        <w:rPr>
          <w:rFonts w:ascii="Times New Roman" w:hAnsi="Times New Roman" w:cs="Times New Roman"/>
          <w:sz w:val="28"/>
          <w:szCs w:val="28"/>
          <w:lang w:val="uk-UA"/>
        </w:rPr>
        <w:t>відпусток</w:t>
      </w:r>
      <w:r w:rsidRPr="004554F3">
        <w:rPr>
          <w:rFonts w:ascii="Times New Roman" w:hAnsi="Times New Roman" w:cs="Times New Roman"/>
          <w:sz w:val="28"/>
          <w:szCs w:val="28"/>
        </w:rPr>
        <w:t xml:space="preserve">. </w:t>
      </w:r>
      <w:r w:rsidRPr="00E6715D">
        <w:rPr>
          <w:rFonts w:ascii="Times New Roman" w:hAnsi="Times New Roman" w:cs="Times New Roman"/>
          <w:sz w:val="28"/>
          <w:szCs w:val="28"/>
          <w:lang w:val="uk-UA"/>
        </w:rPr>
        <w:t>Творчі</w:t>
      </w:r>
      <w:r w:rsidRPr="004554F3">
        <w:rPr>
          <w:rFonts w:ascii="Times New Roman" w:hAnsi="Times New Roman" w:cs="Times New Roman"/>
          <w:sz w:val="28"/>
          <w:szCs w:val="28"/>
        </w:rPr>
        <w:t xml:space="preserve"> </w:t>
      </w:r>
      <w:r w:rsidRPr="00E6715D">
        <w:rPr>
          <w:rFonts w:ascii="Times New Roman" w:hAnsi="Times New Roman" w:cs="Times New Roman"/>
          <w:sz w:val="28"/>
          <w:szCs w:val="28"/>
          <w:lang w:val="uk-UA"/>
        </w:rPr>
        <w:t>відпустки</w:t>
      </w:r>
      <w:r w:rsidRPr="004554F3">
        <w:rPr>
          <w:rFonts w:ascii="Times New Roman" w:hAnsi="Times New Roman" w:cs="Times New Roman"/>
          <w:sz w:val="28"/>
          <w:szCs w:val="28"/>
        </w:rPr>
        <w:t xml:space="preserve">. </w:t>
      </w:r>
      <w:r w:rsidRPr="00E6715D">
        <w:rPr>
          <w:rFonts w:ascii="Times New Roman" w:hAnsi="Times New Roman" w:cs="Times New Roman"/>
          <w:sz w:val="28"/>
          <w:szCs w:val="28"/>
          <w:lang w:val="uk-UA"/>
        </w:rPr>
        <w:t>Додаткові</w:t>
      </w:r>
      <w:r w:rsidRPr="004554F3">
        <w:rPr>
          <w:rFonts w:ascii="Times New Roman" w:hAnsi="Times New Roman" w:cs="Times New Roman"/>
          <w:sz w:val="28"/>
          <w:szCs w:val="28"/>
        </w:rPr>
        <w:t xml:space="preserve"> </w:t>
      </w:r>
      <w:r w:rsidRPr="00E6715D">
        <w:rPr>
          <w:rFonts w:ascii="Times New Roman" w:hAnsi="Times New Roman" w:cs="Times New Roman"/>
          <w:sz w:val="28"/>
          <w:szCs w:val="28"/>
          <w:lang w:val="uk-UA"/>
        </w:rPr>
        <w:t>відпустки</w:t>
      </w:r>
      <w:r>
        <w:rPr>
          <w:rFonts w:ascii="Times New Roman" w:hAnsi="Times New Roman" w:cs="Times New Roman"/>
          <w:sz w:val="28"/>
          <w:szCs w:val="28"/>
        </w:rPr>
        <w:t xml:space="preserve"> для </w:t>
      </w:r>
      <w:r w:rsidRPr="00E6715D">
        <w:rPr>
          <w:rFonts w:ascii="Times New Roman" w:hAnsi="Times New Roman" w:cs="Times New Roman"/>
          <w:sz w:val="28"/>
          <w:szCs w:val="28"/>
          <w:lang w:val="uk-UA"/>
        </w:rPr>
        <w:t>працівників</w:t>
      </w:r>
      <w:r>
        <w:rPr>
          <w:rFonts w:ascii="Times New Roman" w:hAnsi="Times New Roman" w:cs="Times New Roman"/>
          <w:sz w:val="28"/>
          <w:szCs w:val="28"/>
        </w:rPr>
        <w:t xml:space="preserve"> </w:t>
      </w:r>
      <w:r w:rsidRPr="00E6715D">
        <w:rPr>
          <w:rFonts w:ascii="Times New Roman" w:hAnsi="Times New Roman" w:cs="Times New Roman"/>
          <w:sz w:val="28"/>
          <w:szCs w:val="28"/>
          <w:lang w:val="uk-UA"/>
        </w:rPr>
        <w:t>з</w:t>
      </w:r>
      <w:r>
        <w:rPr>
          <w:rFonts w:ascii="Times New Roman" w:hAnsi="Times New Roman" w:cs="Times New Roman"/>
          <w:sz w:val="28"/>
          <w:szCs w:val="28"/>
        </w:rPr>
        <w:t xml:space="preserve"> </w:t>
      </w:r>
      <w:r w:rsidRPr="00E6715D">
        <w:rPr>
          <w:rFonts w:ascii="Times New Roman" w:hAnsi="Times New Roman" w:cs="Times New Roman"/>
          <w:sz w:val="28"/>
          <w:szCs w:val="28"/>
          <w:lang w:val="uk-UA"/>
        </w:rPr>
        <w:t>дітьми</w:t>
      </w:r>
      <w:r w:rsidRPr="004554F3">
        <w:rPr>
          <w:rFonts w:ascii="Times New Roman" w:hAnsi="Times New Roman" w:cs="Times New Roman"/>
          <w:sz w:val="28"/>
          <w:szCs w:val="28"/>
        </w:rPr>
        <w:t xml:space="preserve"> [Текст ] </w:t>
      </w:r>
      <w:r>
        <w:rPr>
          <w:rFonts w:ascii="Times New Roman" w:hAnsi="Times New Roman" w:cs="Times New Roman"/>
          <w:sz w:val="28"/>
          <w:szCs w:val="28"/>
        </w:rPr>
        <w:t xml:space="preserve">// </w:t>
      </w:r>
      <w:r w:rsidRPr="004554F3">
        <w:rPr>
          <w:rFonts w:ascii="Times New Roman" w:hAnsi="Times New Roman" w:cs="Times New Roman"/>
          <w:sz w:val="28"/>
          <w:szCs w:val="28"/>
        </w:rPr>
        <w:t xml:space="preserve">Все про </w:t>
      </w:r>
      <w:r w:rsidRPr="00E6715D">
        <w:rPr>
          <w:rFonts w:ascii="Times New Roman" w:hAnsi="Times New Roman" w:cs="Times New Roman"/>
          <w:sz w:val="28"/>
          <w:szCs w:val="28"/>
          <w:lang w:val="uk-UA"/>
        </w:rPr>
        <w:t>бухгалтерський</w:t>
      </w:r>
      <w:r w:rsidRPr="004554F3">
        <w:rPr>
          <w:rFonts w:ascii="Times New Roman" w:hAnsi="Times New Roman" w:cs="Times New Roman"/>
          <w:sz w:val="28"/>
          <w:szCs w:val="28"/>
        </w:rPr>
        <w:t xml:space="preserve"> </w:t>
      </w:r>
      <w:r w:rsidRPr="00E6715D">
        <w:rPr>
          <w:rFonts w:ascii="Times New Roman" w:hAnsi="Times New Roman" w:cs="Times New Roman"/>
          <w:sz w:val="28"/>
          <w:szCs w:val="28"/>
          <w:lang w:val="uk-UA"/>
        </w:rPr>
        <w:t>облік</w:t>
      </w:r>
      <w:r>
        <w:rPr>
          <w:rFonts w:ascii="Times New Roman" w:hAnsi="Times New Roman" w:cs="Times New Roman"/>
          <w:sz w:val="28"/>
          <w:szCs w:val="28"/>
        </w:rPr>
        <w:t>.</w:t>
      </w:r>
      <w:r w:rsidRPr="00AC2213">
        <w:rPr>
          <w:rFonts w:ascii="Times New Roman" w:eastAsia="Calibri" w:hAnsi="Times New Roman" w:cs="Times New Roman"/>
          <w:sz w:val="28"/>
          <w:szCs w:val="28"/>
          <w:lang w:val="uk-UA"/>
        </w:rPr>
        <w:t xml:space="preserve"> </w:t>
      </w:r>
      <w:r w:rsidRPr="004554F3">
        <w:rPr>
          <w:rFonts w:ascii="Times New Roman" w:eastAsia="Calibri" w:hAnsi="Times New Roman" w:cs="Times New Roman"/>
          <w:sz w:val="28"/>
          <w:szCs w:val="28"/>
          <w:lang w:val="uk-UA"/>
        </w:rPr>
        <w:t>–</w:t>
      </w:r>
      <w:r>
        <w:rPr>
          <w:rFonts w:ascii="Times New Roman" w:hAnsi="Times New Roman" w:cs="Times New Roman"/>
          <w:sz w:val="28"/>
          <w:szCs w:val="28"/>
        </w:rPr>
        <w:t xml:space="preserve"> 2014.</w:t>
      </w:r>
      <w:r w:rsidRPr="00AC2213">
        <w:rPr>
          <w:rFonts w:ascii="Times New Roman" w:eastAsia="Calibri" w:hAnsi="Times New Roman" w:cs="Times New Roman"/>
          <w:sz w:val="28"/>
          <w:szCs w:val="28"/>
          <w:lang w:val="uk-UA"/>
        </w:rPr>
        <w:t xml:space="preserve"> </w:t>
      </w:r>
      <w:r w:rsidRPr="004554F3">
        <w:rPr>
          <w:rFonts w:ascii="Times New Roman" w:eastAsia="Calibri" w:hAnsi="Times New Roman" w:cs="Times New Roman"/>
          <w:sz w:val="28"/>
          <w:szCs w:val="28"/>
          <w:lang w:val="uk-UA"/>
        </w:rPr>
        <w:t>–</w:t>
      </w:r>
      <w:r w:rsidRPr="004554F3">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4554F3">
        <w:rPr>
          <w:rFonts w:ascii="Times New Roman" w:hAnsi="Times New Roman" w:cs="Times New Roman"/>
          <w:sz w:val="28"/>
          <w:szCs w:val="28"/>
        </w:rPr>
        <w:t xml:space="preserve">48 </w:t>
      </w:r>
      <w:r w:rsidRPr="004554F3">
        <w:rPr>
          <w:rFonts w:ascii="Times New Roman" w:eastAsia="Calibri" w:hAnsi="Times New Roman" w:cs="Times New Roman"/>
          <w:sz w:val="28"/>
          <w:szCs w:val="28"/>
          <w:lang w:val="uk-UA"/>
        </w:rPr>
        <w:t>–</w:t>
      </w:r>
      <w:r w:rsidRPr="004554F3">
        <w:rPr>
          <w:rFonts w:ascii="Times New Roman" w:hAnsi="Times New Roman" w:cs="Times New Roman"/>
          <w:sz w:val="28"/>
          <w:szCs w:val="28"/>
        </w:rPr>
        <w:t xml:space="preserve"> С</w:t>
      </w:r>
      <w:r>
        <w:rPr>
          <w:rFonts w:ascii="Times New Roman" w:hAnsi="Times New Roman" w:cs="Times New Roman"/>
          <w:sz w:val="28"/>
          <w:szCs w:val="28"/>
        </w:rPr>
        <w:t>. 6 – 47</w:t>
      </w:r>
      <w:r>
        <w:rPr>
          <w:rFonts w:ascii="Times New Roman" w:hAnsi="Times New Roman" w:cs="Times New Roman"/>
          <w:sz w:val="28"/>
          <w:szCs w:val="28"/>
          <w:lang w:val="uk-UA"/>
        </w:rPr>
        <w:t>.</w:t>
      </w:r>
    </w:p>
    <w:p w:rsidR="00AB7895" w:rsidRPr="004554F3" w:rsidRDefault="00AB7895" w:rsidP="00463B9D">
      <w:pPr>
        <w:pStyle w:val="a3"/>
        <w:numPr>
          <w:ilvl w:val="0"/>
          <w:numId w:val="1"/>
        </w:numPr>
        <w:ind w:left="0" w:hanging="284"/>
        <w:jc w:val="both"/>
        <w:rPr>
          <w:rFonts w:ascii="Times New Roman" w:hAnsi="Times New Roman" w:cs="Times New Roman"/>
          <w:sz w:val="28"/>
          <w:szCs w:val="28"/>
          <w:lang w:val="uk-UA"/>
        </w:rPr>
      </w:pPr>
      <w:r w:rsidRPr="00E6715D">
        <w:rPr>
          <w:rFonts w:ascii="Times New Roman" w:hAnsi="Times New Roman" w:cs="Times New Roman"/>
          <w:sz w:val="28"/>
          <w:szCs w:val="28"/>
          <w:lang w:val="uk-UA"/>
        </w:rPr>
        <w:t>Відрядження</w:t>
      </w:r>
      <w:r w:rsidRPr="004554F3">
        <w:rPr>
          <w:rFonts w:ascii="Times New Roman" w:hAnsi="Times New Roman" w:cs="Times New Roman"/>
          <w:sz w:val="28"/>
          <w:szCs w:val="28"/>
        </w:rPr>
        <w:t xml:space="preserve"> </w:t>
      </w:r>
      <w:r w:rsidRPr="00E6715D">
        <w:rPr>
          <w:rFonts w:ascii="Times New Roman" w:hAnsi="Times New Roman" w:cs="Times New Roman"/>
          <w:sz w:val="28"/>
          <w:szCs w:val="28"/>
          <w:lang w:val="uk-UA"/>
        </w:rPr>
        <w:t>з</w:t>
      </w:r>
      <w:r w:rsidRPr="004554F3">
        <w:rPr>
          <w:rFonts w:ascii="Times New Roman" w:hAnsi="Times New Roman" w:cs="Times New Roman"/>
          <w:sz w:val="28"/>
          <w:szCs w:val="28"/>
        </w:rPr>
        <w:t xml:space="preserve"> корпоративною </w:t>
      </w:r>
      <w:r w:rsidRPr="00E6715D">
        <w:rPr>
          <w:rFonts w:ascii="Times New Roman" w:hAnsi="Times New Roman" w:cs="Times New Roman"/>
          <w:sz w:val="28"/>
          <w:szCs w:val="28"/>
          <w:lang w:val="uk-UA"/>
        </w:rPr>
        <w:t>платіжною</w:t>
      </w:r>
      <w:r w:rsidRPr="004554F3">
        <w:rPr>
          <w:rFonts w:ascii="Times New Roman" w:hAnsi="Times New Roman" w:cs="Times New Roman"/>
          <w:sz w:val="28"/>
          <w:szCs w:val="28"/>
        </w:rPr>
        <w:t xml:space="preserve"> </w:t>
      </w:r>
      <w:r w:rsidRPr="00E6715D">
        <w:rPr>
          <w:rFonts w:ascii="Times New Roman" w:hAnsi="Times New Roman" w:cs="Times New Roman"/>
          <w:sz w:val="28"/>
          <w:szCs w:val="28"/>
          <w:lang w:val="uk-UA"/>
        </w:rPr>
        <w:t>карткою</w:t>
      </w:r>
      <w:r w:rsidRPr="004554F3">
        <w:rPr>
          <w:rFonts w:ascii="Times New Roman" w:hAnsi="Times New Roman" w:cs="Times New Roman"/>
          <w:sz w:val="28"/>
          <w:szCs w:val="28"/>
        </w:rPr>
        <w:t xml:space="preserve">: </w:t>
      </w:r>
      <w:r w:rsidRPr="00E6715D">
        <w:rPr>
          <w:rFonts w:ascii="Times New Roman" w:hAnsi="Times New Roman" w:cs="Times New Roman"/>
          <w:sz w:val="28"/>
          <w:szCs w:val="28"/>
          <w:lang w:val="uk-UA"/>
        </w:rPr>
        <w:t>практичні</w:t>
      </w:r>
      <w:r w:rsidRPr="004554F3">
        <w:rPr>
          <w:rFonts w:ascii="Times New Roman" w:hAnsi="Times New Roman" w:cs="Times New Roman"/>
          <w:sz w:val="28"/>
          <w:szCs w:val="28"/>
        </w:rPr>
        <w:t xml:space="preserve"> </w:t>
      </w:r>
      <w:r w:rsidRPr="00E6715D">
        <w:rPr>
          <w:rFonts w:ascii="Times New Roman" w:hAnsi="Times New Roman" w:cs="Times New Roman"/>
          <w:sz w:val="28"/>
          <w:szCs w:val="28"/>
          <w:lang w:val="uk-UA"/>
        </w:rPr>
        <w:t>моменти</w:t>
      </w:r>
      <w:r w:rsidRPr="004554F3">
        <w:rPr>
          <w:rFonts w:ascii="Times New Roman" w:hAnsi="Times New Roman" w:cs="Times New Roman"/>
          <w:sz w:val="28"/>
          <w:szCs w:val="28"/>
        </w:rPr>
        <w:t xml:space="preserve"> [Текст ] </w:t>
      </w:r>
      <w:r>
        <w:rPr>
          <w:rFonts w:ascii="Times New Roman" w:hAnsi="Times New Roman" w:cs="Times New Roman"/>
          <w:sz w:val="28"/>
          <w:szCs w:val="28"/>
        </w:rPr>
        <w:t xml:space="preserve">// </w:t>
      </w:r>
      <w:r w:rsidRPr="004554F3">
        <w:rPr>
          <w:rFonts w:ascii="Times New Roman" w:hAnsi="Times New Roman" w:cs="Times New Roman"/>
          <w:sz w:val="28"/>
          <w:szCs w:val="28"/>
        </w:rPr>
        <w:t xml:space="preserve">Все </w:t>
      </w:r>
      <w:r w:rsidRPr="00E6715D">
        <w:rPr>
          <w:rFonts w:ascii="Times New Roman" w:hAnsi="Times New Roman" w:cs="Times New Roman"/>
          <w:sz w:val="28"/>
          <w:szCs w:val="28"/>
          <w:lang w:val="uk-UA"/>
        </w:rPr>
        <w:t>бухгалтерський</w:t>
      </w:r>
      <w:r w:rsidRPr="004554F3">
        <w:rPr>
          <w:rFonts w:ascii="Times New Roman" w:hAnsi="Times New Roman" w:cs="Times New Roman"/>
          <w:sz w:val="28"/>
          <w:szCs w:val="28"/>
        </w:rPr>
        <w:t xml:space="preserve"> </w:t>
      </w:r>
      <w:r w:rsidRPr="00E6715D">
        <w:rPr>
          <w:rFonts w:ascii="Times New Roman" w:hAnsi="Times New Roman" w:cs="Times New Roman"/>
          <w:sz w:val="28"/>
          <w:szCs w:val="28"/>
          <w:lang w:val="uk-UA"/>
        </w:rPr>
        <w:t>облік</w:t>
      </w:r>
      <w:r w:rsidRPr="004554F3">
        <w:rPr>
          <w:rFonts w:ascii="Times New Roman" w:hAnsi="Times New Roman" w:cs="Times New Roman"/>
          <w:sz w:val="28"/>
          <w:szCs w:val="28"/>
        </w:rPr>
        <w:t xml:space="preserve">. </w:t>
      </w:r>
      <w:r w:rsidRPr="004554F3">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Pr>
          <w:rFonts w:ascii="Times New Roman" w:hAnsi="Times New Roman" w:cs="Times New Roman"/>
          <w:sz w:val="28"/>
          <w:szCs w:val="28"/>
        </w:rPr>
        <w:t>2014.</w:t>
      </w:r>
      <w:r w:rsidRPr="0040071F">
        <w:rPr>
          <w:rFonts w:ascii="Times New Roman" w:eastAsia="Calibri" w:hAnsi="Times New Roman" w:cs="Times New Roman"/>
          <w:sz w:val="28"/>
          <w:szCs w:val="28"/>
          <w:lang w:val="uk-UA"/>
        </w:rPr>
        <w:t xml:space="preserve"> </w:t>
      </w:r>
      <w:r w:rsidRPr="004554F3">
        <w:rPr>
          <w:rFonts w:ascii="Times New Roman" w:eastAsia="Calibri" w:hAnsi="Times New Roman" w:cs="Times New Roman"/>
          <w:sz w:val="28"/>
          <w:szCs w:val="28"/>
          <w:lang w:val="uk-UA"/>
        </w:rPr>
        <w:t>–</w:t>
      </w:r>
      <w:r w:rsidRPr="004554F3">
        <w:rPr>
          <w:rFonts w:ascii="Times New Roman" w:hAnsi="Times New Roman" w:cs="Times New Roman"/>
          <w:sz w:val="28"/>
          <w:szCs w:val="28"/>
        </w:rPr>
        <w:t xml:space="preserve"> №49 </w:t>
      </w:r>
      <w:r w:rsidRPr="004554F3">
        <w:rPr>
          <w:rFonts w:ascii="Times New Roman" w:eastAsia="Calibri" w:hAnsi="Times New Roman" w:cs="Times New Roman"/>
          <w:sz w:val="28"/>
          <w:szCs w:val="28"/>
          <w:lang w:val="uk-UA"/>
        </w:rPr>
        <w:t>–</w:t>
      </w:r>
      <w:r w:rsidRPr="004554F3">
        <w:rPr>
          <w:rFonts w:ascii="Times New Roman" w:hAnsi="Times New Roman" w:cs="Times New Roman"/>
          <w:sz w:val="28"/>
          <w:szCs w:val="28"/>
        </w:rPr>
        <w:t xml:space="preserve"> С</w:t>
      </w:r>
      <w:r>
        <w:rPr>
          <w:rFonts w:ascii="Times New Roman" w:hAnsi="Times New Roman" w:cs="Times New Roman"/>
          <w:sz w:val="28"/>
          <w:szCs w:val="28"/>
        </w:rPr>
        <w:t>. 14 – 16</w:t>
      </w:r>
      <w:r>
        <w:rPr>
          <w:rFonts w:ascii="Times New Roman" w:hAnsi="Times New Roman" w:cs="Times New Roman"/>
          <w:sz w:val="28"/>
          <w:szCs w:val="28"/>
          <w:lang w:val="uk-UA"/>
        </w:rPr>
        <w:t>.</w:t>
      </w:r>
    </w:p>
    <w:p w:rsidR="00AB7895" w:rsidRPr="004554F3" w:rsidRDefault="00AB7895" w:rsidP="00463B9D">
      <w:pPr>
        <w:pStyle w:val="a3"/>
        <w:numPr>
          <w:ilvl w:val="0"/>
          <w:numId w:val="1"/>
        </w:numPr>
        <w:ind w:left="0" w:hanging="284"/>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lastRenderedPageBreak/>
        <w:t xml:space="preserve">Гавриленко В. </w:t>
      </w:r>
      <w:r w:rsidRPr="004554F3">
        <w:rPr>
          <w:rFonts w:ascii="Times New Roman" w:eastAsia="Calibri" w:hAnsi="Times New Roman" w:cs="Times New Roman"/>
          <w:sz w:val="28"/>
          <w:szCs w:val="28"/>
          <w:lang w:val="uk-UA"/>
        </w:rPr>
        <w:t xml:space="preserve">Проблеми вдосконалення організації обліку розрахунків через Інтернет-банкінг / В. Гавриленко // Збірник наук. праць ЧДТУ. Серія: Економічні науки. Вип. 35 [Текст] : у 3-х част. / М-во освіти і </w:t>
      </w:r>
      <w:r>
        <w:rPr>
          <w:rFonts w:ascii="Times New Roman" w:eastAsia="Calibri" w:hAnsi="Times New Roman" w:cs="Times New Roman"/>
          <w:sz w:val="28"/>
          <w:szCs w:val="28"/>
          <w:lang w:val="uk-UA"/>
        </w:rPr>
        <w:t xml:space="preserve">науки України, ЧДТУ; гол. ред. </w:t>
      </w:r>
      <w:r w:rsidRPr="004554F3">
        <w:rPr>
          <w:rFonts w:ascii="Times New Roman" w:eastAsia="Calibri" w:hAnsi="Times New Roman" w:cs="Times New Roman"/>
          <w:sz w:val="28"/>
          <w:szCs w:val="28"/>
          <w:lang w:val="uk-UA"/>
        </w:rPr>
        <w:t>Ю. Г. Лега. – Черка</w:t>
      </w:r>
      <w:r w:rsidRPr="004554F3">
        <w:rPr>
          <w:rFonts w:ascii="Times New Roman" w:eastAsia="Calibri" w:hAnsi="Times New Roman" w:cs="Times New Roman"/>
          <w:sz w:val="28"/>
          <w:szCs w:val="28"/>
        </w:rPr>
        <w:t xml:space="preserve">си : ЧДТУ, 2013. –Ч. І. – С. </w:t>
      </w:r>
      <w:r w:rsidRPr="004554F3">
        <w:rPr>
          <w:rFonts w:ascii="Times New Roman" w:eastAsia="Calibri" w:hAnsi="Times New Roman" w:cs="Times New Roman"/>
          <w:sz w:val="28"/>
          <w:szCs w:val="28"/>
          <w:lang w:val="uk-UA"/>
        </w:rPr>
        <w:t>47</w:t>
      </w:r>
      <w:r w:rsidRPr="004554F3">
        <w:rPr>
          <w:rFonts w:ascii="Times New Roman" w:eastAsia="Calibri" w:hAnsi="Times New Roman" w:cs="Times New Roman"/>
          <w:sz w:val="28"/>
          <w:szCs w:val="28"/>
        </w:rPr>
        <w:t xml:space="preserve"> – </w:t>
      </w:r>
      <w:r w:rsidRPr="004554F3">
        <w:rPr>
          <w:rFonts w:ascii="Times New Roman" w:eastAsia="Calibri" w:hAnsi="Times New Roman" w:cs="Times New Roman"/>
          <w:sz w:val="28"/>
          <w:szCs w:val="28"/>
          <w:lang w:val="uk-UA"/>
        </w:rPr>
        <w:t>52</w:t>
      </w:r>
      <w:r w:rsidRPr="004554F3">
        <w:rPr>
          <w:rFonts w:ascii="Times New Roman" w:eastAsia="Calibri" w:hAnsi="Times New Roman" w:cs="Times New Roman"/>
          <w:sz w:val="28"/>
          <w:szCs w:val="28"/>
        </w:rPr>
        <w:t>.</w:t>
      </w:r>
    </w:p>
    <w:p w:rsidR="00AB7895" w:rsidRDefault="00AB7895" w:rsidP="003B6169">
      <w:pPr>
        <w:pStyle w:val="a3"/>
        <w:numPr>
          <w:ilvl w:val="0"/>
          <w:numId w:val="1"/>
        </w:numPr>
        <w:ind w:left="0" w:hanging="284"/>
        <w:jc w:val="both"/>
        <w:rPr>
          <w:rFonts w:ascii="Times New Roman" w:hAnsi="Times New Roman" w:cs="Times New Roman"/>
          <w:sz w:val="28"/>
          <w:szCs w:val="28"/>
          <w:lang w:val="uk-UA"/>
        </w:rPr>
      </w:pPr>
      <w:r w:rsidRPr="003B6169">
        <w:rPr>
          <w:rFonts w:ascii="Times New Roman" w:hAnsi="Times New Roman" w:cs="Times New Roman"/>
          <w:sz w:val="28"/>
          <w:szCs w:val="28"/>
          <w:lang w:val="uk-UA"/>
        </w:rPr>
        <w:t>Гарячий шопінг: установлюємо сучасні батареї та обігрівачі. Замінюємо батареї. Бухоблік. Податковий облік. Придбаваємо обігрівачі. Бухоблік. Податковий облік [Текст] // Все про бухгалтерський облік. – 2014. – № 91. – С. 20 – 21.</w:t>
      </w:r>
    </w:p>
    <w:p w:rsidR="00AB7895" w:rsidRPr="004554F3" w:rsidRDefault="00AB7895" w:rsidP="00463B9D">
      <w:pPr>
        <w:pStyle w:val="a3"/>
        <w:numPr>
          <w:ilvl w:val="0"/>
          <w:numId w:val="1"/>
        </w:numPr>
        <w:spacing w:after="120"/>
        <w:ind w:left="0" w:hanging="284"/>
        <w:jc w:val="both"/>
        <w:rPr>
          <w:rFonts w:ascii="Times New Roman" w:eastAsia="Calibri" w:hAnsi="Times New Roman" w:cs="Times New Roman"/>
          <w:sz w:val="28"/>
          <w:szCs w:val="28"/>
          <w:lang w:val="uk-UA"/>
        </w:rPr>
      </w:pPr>
      <w:r w:rsidRPr="004554F3">
        <w:rPr>
          <w:rFonts w:ascii="Times New Roman" w:eastAsia="Calibri" w:hAnsi="Times New Roman" w:cs="Times New Roman"/>
          <w:sz w:val="28"/>
          <w:szCs w:val="28"/>
          <w:lang w:val="uk-UA"/>
        </w:rPr>
        <w:t>Готівка поза банком: збережемо гроші, не відходячи від каси. Основи основ. Здача виручки в банк наступного дня. Використовуємо резерв по збільшенню ліміту каси. Видача грошей під звіт. Поворотна фінансова допомога (позика)</w:t>
      </w:r>
      <w:r w:rsidRPr="004554F3">
        <w:rPr>
          <w:rFonts w:ascii="Times New Roman" w:eastAsia="Calibri" w:hAnsi="Times New Roman" w:cs="Times New Roman"/>
          <w:sz w:val="28"/>
          <w:szCs w:val="28"/>
        </w:rPr>
        <w:t xml:space="preserve"> [Текст] //</w:t>
      </w:r>
      <w:r w:rsidRPr="004554F3">
        <w:rPr>
          <w:rFonts w:ascii="Times New Roman" w:eastAsia="Calibri" w:hAnsi="Times New Roman" w:cs="Times New Roman"/>
          <w:sz w:val="28"/>
          <w:szCs w:val="28"/>
          <w:lang w:val="uk-UA"/>
        </w:rPr>
        <w:t xml:space="preserve"> </w:t>
      </w:r>
      <w:r w:rsidRPr="004554F3">
        <w:rPr>
          <w:rFonts w:ascii="Times New Roman" w:eastAsia="Calibri" w:hAnsi="Times New Roman" w:cs="Times New Roman"/>
          <w:sz w:val="28"/>
          <w:szCs w:val="28"/>
        </w:rPr>
        <w:t>Все про</w:t>
      </w:r>
      <w:r w:rsidRPr="004554F3">
        <w:rPr>
          <w:rFonts w:ascii="Times New Roman" w:eastAsia="Calibri" w:hAnsi="Times New Roman" w:cs="Times New Roman"/>
          <w:sz w:val="28"/>
          <w:szCs w:val="28"/>
          <w:lang w:val="uk-UA"/>
        </w:rPr>
        <w:t xml:space="preserve"> бухгалтерський облік</w:t>
      </w:r>
      <w:r w:rsidRPr="004554F3">
        <w:rPr>
          <w:rFonts w:ascii="Times New Roman" w:eastAsia="Calibri" w:hAnsi="Times New Roman" w:cs="Times New Roman"/>
          <w:sz w:val="28"/>
          <w:szCs w:val="28"/>
        </w:rPr>
        <w:t xml:space="preserve">. </w:t>
      </w:r>
      <w:r w:rsidRPr="004554F3">
        <w:rPr>
          <w:rFonts w:ascii="Times New Roman" w:eastAsia="Calibri" w:hAnsi="Times New Roman" w:cs="Times New Roman"/>
          <w:sz w:val="28"/>
          <w:szCs w:val="28"/>
          <w:lang w:val="uk-UA"/>
        </w:rPr>
        <w:t>–</w:t>
      </w:r>
      <w:r w:rsidRPr="004554F3">
        <w:rPr>
          <w:rFonts w:ascii="Times New Roman" w:eastAsia="Calibri" w:hAnsi="Times New Roman" w:cs="Times New Roman"/>
          <w:sz w:val="28"/>
          <w:szCs w:val="28"/>
        </w:rPr>
        <w:t xml:space="preserve"> 2014. </w:t>
      </w:r>
      <w:r w:rsidRPr="004554F3">
        <w:rPr>
          <w:rFonts w:ascii="Times New Roman" w:eastAsia="Calibri" w:hAnsi="Times New Roman" w:cs="Times New Roman"/>
          <w:sz w:val="28"/>
          <w:szCs w:val="28"/>
          <w:lang w:val="uk-UA"/>
        </w:rPr>
        <w:t>–</w:t>
      </w:r>
      <w:r w:rsidRPr="004554F3">
        <w:rPr>
          <w:rFonts w:ascii="Times New Roman" w:eastAsia="Calibri" w:hAnsi="Times New Roman" w:cs="Times New Roman"/>
          <w:sz w:val="28"/>
          <w:szCs w:val="28"/>
        </w:rPr>
        <w:t xml:space="preserve"> №</w:t>
      </w:r>
      <w:r w:rsidRPr="004554F3">
        <w:rPr>
          <w:rFonts w:ascii="Times New Roman" w:eastAsia="Calibri" w:hAnsi="Times New Roman" w:cs="Times New Roman"/>
          <w:sz w:val="28"/>
          <w:szCs w:val="28"/>
          <w:lang w:val="uk-UA"/>
        </w:rPr>
        <w:t xml:space="preserve"> </w:t>
      </w:r>
      <w:r w:rsidRPr="004554F3">
        <w:rPr>
          <w:rFonts w:ascii="Times New Roman" w:eastAsia="Calibri" w:hAnsi="Times New Roman" w:cs="Times New Roman"/>
          <w:sz w:val="28"/>
          <w:szCs w:val="28"/>
        </w:rPr>
        <w:t>5</w:t>
      </w:r>
      <w:r w:rsidRPr="004554F3">
        <w:rPr>
          <w:rFonts w:ascii="Times New Roman" w:eastAsia="Calibri" w:hAnsi="Times New Roman" w:cs="Times New Roman"/>
          <w:sz w:val="28"/>
          <w:szCs w:val="28"/>
          <w:lang w:val="uk-UA"/>
        </w:rPr>
        <w:t>5.</w:t>
      </w:r>
      <w:r w:rsidRPr="004554F3">
        <w:rPr>
          <w:rFonts w:ascii="Times New Roman" w:eastAsia="Calibri" w:hAnsi="Times New Roman" w:cs="Times New Roman"/>
          <w:sz w:val="28"/>
          <w:szCs w:val="28"/>
        </w:rPr>
        <w:t xml:space="preserve"> </w:t>
      </w:r>
      <w:r>
        <w:rPr>
          <w:rFonts w:ascii="Times New Roman" w:eastAsia="Calibri" w:hAnsi="Times New Roman" w:cs="Times New Roman"/>
          <w:sz w:val="28"/>
          <w:szCs w:val="28"/>
          <w:lang w:val="uk-UA"/>
        </w:rPr>
        <w:t>–</w:t>
      </w:r>
      <w:r w:rsidRPr="004554F3">
        <w:rPr>
          <w:rFonts w:ascii="Times New Roman" w:eastAsia="Calibri" w:hAnsi="Times New Roman" w:cs="Times New Roman"/>
          <w:sz w:val="28"/>
          <w:szCs w:val="28"/>
          <w:lang w:val="uk-UA"/>
        </w:rPr>
        <w:t xml:space="preserve"> </w:t>
      </w:r>
      <w:r w:rsidRPr="004554F3">
        <w:rPr>
          <w:rFonts w:ascii="Times New Roman" w:eastAsia="Calibri" w:hAnsi="Times New Roman" w:cs="Times New Roman"/>
          <w:sz w:val="28"/>
          <w:szCs w:val="28"/>
        </w:rPr>
        <w:t xml:space="preserve">С. </w:t>
      </w:r>
      <w:r w:rsidRPr="004554F3">
        <w:rPr>
          <w:rFonts w:ascii="Times New Roman" w:eastAsia="Calibri" w:hAnsi="Times New Roman" w:cs="Times New Roman"/>
          <w:sz w:val="28"/>
          <w:szCs w:val="28"/>
          <w:lang w:val="uk-UA"/>
        </w:rPr>
        <w:t>44</w:t>
      </w:r>
      <w:r w:rsidRPr="004554F3">
        <w:rPr>
          <w:rFonts w:ascii="Times New Roman" w:eastAsia="Calibri" w:hAnsi="Times New Roman" w:cs="Times New Roman"/>
          <w:sz w:val="28"/>
          <w:szCs w:val="28"/>
        </w:rPr>
        <w:t xml:space="preserve"> – </w:t>
      </w:r>
      <w:r w:rsidRPr="004554F3">
        <w:rPr>
          <w:rFonts w:ascii="Times New Roman" w:eastAsia="Calibri" w:hAnsi="Times New Roman" w:cs="Times New Roman"/>
          <w:sz w:val="28"/>
          <w:szCs w:val="28"/>
          <w:lang w:val="uk-UA"/>
        </w:rPr>
        <w:t>45.</w:t>
      </w:r>
    </w:p>
    <w:p w:rsidR="00AB7895" w:rsidRDefault="00AB7895" w:rsidP="003B6169">
      <w:pPr>
        <w:pStyle w:val="a3"/>
        <w:numPr>
          <w:ilvl w:val="0"/>
          <w:numId w:val="1"/>
        </w:numPr>
        <w:ind w:left="0" w:hanging="284"/>
        <w:jc w:val="both"/>
        <w:rPr>
          <w:rFonts w:ascii="Times New Roman" w:hAnsi="Times New Roman" w:cs="Times New Roman"/>
          <w:sz w:val="28"/>
          <w:szCs w:val="28"/>
          <w:lang w:val="uk-UA"/>
        </w:rPr>
      </w:pPr>
      <w:r w:rsidRPr="003B6169">
        <w:rPr>
          <w:rFonts w:ascii="Times New Roman" w:hAnsi="Times New Roman" w:cs="Times New Roman"/>
          <w:sz w:val="28"/>
          <w:szCs w:val="28"/>
          <w:lang w:val="uk-UA"/>
        </w:rPr>
        <w:t xml:space="preserve">Готуємо сани влітку, юридично-облікові аспекти встановлення твердопаливного котла. Правила встановлення та експлуатації ТПК. Чи потрібні дозволи на ТПК. Дозвіл на викиди в атмосферу забруднюючих речовин. Чим загрожує відсутність дозволу на викиди в атмосферу забруднюючих речовин [Текст] // Все про бухгалтерський облік. – 2014. – </w:t>
      </w:r>
      <w:r>
        <w:rPr>
          <w:rFonts w:ascii="Times New Roman" w:hAnsi="Times New Roman" w:cs="Times New Roman"/>
          <w:sz w:val="28"/>
          <w:szCs w:val="28"/>
          <w:lang w:val="uk-UA"/>
        </w:rPr>
        <w:t xml:space="preserve">   </w:t>
      </w:r>
      <w:r w:rsidRPr="003B6169">
        <w:rPr>
          <w:rFonts w:ascii="Times New Roman" w:hAnsi="Times New Roman" w:cs="Times New Roman"/>
          <w:sz w:val="28"/>
          <w:szCs w:val="28"/>
          <w:lang w:val="uk-UA"/>
        </w:rPr>
        <w:t>№ 91. – С. 13 – 16.</w:t>
      </w:r>
    </w:p>
    <w:p w:rsidR="00AB7895" w:rsidRDefault="00AB7895" w:rsidP="003B6169">
      <w:pPr>
        <w:pStyle w:val="a3"/>
        <w:numPr>
          <w:ilvl w:val="0"/>
          <w:numId w:val="1"/>
        </w:numPr>
        <w:ind w:left="0" w:hanging="284"/>
        <w:jc w:val="both"/>
        <w:rPr>
          <w:rFonts w:ascii="Times New Roman" w:hAnsi="Times New Roman" w:cs="Times New Roman"/>
          <w:sz w:val="28"/>
          <w:szCs w:val="28"/>
          <w:lang w:val="uk-UA"/>
        </w:rPr>
      </w:pPr>
      <w:r w:rsidRPr="003B6169">
        <w:rPr>
          <w:rFonts w:ascii="Times New Roman" w:hAnsi="Times New Roman" w:cs="Times New Roman"/>
          <w:sz w:val="28"/>
          <w:szCs w:val="28"/>
          <w:lang w:val="uk-UA"/>
        </w:rPr>
        <w:t>Готуємо сани влітку, юридично-облікові аспекти встановлення твердопаливного котла. Екоподаток при використанні ТПК: платити чи ні [Текст] // Все про бухгалтерський облік. – 2014. – № 91. – С. 16.</w:t>
      </w:r>
    </w:p>
    <w:p w:rsidR="00AB7895" w:rsidRDefault="00AB7895" w:rsidP="003B6169">
      <w:pPr>
        <w:pStyle w:val="a3"/>
        <w:numPr>
          <w:ilvl w:val="0"/>
          <w:numId w:val="1"/>
        </w:numPr>
        <w:ind w:left="0" w:hanging="284"/>
        <w:jc w:val="both"/>
        <w:rPr>
          <w:rFonts w:ascii="Times New Roman" w:hAnsi="Times New Roman" w:cs="Times New Roman"/>
          <w:sz w:val="28"/>
          <w:szCs w:val="28"/>
          <w:lang w:val="uk-UA"/>
        </w:rPr>
      </w:pPr>
      <w:r w:rsidRPr="003B6169">
        <w:rPr>
          <w:rFonts w:ascii="Times New Roman" w:hAnsi="Times New Roman" w:cs="Times New Roman"/>
          <w:sz w:val="28"/>
          <w:szCs w:val="28"/>
          <w:lang w:val="uk-UA"/>
        </w:rPr>
        <w:t>Готуємо сани влітку, юридично-облікові аспекти встановлення твердопаливного котла. Бухоблік витрат на придбання та встановлення печі булер’ян у приміщенні магазину. Коли може з’явитися окремий об’єкт ОЗ. Коли йдеться про поліпшення будівлі [Текст] // Все про бухгалтерський облік. – 2014. – № 91. – С. 17.</w:t>
      </w:r>
    </w:p>
    <w:p w:rsidR="00AB7895" w:rsidRDefault="00AB7895" w:rsidP="003B6169">
      <w:pPr>
        <w:pStyle w:val="a3"/>
        <w:numPr>
          <w:ilvl w:val="0"/>
          <w:numId w:val="1"/>
        </w:numPr>
        <w:ind w:left="0" w:hanging="284"/>
        <w:jc w:val="both"/>
        <w:rPr>
          <w:rFonts w:ascii="Times New Roman" w:hAnsi="Times New Roman" w:cs="Times New Roman"/>
          <w:sz w:val="28"/>
          <w:szCs w:val="28"/>
          <w:lang w:val="uk-UA"/>
        </w:rPr>
      </w:pPr>
      <w:r w:rsidRPr="003B6169">
        <w:rPr>
          <w:rFonts w:ascii="Times New Roman" w:hAnsi="Times New Roman" w:cs="Times New Roman"/>
          <w:sz w:val="28"/>
          <w:szCs w:val="28"/>
          <w:lang w:val="uk-UA"/>
        </w:rPr>
        <w:t>Готуємо сани влітку, юридично-облікові аспекти встановлення твердопаливного котла. Податковий облік витрат на придбання та встановлення печі булер’ян у приміщенні магазину [Текст] // Все про бухгалтерський облік. – 2014. – № 91. – С. 18 – 19.</w:t>
      </w:r>
    </w:p>
    <w:p w:rsidR="00AB7895" w:rsidRPr="004554F3" w:rsidRDefault="00AB7895" w:rsidP="00463B9D">
      <w:pPr>
        <w:pStyle w:val="a3"/>
        <w:numPr>
          <w:ilvl w:val="0"/>
          <w:numId w:val="1"/>
        </w:numPr>
        <w:ind w:left="0" w:hanging="284"/>
        <w:jc w:val="both"/>
        <w:rPr>
          <w:rFonts w:ascii="Times New Roman" w:hAnsi="Times New Roman" w:cs="Times New Roman"/>
          <w:sz w:val="28"/>
          <w:szCs w:val="28"/>
          <w:lang w:val="uk-UA"/>
        </w:rPr>
      </w:pPr>
      <w:r w:rsidRPr="004554F3">
        <w:rPr>
          <w:rFonts w:ascii="Times New Roman" w:eastAsia="Calibri" w:hAnsi="Times New Roman" w:cs="Times New Roman"/>
          <w:sz w:val="28"/>
          <w:szCs w:val="28"/>
          <w:lang w:val="uk-UA"/>
        </w:rPr>
        <w:t xml:space="preserve">Довідка про зарплату </w:t>
      </w:r>
      <w:r>
        <w:rPr>
          <w:rFonts w:ascii="Times New Roman" w:eastAsia="Calibri" w:hAnsi="Times New Roman" w:cs="Times New Roman"/>
          <w:sz w:val="28"/>
          <w:szCs w:val="28"/>
          <w:lang w:val="uk-UA"/>
        </w:rPr>
        <w:t>при звільненні: кому, коли, яку</w:t>
      </w:r>
      <w:r w:rsidRPr="004554F3">
        <w:rPr>
          <w:rFonts w:ascii="Times New Roman" w:eastAsia="Calibri" w:hAnsi="Times New Roman" w:cs="Times New Roman"/>
          <w:sz w:val="28"/>
          <w:szCs w:val="28"/>
          <w:lang w:val="uk-UA"/>
        </w:rPr>
        <w:t xml:space="preserve"> [Текст] // Все про бухгалтерський облік. – 2014. – № 53. – С. 44 – 45.</w:t>
      </w:r>
    </w:p>
    <w:p w:rsidR="00AB7895" w:rsidRPr="004554F3" w:rsidRDefault="00AB7895" w:rsidP="00463B9D">
      <w:pPr>
        <w:pStyle w:val="a3"/>
        <w:numPr>
          <w:ilvl w:val="0"/>
          <w:numId w:val="1"/>
        </w:numPr>
        <w:spacing w:after="120"/>
        <w:ind w:left="0" w:hanging="284"/>
        <w:jc w:val="both"/>
        <w:rPr>
          <w:rFonts w:ascii="Times New Roman" w:hAnsi="Times New Roman" w:cs="Times New Roman"/>
          <w:sz w:val="28"/>
          <w:szCs w:val="28"/>
        </w:rPr>
      </w:pPr>
      <w:r w:rsidRPr="00FC7E5A">
        <w:rPr>
          <w:rFonts w:ascii="Times New Roman" w:hAnsi="Times New Roman" w:cs="Times New Roman"/>
          <w:sz w:val="28"/>
          <w:szCs w:val="28"/>
          <w:lang w:val="uk-UA"/>
        </w:rPr>
        <w:t>Договір</w:t>
      </w:r>
      <w:r w:rsidRPr="004554F3">
        <w:rPr>
          <w:rFonts w:ascii="Times New Roman" w:hAnsi="Times New Roman" w:cs="Times New Roman"/>
          <w:sz w:val="28"/>
          <w:szCs w:val="28"/>
        </w:rPr>
        <w:t xml:space="preserve"> </w:t>
      </w:r>
      <w:r w:rsidRPr="00FC7E5A">
        <w:rPr>
          <w:rFonts w:ascii="Times New Roman" w:hAnsi="Times New Roman" w:cs="Times New Roman"/>
          <w:sz w:val="28"/>
          <w:szCs w:val="28"/>
          <w:lang w:val="uk-UA"/>
        </w:rPr>
        <w:t>оренди</w:t>
      </w:r>
      <w:r w:rsidRPr="004554F3">
        <w:rPr>
          <w:rFonts w:ascii="Times New Roman" w:hAnsi="Times New Roman" w:cs="Times New Roman"/>
          <w:sz w:val="28"/>
          <w:szCs w:val="28"/>
        </w:rPr>
        <w:t xml:space="preserve"> </w:t>
      </w:r>
      <w:r w:rsidRPr="004554F3">
        <w:rPr>
          <w:rFonts w:ascii="Times New Roman" w:hAnsi="Times New Roman" w:cs="Times New Roman"/>
          <w:sz w:val="28"/>
          <w:szCs w:val="28"/>
          <w:lang w:val="en-US"/>
        </w:rPr>
        <w:t>vs</w:t>
      </w:r>
      <w:r w:rsidRPr="004554F3">
        <w:rPr>
          <w:rFonts w:ascii="Times New Roman" w:hAnsi="Times New Roman" w:cs="Times New Roman"/>
          <w:sz w:val="28"/>
          <w:szCs w:val="28"/>
        </w:rPr>
        <w:t xml:space="preserve"> </w:t>
      </w:r>
      <w:r w:rsidRPr="00FC7E5A">
        <w:rPr>
          <w:rFonts w:ascii="Times New Roman" w:hAnsi="Times New Roman" w:cs="Times New Roman"/>
          <w:sz w:val="28"/>
          <w:szCs w:val="28"/>
          <w:lang w:val="uk-UA"/>
        </w:rPr>
        <w:t>договір</w:t>
      </w:r>
      <w:r w:rsidRPr="004554F3">
        <w:rPr>
          <w:rFonts w:ascii="Times New Roman" w:hAnsi="Times New Roman" w:cs="Times New Roman"/>
          <w:sz w:val="28"/>
          <w:szCs w:val="28"/>
        </w:rPr>
        <w:t xml:space="preserve"> </w:t>
      </w:r>
      <w:r w:rsidRPr="00FC7E5A">
        <w:rPr>
          <w:rFonts w:ascii="Times New Roman" w:hAnsi="Times New Roman" w:cs="Times New Roman"/>
          <w:sz w:val="28"/>
          <w:szCs w:val="28"/>
          <w:lang w:val="uk-UA"/>
        </w:rPr>
        <w:t>зберігання</w:t>
      </w:r>
      <w:r w:rsidRPr="004554F3">
        <w:rPr>
          <w:rFonts w:ascii="Times New Roman" w:hAnsi="Times New Roman" w:cs="Times New Roman"/>
          <w:sz w:val="28"/>
          <w:szCs w:val="28"/>
        </w:rPr>
        <w:t xml:space="preserve">: правила </w:t>
      </w:r>
      <w:r w:rsidRPr="00FC7E5A">
        <w:rPr>
          <w:rFonts w:ascii="Times New Roman" w:hAnsi="Times New Roman" w:cs="Times New Roman"/>
          <w:sz w:val="28"/>
          <w:szCs w:val="28"/>
          <w:lang w:val="uk-UA"/>
        </w:rPr>
        <w:t>розмежування</w:t>
      </w:r>
      <w:r w:rsidRPr="004554F3">
        <w:rPr>
          <w:rFonts w:ascii="Times New Roman" w:hAnsi="Times New Roman" w:cs="Times New Roman"/>
          <w:sz w:val="28"/>
          <w:szCs w:val="28"/>
        </w:rPr>
        <w:t xml:space="preserve"> [Текст ] </w:t>
      </w:r>
      <w:r>
        <w:rPr>
          <w:rFonts w:ascii="Times New Roman" w:hAnsi="Times New Roman" w:cs="Times New Roman"/>
          <w:sz w:val="28"/>
          <w:szCs w:val="28"/>
        </w:rPr>
        <w:t xml:space="preserve">// </w:t>
      </w:r>
      <w:r w:rsidRPr="004554F3">
        <w:rPr>
          <w:rFonts w:ascii="Times New Roman" w:hAnsi="Times New Roman" w:cs="Times New Roman"/>
          <w:sz w:val="28"/>
          <w:szCs w:val="28"/>
        </w:rPr>
        <w:t xml:space="preserve">Все </w:t>
      </w:r>
      <w:r w:rsidRPr="00FC7E5A">
        <w:rPr>
          <w:rFonts w:ascii="Times New Roman" w:hAnsi="Times New Roman" w:cs="Times New Roman"/>
          <w:sz w:val="28"/>
          <w:szCs w:val="28"/>
          <w:lang w:val="uk-UA"/>
        </w:rPr>
        <w:t>бухгалтерський</w:t>
      </w:r>
      <w:r w:rsidRPr="004554F3">
        <w:rPr>
          <w:rFonts w:ascii="Times New Roman" w:hAnsi="Times New Roman" w:cs="Times New Roman"/>
          <w:sz w:val="28"/>
          <w:szCs w:val="28"/>
        </w:rPr>
        <w:t xml:space="preserve"> </w:t>
      </w:r>
      <w:r w:rsidRPr="00FC7E5A">
        <w:rPr>
          <w:rFonts w:ascii="Times New Roman" w:hAnsi="Times New Roman" w:cs="Times New Roman"/>
          <w:sz w:val="28"/>
          <w:szCs w:val="28"/>
          <w:lang w:val="uk-UA"/>
        </w:rPr>
        <w:t>облік</w:t>
      </w:r>
      <w:r>
        <w:rPr>
          <w:rFonts w:ascii="Times New Roman" w:hAnsi="Times New Roman" w:cs="Times New Roman"/>
          <w:sz w:val="28"/>
          <w:szCs w:val="28"/>
        </w:rPr>
        <w:t>.</w:t>
      </w:r>
      <w:r w:rsidRPr="00FC7E5A">
        <w:rPr>
          <w:rFonts w:ascii="Times New Roman" w:eastAsia="Calibri" w:hAnsi="Times New Roman" w:cs="Times New Roman"/>
          <w:sz w:val="28"/>
          <w:szCs w:val="28"/>
          <w:lang w:val="uk-UA"/>
        </w:rPr>
        <w:t xml:space="preserve"> </w:t>
      </w:r>
      <w:r w:rsidRPr="004554F3">
        <w:rPr>
          <w:rFonts w:ascii="Times New Roman" w:eastAsia="Calibri" w:hAnsi="Times New Roman" w:cs="Times New Roman"/>
          <w:sz w:val="28"/>
          <w:szCs w:val="28"/>
          <w:lang w:val="uk-UA"/>
        </w:rPr>
        <w:t>–</w:t>
      </w:r>
      <w:r>
        <w:rPr>
          <w:rFonts w:ascii="Times New Roman" w:hAnsi="Times New Roman" w:cs="Times New Roman"/>
          <w:sz w:val="28"/>
          <w:szCs w:val="28"/>
        </w:rPr>
        <w:t xml:space="preserve"> 2014.</w:t>
      </w:r>
      <w:r w:rsidRPr="00051C0F">
        <w:rPr>
          <w:rFonts w:ascii="Times New Roman" w:eastAsia="Calibri" w:hAnsi="Times New Roman" w:cs="Times New Roman"/>
          <w:sz w:val="28"/>
          <w:szCs w:val="28"/>
          <w:lang w:val="uk-UA"/>
        </w:rPr>
        <w:t xml:space="preserve"> </w:t>
      </w:r>
      <w:r w:rsidRPr="004554F3">
        <w:rPr>
          <w:rFonts w:ascii="Times New Roman" w:eastAsia="Calibri" w:hAnsi="Times New Roman" w:cs="Times New Roman"/>
          <w:sz w:val="28"/>
          <w:szCs w:val="28"/>
          <w:lang w:val="uk-UA"/>
        </w:rPr>
        <w:t>–</w:t>
      </w:r>
      <w:r w:rsidRPr="004554F3">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4554F3">
        <w:rPr>
          <w:rFonts w:ascii="Times New Roman" w:hAnsi="Times New Roman" w:cs="Times New Roman"/>
          <w:sz w:val="28"/>
          <w:szCs w:val="28"/>
        </w:rPr>
        <w:t xml:space="preserve">50 </w:t>
      </w:r>
      <w:r w:rsidRPr="004554F3">
        <w:rPr>
          <w:rFonts w:ascii="Times New Roman" w:eastAsia="Calibri" w:hAnsi="Times New Roman" w:cs="Times New Roman"/>
          <w:sz w:val="28"/>
          <w:szCs w:val="28"/>
          <w:lang w:val="uk-UA"/>
        </w:rPr>
        <w:t>–</w:t>
      </w:r>
      <w:r w:rsidRPr="004554F3">
        <w:rPr>
          <w:rFonts w:ascii="Times New Roman" w:hAnsi="Times New Roman" w:cs="Times New Roman"/>
          <w:sz w:val="28"/>
          <w:szCs w:val="28"/>
        </w:rPr>
        <w:t xml:space="preserve"> С. 6</w:t>
      </w:r>
      <w:r>
        <w:rPr>
          <w:rFonts w:ascii="Times New Roman" w:hAnsi="Times New Roman" w:cs="Times New Roman"/>
          <w:sz w:val="28"/>
          <w:szCs w:val="28"/>
        </w:rPr>
        <w:t xml:space="preserve"> – 7</w:t>
      </w:r>
      <w:r>
        <w:rPr>
          <w:rFonts w:ascii="Times New Roman" w:hAnsi="Times New Roman" w:cs="Times New Roman"/>
          <w:sz w:val="28"/>
          <w:szCs w:val="28"/>
          <w:lang w:val="uk-UA"/>
        </w:rPr>
        <w:t>.</w:t>
      </w:r>
    </w:p>
    <w:p w:rsidR="00AB7895" w:rsidRPr="004554F3" w:rsidRDefault="00AB7895" w:rsidP="00463B9D">
      <w:pPr>
        <w:pStyle w:val="a3"/>
        <w:numPr>
          <w:ilvl w:val="0"/>
          <w:numId w:val="1"/>
        </w:numPr>
        <w:ind w:left="0" w:hanging="284"/>
        <w:jc w:val="both"/>
        <w:rPr>
          <w:rFonts w:ascii="Times New Roman" w:hAnsi="Times New Roman" w:cs="Times New Roman"/>
          <w:sz w:val="28"/>
          <w:szCs w:val="28"/>
          <w:lang w:val="uk-UA"/>
        </w:rPr>
      </w:pPr>
      <w:r w:rsidRPr="00FD19E9">
        <w:rPr>
          <w:rFonts w:ascii="Times New Roman" w:hAnsi="Times New Roman" w:cs="Times New Roman"/>
          <w:sz w:val="28"/>
          <w:szCs w:val="28"/>
          <w:lang w:val="uk-UA"/>
        </w:rPr>
        <w:t>Документальне</w:t>
      </w:r>
      <w:r w:rsidRPr="004554F3">
        <w:rPr>
          <w:rFonts w:ascii="Times New Roman" w:hAnsi="Times New Roman" w:cs="Times New Roman"/>
          <w:sz w:val="28"/>
          <w:szCs w:val="28"/>
        </w:rPr>
        <w:t xml:space="preserve"> </w:t>
      </w:r>
      <w:r w:rsidRPr="00FD19E9">
        <w:rPr>
          <w:rFonts w:ascii="Times New Roman" w:hAnsi="Times New Roman" w:cs="Times New Roman"/>
          <w:sz w:val="28"/>
          <w:szCs w:val="28"/>
          <w:lang w:val="uk-UA"/>
        </w:rPr>
        <w:t>оформлення</w:t>
      </w:r>
      <w:r w:rsidRPr="004554F3">
        <w:rPr>
          <w:rFonts w:ascii="Times New Roman" w:hAnsi="Times New Roman" w:cs="Times New Roman"/>
          <w:sz w:val="28"/>
          <w:szCs w:val="28"/>
        </w:rPr>
        <w:t xml:space="preserve"> </w:t>
      </w:r>
      <w:r w:rsidRPr="00FD19E9">
        <w:rPr>
          <w:rFonts w:ascii="Times New Roman" w:hAnsi="Times New Roman" w:cs="Times New Roman"/>
          <w:sz w:val="28"/>
          <w:szCs w:val="28"/>
          <w:lang w:val="uk-UA"/>
        </w:rPr>
        <w:t>продуктів кафе. Частина 1</w:t>
      </w:r>
      <w:r>
        <w:rPr>
          <w:rFonts w:ascii="Times New Roman" w:hAnsi="Times New Roman" w:cs="Times New Roman"/>
          <w:sz w:val="28"/>
          <w:szCs w:val="28"/>
          <w:lang w:val="uk-UA"/>
        </w:rPr>
        <w:t>.</w:t>
      </w:r>
      <w:r w:rsidRPr="00FD19E9">
        <w:rPr>
          <w:rFonts w:ascii="Times New Roman" w:hAnsi="Times New Roman" w:cs="Times New Roman"/>
          <w:sz w:val="28"/>
          <w:szCs w:val="28"/>
          <w:lang w:val="uk-UA"/>
        </w:rPr>
        <w:t xml:space="preserve"> Бухгалтерський облік</w:t>
      </w:r>
      <w:r>
        <w:rPr>
          <w:rFonts w:ascii="Times New Roman" w:hAnsi="Times New Roman" w:cs="Times New Roman"/>
          <w:sz w:val="28"/>
          <w:szCs w:val="28"/>
          <w:lang w:val="uk-UA"/>
        </w:rPr>
        <w:t xml:space="preserve"> </w:t>
      </w:r>
      <w:r w:rsidRPr="00FD19E9">
        <w:rPr>
          <w:rFonts w:ascii="Times New Roman" w:hAnsi="Times New Roman" w:cs="Times New Roman"/>
          <w:sz w:val="28"/>
          <w:szCs w:val="28"/>
          <w:lang w:val="uk-UA"/>
        </w:rPr>
        <w:t xml:space="preserve">[Текст ] </w:t>
      </w:r>
      <w:r>
        <w:rPr>
          <w:rFonts w:ascii="Times New Roman" w:hAnsi="Times New Roman" w:cs="Times New Roman"/>
          <w:sz w:val="28"/>
          <w:szCs w:val="28"/>
          <w:lang w:val="uk-UA"/>
        </w:rPr>
        <w:t xml:space="preserve">// </w:t>
      </w:r>
      <w:r w:rsidRPr="00FD19E9">
        <w:rPr>
          <w:rFonts w:ascii="Times New Roman" w:hAnsi="Times New Roman" w:cs="Times New Roman"/>
          <w:sz w:val="28"/>
          <w:szCs w:val="28"/>
          <w:lang w:val="uk-UA"/>
        </w:rPr>
        <w:t>Все про бухгалтерський облік.</w:t>
      </w:r>
      <w:r>
        <w:rPr>
          <w:rFonts w:ascii="Times New Roman" w:hAnsi="Times New Roman" w:cs="Times New Roman"/>
          <w:sz w:val="28"/>
          <w:szCs w:val="28"/>
          <w:lang w:val="uk-UA"/>
        </w:rPr>
        <w:t xml:space="preserve"> </w:t>
      </w:r>
      <w:r w:rsidRPr="004554F3">
        <w:rPr>
          <w:rFonts w:ascii="Times New Roman" w:eastAsia="Calibri" w:hAnsi="Times New Roman" w:cs="Times New Roman"/>
          <w:sz w:val="28"/>
          <w:szCs w:val="28"/>
          <w:lang w:val="uk-UA"/>
        </w:rPr>
        <w:t>–</w:t>
      </w:r>
      <w:r>
        <w:rPr>
          <w:rFonts w:ascii="Times New Roman" w:hAnsi="Times New Roman" w:cs="Times New Roman"/>
          <w:sz w:val="28"/>
          <w:szCs w:val="28"/>
          <w:lang w:val="uk-UA"/>
        </w:rPr>
        <w:t xml:space="preserve"> 2014.</w:t>
      </w:r>
      <w:r w:rsidRPr="00FD19E9">
        <w:rPr>
          <w:rFonts w:ascii="Times New Roman" w:eastAsia="Calibri" w:hAnsi="Times New Roman" w:cs="Times New Roman"/>
          <w:sz w:val="28"/>
          <w:szCs w:val="28"/>
          <w:lang w:val="uk-UA"/>
        </w:rPr>
        <w:t xml:space="preserve"> </w:t>
      </w:r>
      <w:r w:rsidRPr="004554F3">
        <w:rPr>
          <w:rFonts w:ascii="Times New Roman" w:eastAsia="Calibri" w:hAnsi="Times New Roman" w:cs="Times New Roman"/>
          <w:sz w:val="28"/>
          <w:szCs w:val="28"/>
          <w:lang w:val="uk-UA"/>
        </w:rPr>
        <w:t>–</w:t>
      </w:r>
      <w:r w:rsidRPr="00FD19E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FD19E9">
        <w:rPr>
          <w:rFonts w:ascii="Times New Roman" w:hAnsi="Times New Roman" w:cs="Times New Roman"/>
          <w:sz w:val="28"/>
          <w:szCs w:val="28"/>
          <w:lang w:val="uk-UA"/>
        </w:rPr>
        <w:t xml:space="preserve">47 </w:t>
      </w:r>
      <w:r w:rsidRPr="004554F3">
        <w:rPr>
          <w:rFonts w:ascii="Times New Roman" w:eastAsia="Calibri" w:hAnsi="Times New Roman" w:cs="Times New Roman"/>
          <w:sz w:val="28"/>
          <w:szCs w:val="28"/>
          <w:lang w:val="uk-UA"/>
        </w:rPr>
        <w:t>–</w:t>
      </w:r>
      <w:r>
        <w:rPr>
          <w:rFonts w:ascii="Times New Roman" w:hAnsi="Times New Roman" w:cs="Times New Roman"/>
          <w:sz w:val="28"/>
          <w:szCs w:val="28"/>
          <w:lang w:val="uk-UA"/>
        </w:rPr>
        <w:t xml:space="preserve"> </w:t>
      </w:r>
      <w:r w:rsidRPr="00FD19E9">
        <w:rPr>
          <w:rFonts w:ascii="Times New Roman" w:hAnsi="Times New Roman" w:cs="Times New Roman"/>
          <w:sz w:val="28"/>
          <w:szCs w:val="28"/>
          <w:lang w:val="uk-UA"/>
        </w:rPr>
        <w:t>С. 42 – 44</w:t>
      </w:r>
      <w:r>
        <w:rPr>
          <w:rFonts w:ascii="Times New Roman" w:hAnsi="Times New Roman" w:cs="Times New Roman"/>
          <w:sz w:val="28"/>
          <w:szCs w:val="28"/>
          <w:lang w:val="uk-UA"/>
        </w:rPr>
        <w:t>.</w:t>
      </w:r>
    </w:p>
    <w:p w:rsidR="00256F5F" w:rsidRDefault="00256F5F">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br w:type="page"/>
      </w:r>
    </w:p>
    <w:p w:rsidR="00AB7895" w:rsidRPr="00873F0F" w:rsidRDefault="00AB7895" w:rsidP="00873F0F">
      <w:pPr>
        <w:pStyle w:val="a3"/>
        <w:numPr>
          <w:ilvl w:val="0"/>
          <w:numId w:val="1"/>
        </w:numPr>
        <w:ind w:left="0" w:hanging="284"/>
        <w:jc w:val="both"/>
        <w:rPr>
          <w:rFonts w:ascii="Times New Roman" w:eastAsia="Calibri" w:hAnsi="Times New Roman" w:cs="Times New Roman"/>
          <w:sz w:val="28"/>
          <w:szCs w:val="28"/>
          <w:lang w:val="uk-UA"/>
        </w:rPr>
      </w:pPr>
      <w:r w:rsidRPr="004554F3">
        <w:rPr>
          <w:rFonts w:ascii="Times New Roman" w:eastAsia="Calibri" w:hAnsi="Times New Roman" w:cs="Times New Roman"/>
          <w:sz w:val="28"/>
          <w:szCs w:val="28"/>
          <w:lang w:val="uk-UA"/>
        </w:rPr>
        <w:lastRenderedPageBreak/>
        <w:t>Допоміжне виробництво: як налагодити облік. Перші кроки в організації обліку витрат допоміжного виробництва. Методи обліку витрат і калькуляції собівартості продукції допоміжних підрозділів. Методи розподілу витрат допоміжних виробни</w:t>
      </w:r>
      <w:r>
        <w:rPr>
          <w:rFonts w:ascii="Times New Roman" w:eastAsia="Calibri" w:hAnsi="Times New Roman" w:cs="Times New Roman"/>
          <w:sz w:val="28"/>
          <w:szCs w:val="28"/>
          <w:lang w:val="uk-UA"/>
        </w:rPr>
        <w:t xml:space="preserve">цтв. </w:t>
      </w:r>
      <w:r w:rsidRPr="00873F0F">
        <w:rPr>
          <w:rFonts w:ascii="Times New Roman" w:eastAsia="Calibri" w:hAnsi="Times New Roman" w:cs="Times New Roman"/>
          <w:sz w:val="28"/>
          <w:szCs w:val="28"/>
          <w:lang w:val="uk-UA"/>
        </w:rPr>
        <w:t>Прямий метод розподілу витрат допоміжних виробництв. Розподіл витрат прямим методом. Послідовний метод розподілу витрат допоміжних виробництв. Метод взаємних послуг [Текст] // Все про бухгалтерський облік. – 2014. – № 60. –   С. 26 – 31.</w:t>
      </w:r>
    </w:p>
    <w:p w:rsidR="00AB7895" w:rsidRPr="000F72EC" w:rsidRDefault="00AB7895" w:rsidP="000F72EC">
      <w:pPr>
        <w:pStyle w:val="a3"/>
        <w:numPr>
          <w:ilvl w:val="0"/>
          <w:numId w:val="1"/>
        </w:numPr>
        <w:ind w:left="0" w:hanging="284"/>
        <w:jc w:val="both"/>
        <w:rPr>
          <w:rFonts w:ascii="Times New Roman" w:hAnsi="Times New Roman" w:cs="Times New Roman"/>
          <w:sz w:val="28"/>
          <w:szCs w:val="28"/>
          <w:lang w:val="uk-UA"/>
        </w:rPr>
      </w:pPr>
      <w:r w:rsidRPr="00FC75EF">
        <w:rPr>
          <w:rFonts w:ascii="Times New Roman" w:hAnsi="Times New Roman" w:cs="Times New Roman"/>
          <w:sz w:val="28"/>
          <w:szCs w:val="28"/>
          <w:lang w:val="uk-UA"/>
        </w:rPr>
        <w:t xml:space="preserve">Допомога по частковому безробіттю: не пропустіть принципові зміни (Коментар до наказу Мінсоцполітики України «Про затвердження змін до Порядку надання допомоги по частковому безробіттю» від 15.07.14 р. </w:t>
      </w:r>
      <w:r>
        <w:rPr>
          <w:rFonts w:ascii="Times New Roman" w:hAnsi="Times New Roman" w:cs="Times New Roman"/>
          <w:sz w:val="28"/>
          <w:szCs w:val="28"/>
          <w:lang w:val="uk-UA"/>
        </w:rPr>
        <w:t xml:space="preserve">         </w:t>
      </w:r>
      <w:r w:rsidRPr="00FC75EF">
        <w:rPr>
          <w:rFonts w:ascii="Times New Roman" w:hAnsi="Times New Roman" w:cs="Times New Roman"/>
          <w:sz w:val="28"/>
          <w:szCs w:val="28"/>
          <w:lang w:val="uk-UA"/>
        </w:rPr>
        <w:t>№ 468). Причини зупинення чи скорочення виробництва</w:t>
      </w:r>
      <w:r>
        <w:rPr>
          <w:rFonts w:ascii="Times New Roman" w:hAnsi="Times New Roman" w:cs="Times New Roman"/>
          <w:sz w:val="28"/>
          <w:szCs w:val="28"/>
          <w:lang w:val="uk-UA"/>
        </w:rPr>
        <w:t xml:space="preserve">. </w:t>
      </w:r>
      <w:r w:rsidRPr="00E734EE">
        <w:rPr>
          <w:rFonts w:ascii="Times New Roman" w:hAnsi="Times New Roman" w:cs="Times New Roman"/>
          <w:sz w:val="28"/>
          <w:szCs w:val="28"/>
          <w:lang w:val="uk-UA"/>
        </w:rPr>
        <w:t>Подача документів про зупинення/скорочення виробництва</w:t>
      </w:r>
      <w:r>
        <w:rPr>
          <w:rFonts w:ascii="Times New Roman" w:hAnsi="Times New Roman" w:cs="Times New Roman"/>
          <w:sz w:val="28"/>
          <w:szCs w:val="28"/>
          <w:lang w:val="uk-UA"/>
        </w:rPr>
        <w:t xml:space="preserve">. </w:t>
      </w:r>
      <w:r w:rsidRPr="000F72EC">
        <w:rPr>
          <w:rFonts w:ascii="Times New Roman" w:hAnsi="Times New Roman" w:cs="Times New Roman"/>
          <w:sz w:val="28"/>
          <w:szCs w:val="28"/>
          <w:lang w:val="uk-UA"/>
        </w:rPr>
        <w:t>Механізм призначення допомоги по частковому безробіттю. Інші новації Порядку № 103 [Текст] // Все про бухгалтерський облік. – 2014. – № 83. – С. 34 – 37.</w:t>
      </w:r>
    </w:p>
    <w:p w:rsidR="00AB7895" w:rsidRPr="001440B1" w:rsidRDefault="00AB7895" w:rsidP="001440B1">
      <w:pPr>
        <w:pStyle w:val="a3"/>
        <w:numPr>
          <w:ilvl w:val="0"/>
          <w:numId w:val="1"/>
        </w:numPr>
        <w:ind w:left="0" w:hanging="284"/>
        <w:jc w:val="both"/>
        <w:rPr>
          <w:rFonts w:ascii="Times New Roman" w:hAnsi="Times New Roman" w:cs="Times New Roman"/>
          <w:sz w:val="28"/>
          <w:szCs w:val="28"/>
          <w:lang w:val="uk-UA"/>
        </w:rPr>
      </w:pPr>
      <w:r w:rsidRPr="009B5311">
        <w:rPr>
          <w:rFonts w:ascii="Times New Roman" w:hAnsi="Times New Roman" w:cs="Times New Roman"/>
          <w:sz w:val="28"/>
          <w:szCs w:val="28"/>
          <w:lang w:val="uk-UA"/>
        </w:rPr>
        <w:t>Євроінтеграція. Започатковуємо бізнес у Франції: яку організаційно-правову форму підприємства обрати. Процедура реєстрації – одна з головних справ при відкритті підприємства у Франції</w:t>
      </w:r>
      <w:r>
        <w:rPr>
          <w:rFonts w:ascii="Times New Roman" w:hAnsi="Times New Roman" w:cs="Times New Roman"/>
          <w:sz w:val="28"/>
          <w:szCs w:val="28"/>
          <w:lang w:val="uk-UA"/>
        </w:rPr>
        <w:t>.</w:t>
      </w:r>
      <w:r w:rsidRPr="009B5311">
        <w:rPr>
          <w:rFonts w:ascii="Times New Roman" w:hAnsi="Times New Roman" w:cs="Times New Roman"/>
          <w:sz w:val="28"/>
          <w:szCs w:val="28"/>
          <w:lang w:val="uk-UA"/>
        </w:rPr>
        <w:t xml:space="preserve"> </w:t>
      </w:r>
      <w:r w:rsidRPr="001440B1">
        <w:rPr>
          <w:rFonts w:ascii="Times New Roman" w:hAnsi="Times New Roman" w:cs="Times New Roman"/>
          <w:sz w:val="28"/>
          <w:szCs w:val="28"/>
          <w:lang w:val="uk-UA"/>
        </w:rPr>
        <w:t>Найбільш поширені організаційно-правові форми підприємств у Франції [Текст] // Все про бухгалтерський облік. – 2014. – № 87. – С. 13 – 17.</w:t>
      </w:r>
    </w:p>
    <w:p w:rsidR="00AB7895" w:rsidRDefault="00AB7895" w:rsidP="009B5311">
      <w:pPr>
        <w:pStyle w:val="a3"/>
        <w:numPr>
          <w:ilvl w:val="0"/>
          <w:numId w:val="1"/>
        </w:numPr>
        <w:ind w:left="0" w:hanging="284"/>
        <w:jc w:val="both"/>
        <w:rPr>
          <w:rFonts w:ascii="Times New Roman" w:hAnsi="Times New Roman" w:cs="Times New Roman"/>
          <w:sz w:val="28"/>
          <w:szCs w:val="28"/>
          <w:lang w:val="uk-UA"/>
        </w:rPr>
      </w:pPr>
      <w:r w:rsidRPr="009B5311">
        <w:rPr>
          <w:rFonts w:ascii="Times New Roman" w:hAnsi="Times New Roman" w:cs="Times New Roman"/>
          <w:sz w:val="28"/>
          <w:szCs w:val="28"/>
          <w:lang w:val="uk-UA"/>
        </w:rPr>
        <w:t xml:space="preserve">Євроінтеграція. Скасування мит на ввезення товарів до Євросоюзу: яких товарів стосується. Де знайти перелік товарів. Де знайти потрібну інформацію про товар [Текст] // Все про бухгалтерський облік. – 2014. – </w:t>
      </w:r>
      <w:r>
        <w:rPr>
          <w:rFonts w:ascii="Times New Roman" w:hAnsi="Times New Roman" w:cs="Times New Roman"/>
          <w:sz w:val="28"/>
          <w:szCs w:val="28"/>
          <w:lang w:val="uk-UA"/>
        </w:rPr>
        <w:t xml:space="preserve">      </w:t>
      </w:r>
      <w:r w:rsidRPr="009B5311">
        <w:rPr>
          <w:rFonts w:ascii="Times New Roman" w:hAnsi="Times New Roman" w:cs="Times New Roman"/>
          <w:sz w:val="28"/>
          <w:szCs w:val="28"/>
          <w:lang w:val="uk-UA"/>
        </w:rPr>
        <w:t>№ 87. – С. 18 – 20.</w:t>
      </w:r>
    </w:p>
    <w:p w:rsidR="00AB7895" w:rsidRPr="004554F3" w:rsidRDefault="00AB7895" w:rsidP="00463B9D">
      <w:pPr>
        <w:pStyle w:val="a3"/>
        <w:numPr>
          <w:ilvl w:val="0"/>
          <w:numId w:val="1"/>
        </w:numPr>
        <w:ind w:left="0" w:hanging="284"/>
        <w:jc w:val="both"/>
        <w:rPr>
          <w:rFonts w:ascii="Times New Roman" w:eastAsia="Calibri" w:hAnsi="Times New Roman" w:cs="Times New Roman"/>
          <w:sz w:val="28"/>
          <w:szCs w:val="28"/>
          <w:lang w:val="uk-UA"/>
        </w:rPr>
      </w:pPr>
      <w:r w:rsidRPr="004554F3">
        <w:rPr>
          <w:rFonts w:ascii="Times New Roman" w:eastAsia="Calibri" w:hAnsi="Times New Roman" w:cs="Times New Roman"/>
          <w:sz w:val="28"/>
          <w:szCs w:val="28"/>
          <w:lang w:val="uk-UA"/>
        </w:rPr>
        <w:t>Євроінтеграція: бухаспект. Угода: що важливо для бухгал</w:t>
      </w:r>
      <w:r>
        <w:rPr>
          <w:rFonts w:ascii="Times New Roman" w:eastAsia="Calibri" w:hAnsi="Times New Roman" w:cs="Times New Roman"/>
          <w:sz w:val="28"/>
          <w:szCs w:val="28"/>
          <w:lang w:val="uk-UA"/>
        </w:rPr>
        <w:t>тера. Директива: цікаві моменти</w:t>
      </w:r>
      <w:r w:rsidRPr="004554F3">
        <w:rPr>
          <w:rFonts w:ascii="Times New Roman" w:eastAsia="Calibri" w:hAnsi="Times New Roman" w:cs="Times New Roman"/>
          <w:sz w:val="28"/>
          <w:szCs w:val="28"/>
          <w:lang w:val="uk-UA"/>
        </w:rPr>
        <w:t xml:space="preserve"> [Текст] // Все про бухгалтерський облік. – 2014. – № 67. – </w:t>
      </w:r>
      <w:r>
        <w:rPr>
          <w:rFonts w:ascii="Times New Roman" w:eastAsia="Calibri" w:hAnsi="Times New Roman" w:cs="Times New Roman"/>
          <w:sz w:val="28"/>
          <w:szCs w:val="28"/>
          <w:lang w:val="uk-UA"/>
        </w:rPr>
        <w:t xml:space="preserve">    </w:t>
      </w:r>
      <w:r w:rsidRPr="004554F3">
        <w:rPr>
          <w:rFonts w:ascii="Times New Roman" w:eastAsia="Calibri" w:hAnsi="Times New Roman" w:cs="Times New Roman"/>
          <w:sz w:val="28"/>
          <w:szCs w:val="28"/>
          <w:lang w:val="uk-UA"/>
        </w:rPr>
        <w:t>С. 33 – 35.</w:t>
      </w:r>
    </w:p>
    <w:p w:rsidR="00AB7895" w:rsidRDefault="00AB7895" w:rsidP="0035590E">
      <w:pPr>
        <w:pStyle w:val="a3"/>
        <w:numPr>
          <w:ilvl w:val="0"/>
          <w:numId w:val="1"/>
        </w:numPr>
        <w:ind w:left="0" w:hanging="284"/>
        <w:jc w:val="both"/>
        <w:rPr>
          <w:rFonts w:ascii="Times New Roman" w:hAnsi="Times New Roman" w:cs="Times New Roman"/>
          <w:sz w:val="28"/>
          <w:szCs w:val="28"/>
          <w:lang w:val="uk-UA"/>
        </w:rPr>
      </w:pPr>
      <w:r w:rsidRPr="0035590E">
        <w:rPr>
          <w:rFonts w:ascii="Times New Roman" w:hAnsi="Times New Roman" w:cs="Times New Roman"/>
          <w:sz w:val="28"/>
          <w:szCs w:val="28"/>
          <w:lang w:val="uk-UA"/>
        </w:rPr>
        <w:t>Єршова Н. Ю.</w:t>
      </w:r>
      <w:r>
        <w:rPr>
          <w:rFonts w:ascii="Times New Roman" w:hAnsi="Times New Roman" w:cs="Times New Roman"/>
          <w:sz w:val="28"/>
          <w:szCs w:val="28"/>
          <w:lang w:val="uk-UA"/>
        </w:rPr>
        <w:t xml:space="preserve"> </w:t>
      </w:r>
      <w:r w:rsidRPr="0035590E">
        <w:rPr>
          <w:rFonts w:ascii="Times New Roman" w:hAnsi="Times New Roman" w:cs="Times New Roman"/>
          <w:sz w:val="28"/>
          <w:szCs w:val="28"/>
          <w:lang w:val="uk-UA"/>
        </w:rPr>
        <w:t>Якість облікової інформації: методичний підхід до оцінювання [Текст] / Н. Ю. Єршова</w:t>
      </w:r>
      <w:r>
        <w:rPr>
          <w:rFonts w:ascii="Times New Roman" w:hAnsi="Times New Roman" w:cs="Times New Roman"/>
          <w:sz w:val="28"/>
          <w:szCs w:val="28"/>
          <w:lang w:val="uk-UA"/>
        </w:rPr>
        <w:t xml:space="preserve"> </w:t>
      </w:r>
      <w:r w:rsidRPr="0035590E">
        <w:rPr>
          <w:rFonts w:ascii="Times New Roman" w:hAnsi="Times New Roman" w:cs="Times New Roman"/>
          <w:sz w:val="28"/>
          <w:szCs w:val="28"/>
          <w:lang w:val="uk-UA"/>
        </w:rPr>
        <w:t xml:space="preserve">// Актуальні проблеми економіки. – 2014. – № 8. – </w:t>
      </w:r>
      <w:r>
        <w:rPr>
          <w:rFonts w:ascii="Times New Roman" w:hAnsi="Times New Roman" w:cs="Times New Roman"/>
          <w:sz w:val="28"/>
          <w:szCs w:val="28"/>
          <w:lang w:val="uk-UA"/>
        </w:rPr>
        <w:t xml:space="preserve">   </w:t>
      </w:r>
      <w:r w:rsidRPr="0035590E">
        <w:rPr>
          <w:rFonts w:ascii="Times New Roman" w:hAnsi="Times New Roman" w:cs="Times New Roman"/>
          <w:sz w:val="28"/>
          <w:szCs w:val="28"/>
          <w:lang w:val="uk-UA"/>
        </w:rPr>
        <w:t>С. 368 – 374.</w:t>
      </w:r>
    </w:p>
    <w:p w:rsidR="00AB7895" w:rsidRPr="00FA7D5A" w:rsidRDefault="00AB7895" w:rsidP="00FA7D5A">
      <w:pPr>
        <w:pStyle w:val="a3"/>
        <w:numPr>
          <w:ilvl w:val="0"/>
          <w:numId w:val="1"/>
        </w:numPr>
        <w:ind w:left="0" w:hanging="284"/>
        <w:jc w:val="both"/>
        <w:rPr>
          <w:rFonts w:ascii="Times New Roman" w:eastAsia="Calibri" w:hAnsi="Times New Roman" w:cs="Times New Roman"/>
          <w:sz w:val="28"/>
          <w:szCs w:val="28"/>
          <w:lang w:val="uk-UA"/>
        </w:rPr>
      </w:pPr>
      <w:r w:rsidRPr="004554F3">
        <w:rPr>
          <w:rFonts w:ascii="Times New Roman" w:eastAsia="Calibri" w:hAnsi="Times New Roman" w:cs="Times New Roman"/>
          <w:sz w:val="28"/>
          <w:szCs w:val="28"/>
          <w:lang w:val="uk-UA"/>
        </w:rPr>
        <w:t xml:space="preserve">Загальновиробничі витрати від «А» до «Я»: види, розподіл, облік. Що </w:t>
      </w:r>
      <w:r>
        <w:rPr>
          <w:rFonts w:ascii="Times New Roman" w:eastAsia="Calibri" w:hAnsi="Times New Roman" w:cs="Times New Roman"/>
          <w:sz w:val="28"/>
          <w:szCs w:val="28"/>
          <w:lang w:val="uk-UA"/>
        </w:rPr>
        <w:t xml:space="preserve">таке ЗВВ та які бувають їх види. </w:t>
      </w:r>
      <w:r w:rsidRPr="00FA7D5A">
        <w:rPr>
          <w:rFonts w:ascii="Times New Roman" w:eastAsia="Calibri" w:hAnsi="Times New Roman" w:cs="Times New Roman"/>
          <w:sz w:val="28"/>
          <w:szCs w:val="28"/>
          <w:lang w:val="uk-UA"/>
        </w:rPr>
        <w:t xml:space="preserve">Механізм розподілу ЗВВ. Що слід брати за базу розподілу ЗВВ. Як установити нормальну потужність. Як відобразити розподіл ЗВВ в обліку [Текст] // Все про бухгалтерський облік. – 2014. – </w:t>
      </w:r>
      <w:r>
        <w:rPr>
          <w:rFonts w:ascii="Times New Roman" w:eastAsia="Calibri" w:hAnsi="Times New Roman" w:cs="Times New Roman"/>
          <w:sz w:val="28"/>
          <w:szCs w:val="28"/>
          <w:lang w:val="uk-UA"/>
        </w:rPr>
        <w:t xml:space="preserve">     </w:t>
      </w:r>
      <w:r w:rsidRPr="00FA7D5A">
        <w:rPr>
          <w:rFonts w:ascii="Times New Roman" w:eastAsia="Calibri" w:hAnsi="Times New Roman" w:cs="Times New Roman"/>
          <w:sz w:val="28"/>
          <w:szCs w:val="28"/>
          <w:lang w:val="uk-UA"/>
        </w:rPr>
        <w:t>№ 60. – С. 12 – 17.</w:t>
      </w:r>
    </w:p>
    <w:p w:rsidR="00AB7895" w:rsidRDefault="00AB7895" w:rsidP="003B6169">
      <w:pPr>
        <w:pStyle w:val="a3"/>
        <w:numPr>
          <w:ilvl w:val="0"/>
          <w:numId w:val="1"/>
        </w:numPr>
        <w:ind w:left="0" w:hanging="284"/>
        <w:jc w:val="both"/>
        <w:rPr>
          <w:rFonts w:ascii="Times New Roman" w:hAnsi="Times New Roman" w:cs="Times New Roman"/>
          <w:sz w:val="28"/>
          <w:szCs w:val="28"/>
          <w:lang w:val="uk-UA"/>
        </w:rPr>
      </w:pPr>
      <w:r w:rsidRPr="003B6169">
        <w:rPr>
          <w:rFonts w:ascii="Times New Roman" w:hAnsi="Times New Roman" w:cs="Times New Roman"/>
          <w:sz w:val="28"/>
          <w:szCs w:val="28"/>
          <w:lang w:val="uk-UA"/>
        </w:rPr>
        <w:t>Заміна дверей, вікон та утеплення стін у власній адмінбудівлі: особливості обліку. Документальне оформлення. Бухоблік. Податковий облік [Текст] // Все про бухгалтерський облік. – 2014. – № 91. – С. 10 – 12.</w:t>
      </w:r>
    </w:p>
    <w:p w:rsidR="00256F5F" w:rsidRDefault="00256F5F">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AB7895" w:rsidRPr="00DA0436" w:rsidRDefault="00AB7895" w:rsidP="00DA0436">
      <w:pPr>
        <w:pStyle w:val="a3"/>
        <w:numPr>
          <w:ilvl w:val="0"/>
          <w:numId w:val="1"/>
        </w:numPr>
        <w:ind w:left="0" w:hanging="284"/>
        <w:jc w:val="both"/>
        <w:rPr>
          <w:rFonts w:ascii="Times New Roman" w:hAnsi="Times New Roman" w:cs="Times New Roman"/>
          <w:sz w:val="28"/>
          <w:szCs w:val="28"/>
          <w:lang w:val="uk-UA"/>
        </w:rPr>
      </w:pPr>
      <w:r w:rsidRPr="00916600">
        <w:rPr>
          <w:rFonts w:ascii="Times New Roman" w:hAnsi="Times New Roman" w:cs="Times New Roman"/>
          <w:sz w:val="28"/>
          <w:szCs w:val="28"/>
          <w:lang w:val="uk-UA"/>
        </w:rPr>
        <w:lastRenderedPageBreak/>
        <w:t>Занько Б.</w:t>
      </w:r>
      <w:r>
        <w:rPr>
          <w:rFonts w:ascii="Times New Roman" w:hAnsi="Times New Roman" w:cs="Times New Roman"/>
          <w:sz w:val="28"/>
          <w:szCs w:val="28"/>
          <w:lang w:val="uk-UA"/>
        </w:rPr>
        <w:t xml:space="preserve"> </w:t>
      </w:r>
      <w:r w:rsidRPr="00916600">
        <w:rPr>
          <w:rFonts w:ascii="Times New Roman" w:hAnsi="Times New Roman" w:cs="Times New Roman"/>
          <w:sz w:val="28"/>
          <w:szCs w:val="28"/>
          <w:lang w:val="uk-UA"/>
        </w:rPr>
        <w:t>Ремонт і поліпшення основних засобів. Бухгалтерський облік. Основні аспекти бухобліку ремонту та поліпшення. Розкриття понять ремонту та поліпшення у Методичних рекомендаціях № 561</w:t>
      </w:r>
      <w:r>
        <w:rPr>
          <w:rFonts w:ascii="Times New Roman" w:hAnsi="Times New Roman" w:cs="Times New Roman"/>
          <w:sz w:val="28"/>
          <w:szCs w:val="28"/>
          <w:lang w:val="uk-UA"/>
        </w:rPr>
        <w:t>.</w:t>
      </w:r>
      <w:r w:rsidRPr="00916600">
        <w:rPr>
          <w:rFonts w:ascii="Times New Roman" w:hAnsi="Times New Roman" w:cs="Times New Roman"/>
          <w:sz w:val="28"/>
          <w:szCs w:val="28"/>
          <w:lang w:val="uk-UA"/>
        </w:rPr>
        <w:t xml:space="preserve"> </w:t>
      </w:r>
      <w:r w:rsidRPr="00DA0436">
        <w:rPr>
          <w:rFonts w:ascii="Times New Roman" w:hAnsi="Times New Roman" w:cs="Times New Roman"/>
          <w:sz w:val="28"/>
          <w:szCs w:val="28"/>
          <w:lang w:val="uk-UA"/>
        </w:rPr>
        <w:t>Відображення ремонтів та поліпшень на рахунках бухобліку.  Приймання робіт з ремонту і поліпшення. Ремонт та поліпшення за нормами податкового законодавства [Текст] / Б. Занько // Вісник Міністерства доходів і зборів України. – 2014. – № 34. – С. 11 – 14.</w:t>
      </w:r>
    </w:p>
    <w:p w:rsidR="00AB7895" w:rsidRPr="004554F3" w:rsidRDefault="00AB7895" w:rsidP="00463B9D">
      <w:pPr>
        <w:pStyle w:val="a3"/>
        <w:numPr>
          <w:ilvl w:val="0"/>
          <w:numId w:val="1"/>
        </w:numPr>
        <w:spacing w:after="120"/>
        <w:ind w:left="0" w:hanging="284"/>
        <w:jc w:val="both"/>
        <w:rPr>
          <w:rFonts w:ascii="Times New Roman" w:hAnsi="Times New Roman" w:cs="Times New Roman"/>
          <w:sz w:val="28"/>
          <w:szCs w:val="28"/>
          <w:lang w:val="uk-UA"/>
        </w:rPr>
      </w:pPr>
      <w:r w:rsidRPr="00FD19E9">
        <w:rPr>
          <w:rFonts w:ascii="Times New Roman" w:hAnsi="Times New Roman" w:cs="Times New Roman"/>
          <w:sz w:val="28"/>
          <w:szCs w:val="28"/>
          <w:lang w:val="uk-UA"/>
        </w:rPr>
        <w:t>Зарплатний</w:t>
      </w:r>
      <w:r w:rsidRPr="004554F3">
        <w:rPr>
          <w:rFonts w:ascii="Times New Roman" w:hAnsi="Times New Roman" w:cs="Times New Roman"/>
          <w:sz w:val="28"/>
          <w:szCs w:val="28"/>
        </w:rPr>
        <w:t xml:space="preserve"> проект у </w:t>
      </w:r>
      <w:r w:rsidRPr="00FD19E9">
        <w:rPr>
          <w:rFonts w:ascii="Times New Roman" w:hAnsi="Times New Roman" w:cs="Times New Roman"/>
          <w:sz w:val="28"/>
          <w:szCs w:val="28"/>
          <w:lang w:val="uk-UA"/>
        </w:rPr>
        <w:t>дії</w:t>
      </w:r>
      <w:r w:rsidRPr="004554F3">
        <w:rPr>
          <w:rFonts w:ascii="Times New Roman" w:hAnsi="Times New Roman" w:cs="Times New Roman"/>
          <w:sz w:val="28"/>
          <w:szCs w:val="28"/>
        </w:rPr>
        <w:t xml:space="preserve">. </w:t>
      </w:r>
      <w:r w:rsidRPr="00FD19E9">
        <w:rPr>
          <w:rFonts w:ascii="Times New Roman" w:hAnsi="Times New Roman" w:cs="Times New Roman"/>
          <w:sz w:val="28"/>
          <w:szCs w:val="28"/>
          <w:lang w:val="uk-UA"/>
        </w:rPr>
        <w:t>Готуємо</w:t>
      </w:r>
      <w:r w:rsidRPr="004554F3">
        <w:rPr>
          <w:rFonts w:ascii="Times New Roman" w:hAnsi="Times New Roman" w:cs="Times New Roman"/>
          <w:sz w:val="28"/>
          <w:szCs w:val="28"/>
        </w:rPr>
        <w:t xml:space="preserve"> </w:t>
      </w:r>
      <w:r w:rsidRPr="00FD19E9">
        <w:rPr>
          <w:rFonts w:ascii="Times New Roman" w:hAnsi="Times New Roman" w:cs="Times New Roman"/>
          <w:sz w:val="28"/>
          <w:szCs w:val="28"/>
          <w:lang w:val="uk-UA"/>
        </w:rPr>
        <w:t>документи</w:t>
      </w:r>
      <w:r w:rsidRPr="004554F3">
        <w:rPr>
          <w:rFonts w:ascii="Times New Roman" w:hAnsi="Times New Roman" w:cs="Times New Roman"/>
          <w:sz w:val="28"/>
          <w:szCs w:val="28"/>
        </w:rPr>
        <w:t xml:space="preserve"> до банку. </w:t>
      </w:r>
      <w:r w:rsidRPr="00522775">
        <w:rPr>
          <w:rFonts w:ascii="Times New Roman" w:hAnsi="Times New Roman" w:cs="Times New Roman"/>
          <w:sz w:val="28"/>
          <w:szCs w:val="28"/>
          <w:lang w:val="uk-UA"/>
        </w:rPr>
        <w:t>Зарахування</w:t>
      </w:r>
      <w:r w:rsidRPr="004554F3">
        <w:rPr>
          <w:rFonts w:ascii="Times New Roman" w:hAnsi="Times New Roman" w:cs="Times New Roman"/>
          <w:sz w:val="28"/>
          <w:szCs w:val="28"/>
        </w:rPr>
        <w:t xml:space="preserve"> </w:t>
      </w:r>
      <w:r w:rsidRPr="00522775">
        <w:rPr>
          <w:rFonts w:ascii="Times New Roman" w:hAnsi="Times New Roman" w:cs="Times New Roman"/>
          <w:sz w:val="28"/>
          <w:szCs w:val="28"/>
          <w:lang w:val="uk-UA"/>
        </w:rPr>
        <w:t>зарплати</w:t>
      </w:r>
      <w:r w:rsidRPr="004554F3">
        <w:rPr>
          <w:rFonts w:ascii="Times New Roman" w:hAnsi="Times New Roman" w:cs="Times New Roman"/>
          <w:sz w:val="28"/>
          <w:szCs w:val="28"/>
        </w:rPr>
        <w:t xml:space="preserve"> на </w:t>
      </w:r>
      <w:r w:rsidRPr="00522775">
        <w:rPr>
          <w:rFonts w:ascii="Times New Roman" w:hAnsi="Times New Roman" w:cs="Times New Roman"/>
          <w:sz w:val="28"/>
          <w:szCs w:val="28"/>
          <w:lang w:val="uk-UA"/>
        </w:rPr>
        <w:t>платіжні</w:t>
      </w:r>
      <w:r w:rsidRPr="004554F3">
        <w:rPr>
          <w:rFonts w:ascii="Times New Roman" w:hAnsi="Times New Roman" w:cs="Times New Roman"/>
          <w:sz w:val="28"/>
          <w:szCs w:val="28"/>
        </w:rPr>
        <w:t xml:space="preserve"> </w:t>
      </w:r>
      <w:r w:rsidRPr="00522775">
        <w:rPr>
          <w:rFonts w:ascii="Times New Roman" w:hAnsi="Times New Roman" w:cs="Times New Roman"/>
          <w:sz w:val="28"/>
          <w:szCs w:val="28"/>
          <w:lang w:val="uk-UA"/>
        </w:rPr>
        <w:t>картки</w:t>
      </w:r>
      <w:r w:rsidRPr="004554F3">
        <w:rPr>
          <w:rFonts w:ascii="Times New Roman" w:hAnsi="Times New Roman" w:cs="Times New Roman"/>
          <w:sz w:val="28"/>
          <w:szCs w:val="28"/>
        </w:rPr>
        <w:t xml:space="preserve">. </w:t>
      </w:r>
      <w:r w:rsidRPr="00522775">
        <w:rPr>
          <w:rFonts w:ascii="Times New Roman" w:hAnsi="Times New Roman" w:cs="Times New Roman"/>
          <w:sz w:val="28"/>
          <w:szCs w:val="28"/>
          <w:lang w:val="uk-UA"/>
        </w:rPr>
        <w:t>Поточна</w:t>
      </w:r>
      <w:r>
        <w:rPr>
          <w:rFonts w:ascii="Times New Roman" w:hAnsi="Times New Roman" w:cs="Times New Roman"/>
          <w:sz w:val="28"/>
          <w:szCs w:val="28"/>
        </w:rPr>
        <w:t xml:space="preserve"> робота</w:t>
      </w:r>
      <w:r w:rsidRPr="004554F3">
        <w:rPr>
          <w:rFonts w:ascii="Times New Roman" w:hAnsi="Times New Roman" w:cs="Times New Roman"/>
          <w:sz w:val="28"/>
          <w:szCs w:val="28"/>
        </w:rPr>
        <w:t xml:space="preserve"> [Текст ] </w:t>
      </w:r>
      <w:r>
        <w:rPr>
          <w:rFonts w:ascii="Times New Roman" w:hAnsi="Times New Roman" w:cs="Times New Roman"/>
          <w:sz w:val="28"/>
          <w:szCs w:val="28"/>
        </w:rPr>
        <w:t>//</w:t>
      </w:r>
      <w:r w:rsidRPr="004554F3">
        <w:rPr>
          <w:rFonts w:ascii="Times New Roman" w:hAnsi="Times New Roman" w:cs="Times New Roman"/>
          <w:sz w:val="28"/>
          <w:szCs w:val="28"/>
        </w:rPr>
        <w:t xml:space="preserve"> Все про </w:t>
      </w:r>
      <w:r w:rsidRPr="00522775">
        <w:rPr>
          <w:rFonts w:ascii="Times New Roman" w:hAnsi="Times New Roman" w:cs="Times New Roman"/>
          <w:sz w:val="28"/>
          <w:szCs w:val="28"/>
          <w:lang w:val="uk-UA"/>
        </w:rPr>
        <w:t>бухгалтерський</w:t>
      </w:r>
      <w:r w:rsidRPr="004554F3">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522775">
        <w:rPr>
          <w:rFonts w:ascii="Times New Roman" w:hAnsi="Times New Roman" w:cs="Times New Roman"/>
          <w:sz w:val="28"/>
          <w:szCs w:val="28"/>
          <w:lang w:val="uk-UA"/>
        </w:rPr>
        <w:t>облік</w:t>
      </w:r>
      <w:r w:rsidRPr="004554F3">
        <w:rPr>
          <w:rFonts w:ascii="Times New Roman" w:hAnsi="Times New Roman" w:cs="Times New Roman"/>
          <w:sz w:val="28"/>
          <w:szCs w:val="28"/>
        </w:rPr>
        <w:t>.</w:t>
      </w:r>
      <w:r>
        <w:rPr>
          <w:rFonts w:ascii="Times New Roman" w:hAnsi="Times New Roman" w:cs="Times New Roman"/>
          <w:sz w:val="28"/>
          <w:szCs w:val="28"/>
          <w:lang w:val="uk-UA"/>
        </w:rPr>
        <w:t xml:space="preserve"> </w:t>
      </w:r>
      <w:r w:rsidRPr="004554F3">
        <w:rPr>
          <w:rFonts w:ascii="Times New Roman" w:eastAsia="Calibri" w:hAnsi="Times New Roman" w:cs="Times New Roman"/>
          <w:sz w:val="28"/>
          <w:szCs w:val="28"/>
          <w:lang w:val="uk-UA"/>
        </w:rPr>
        <w:t>–</w:t>
      </w:r>
      <w:r w:rsidRPr="004554F3">
        <w:rPr>
          <w:rFonts w:ascii="Times New Roman" w:hAnsi="Times New Roman" w:cs="Times New Roman"/>
          <w:sz w:val="28"/>
          <w:szCs w:val="28"/>
        </w:rPr>
        <w:t xml:space="preserve"> 2014. </w:t>
      </w:r>
      <w:r w:rsidRPr="004554F3">
        <w:rPr>
          <w:rFonts w:ascii="Times New Roman" w:eastAsia="Calibri" w:hAnsi="Times New Roman" w:cs="Times New Roman"/>
          <w:sz w:val="28"/>
          <w:szCs w:val="28"/>
          <w:lang w:val="uk-UA"/>
        </w:rPr>
        <w:t>–</w:t>
      </w:r>
      <w:r w:rsidRPr="004554F3">
        <w:rPr>
          <w:rFonts w:ascii="Times New Roman" w:hAnsi="Times New Roman" w:cs="Times New Roman"/>
          <w:sz w:val="28"/>
          <w:szCs w:val="28"/>
        </w:rPr>
        <w:t xml:space="preserve"> №49 </w:t>
      </w:r>
      <w:r w:rsidRPr="004554F3">
        <w:rPr>
          <w:rFonts w:ascii="Times New Roman" w:eastAsia="Calibri" w:hAnsi="Times New Roman" w:cs="Times New Roman"/>
          <w:sz w:val="28"/>
          <w:szCs w:val="28"/>
          <w:lang w:val="uk-UA"/>
        </w:rPr>
        <w:t>–</w:t>
      </w:r>
      <w:r w:rsidRPr="004554F3">
        <w:rPr>
          <w:rFonts w:ascii="Times New Roman" w:hAnsi="Times New Roman" w:cs="Times New Roman"/>
          <w:sz w:val="28"/>
          <w:szCs w:val="28"/>
        </w:rPr>
        <w:t xml:space="preserve"> С. </w:t>
      </w:r>
      <w:r>
        <w:rPr>
          <w:rFonts w:ascii="Times New Roman" w:hAnsi="Times New Roman" w:cs="Times New Roman"/>
          <w:sz w:val="28"/>
          <w:szCs w:val="28"/>
        </w:rPr>
        <w:t>12 – 13</w:t>
      </w:r>
      <w:r>
        <w:rPr>
          <w:rFonts w:ascii="Times New Roman" w:hAnsi="Times New Roman" w:cs="Times New Roman"/>
          <w:sz w:val="28"/>
          <w:szCs w:val="28"/>
          <w:lang w:val="uk-UA"/>
        </w:rPr>
        <w:t>.</w:t>
      </w:r>
    </w:p>
    <w:p w:rsidR="00AB7895" w:rsidRPr="00F14033" w:rsidRDefault="00AB7895" w:rsidP="00F14033">
      <w:pPr>
        <w:pStyle w:val="a3"/>
        <w:numPr>
          <w:ilvl w:val="0"/>
          <w:numId w:val="1"/>
        </w:numPr>
        <w:ind w:left="0" w:hanging="284"/>
        <w:jc w:val="both"/>
        <w:rPr>
          <w:rFonts w:ascii="Times New Roman" w:eastAsia="Calibri" w:hAnsi="Times New Roman" w:cs="Times New Roman"/>
          <w:sz w:val="28"/>
          <w:szCs w:val="28"/>
          <w:lang w:val="uk-UA"/>
        </w:rPr>
      </w:pPr>
      <w:r w:rsidRPr="004554F3">
        <w:rPr>
          <w:rFonts w:ascii="Times New Roman" w:eastAsia="Calibri" w:hAnsi="Times New Roman" w:cs="Times New Roman"/>
          <w:sz w:val="28"/>
          <w:szCs w:val="28"/>
          <w:lang w:val="uk-UA"/>
        </w:rPr>
        <w:t>ЗЕД. Бухоблік орен</w:t>
      </w:r>
      <w:r>
        <w:rPr>
          <w:rFonts w:ascii="Times New Roman" w:eastAsia="Calibri" w:hAnsi="Times New Roman" w:cs="Times New Roman"/>
          <w:sz w:val="28"/>
          <w:szCs w:val="28"/>
          <w:lang w:val="uk-UA"/>
        </w:rPr>
        <w:t>ди рухомого майна в нерезидента</w:t>
      </w:r>
      <w:r w:rsidRPr="004554F3">
        <w:rPr>
          <w:rFonts w:ascii="Times New Roman" w:eastAsia="Calibri" w:hAnsi="Times New Roman" w:cs="Times New Roman"/>
          <w:sz w:val="28"/>
          <w:szCs w:val="28"/>
          <w:lang w:val="uk-UA"/>
        </w:rPr>
        <w:t xml:space="preserve"> [Текст] // Все про бухгалтерський облік. – 2014. – № 66. – С. 12 – 13.</w:t>
      </w:r>
    </w:p>
    <w:p w:rsidR="00AB7895" w:rsidRPr="00F14033" w:rsidRDefault="00AB7895" w:rsidP="00F14033">
      <w:pPr>
        <w:pStyle w:val="a3"/>
        <w:numPr>
          <w:ilvl w:val="0"/>
          <w:numId w:val="1"/>
        </w:numPr>
        <w:ind w:left="0" w:hanging="284"/>
        <w:jc w:val="both"/>
        <w:rPr>
          <w:rFonts w:ascii="Times New Roman" w:eastAsia="Calibri" w:hAnsi="Times New Roman" w:cs="Times New Roman"/>
          <w:sz w:val="28"/>
          <w:szCs w:val="28"/>
          <w:lang w:val="uk-UA"/>
        </w:rPr>
      </w:pPr>
      <w:r w:rsidRPr="00F14033">
        <w:rPr>
          <w:rFonts w:ascii="Times New Roman" w:eastAsia="Calibri" w:hAnsi="Times New Roman" w:cs="Times New Roman"/>
          <w:sz w:val="28"/>
          <w:szCs w:val="28"/>
          <w:lang w:val="uk-UA"/>
        </w:rPr>
        <w:t>ЗЕД. Особливості ПДВшного обліку рухомого майна в нерезидента [Текст] // Все про бухгалтерський облік. – 2014. – № 66. – С. 10 – 12.</w:t>
      </w:r>
    </w:p>
    <w:p w:rsidR="00AB7895" w:rsidRPr="00F14033" w:rsidRDefault="00AB7895" w:rsidP="00F14033">
      <w:pPr>
        <w:pStyle w:val="a3"/>
        <w:numPr>
          <w:ilvl w:val="0"/>
          <w:numId w:val="1"/>
        </w:numPr>
        <w:ind w:left="0" w:hanging="284"/>
        <w:jc w:val="both"/>
        <w:rPr>
          <w:rFonts w:ascii="Times New Roman" w:eastAsia="Calibri" w:hAnsi="Times New Roman" w:cs="Times New Roman"/>
          <w:sz w:val="28"/>
          <w:szCs w:val="28"/>
          <w:lang w:val="uk-UA"/>
        </w:rPr>
      </w:pPr>
      <w:r w:rsidRPr="00F14033">
        <w:rPr>
          <w:sz w:val="28"/>
          <w:szCs w:val="28"/>
          <w:lang w:val="uk-UA"/>
        </w:rPr>
        <w:t xml:space="preserve"> </w:t>
      </w:r>
      <w:r w:rsidRPr="00F14033">
        <w:rPr>
          <w:rFonts w:ascii="Times New Roman" w:hAnsi="Times New Roman" w:cs="Times New Roman"/>
          <w:sz w:val="28"/>
          <w:szCs w:val="28"/>
          <w:lang w:val="uk-UA"/>
        </w:rPr>
        <w:t>ЗЕД. Продаж інвалюти: облік курсових різниць, перерахованих до Держбюджету. Чи вважати позитивну курсову різницю штрафною санкцією. Бухгалтерський та податковий облік курсової різниці [Текст] // Все про бухгалтерський облік. – 2014. – № 73. – С. 42 – 44.</w:t>
      </w:r>
    </w:p>
    <w:p w:rsidR="00AB7895" w:rsidRDefault="00AB7895" w:rsidP="00532AF0">
      <w:pPr>
        <w:pStyle w:val="a3"/>
        <w:numPr>
          <w:ilvl w:val="0"/>
          <w:numId w:val="1"/>
        </w:numPr>
        <w:ind w:left="0" w:hanging="284"/>
        <w:jc w:val="both"/>
        <w:rPr>
          <w:rFonts w:ascii="Times New Roman" w:eastAsia="Calibri" w:hAnsi="Times New Roman" w:cs="Times New Roman"/>
          <w:sz w:val="28"/>
          <w:szCs w:val="28"/>
          <w:lang w:val="uk-UA"/>
        </w:rPr>
      </w:pPr>
      <w:r w:rsidRPr="004554F3">
        <w:rPr>
          <w:rFonts w:ascii="Times New Roman" w:eastAsia="Calibri" w:hAnsi="Times New Roman" w:cs="Times New Roman"/>
          <w:sz w:val="28"/>
          <w:szCs w:val="28"/>
          <w:lang w:val="uk-UA"/>
        </w:rPr>
        <w:t>ЗЕД. Як обліковувати роздачу рекламної продукції на виставці за кордоном. Мит</w:t>
      </w:r>
      <w:r>
        <w:rPr>
          <w:rFonts w:ascii="Times New Roman" w:eastAsia="Calibri" w:hAnsi="Times New Roman" w:cs="Times New Roman"/>
          <w:sz w:val="28"/>
          <w:szCs w:val="28"/>
          <w:lang w:val="uk-UA"/>
        </w:rPr>
        <w:t>не оформлення. Податковий облік</w:t>
      </w:r>
      <w:r w:rsidRPr="004554F3">
        <w:rPr>
          <w:rFonts w:ascii="Times New Roman" w:eastAsia="Calibri" w:hAnsi="Times New Roman" w:cs="Times New Roman"/>
          <w:sz w:val="28"/>
          <w:szCs w:val="28"/>
          <w:lang w:val="uk-UA"/>
        </w:rPr>
        <w:t xml:space="preserve"> [Текст] // Все про бухгалтерський облік. – 2014. – № 61. – С. 41 – 43.</w:t>
      </w:r>
    </w:p>
    <w:p w:rsidR="00AB7895" w:rsidRDefault="00AB7895" w:rsidP="00532AF0">
      <w:pPr>
        <w:pStyle w:val="a3"/>
        <w:numPr>
          <w:ilvl w:val="0"/>
          <w:numId w:val="1"/>
        </w:numPr>
        <w:ind w:left="0" w:hanging="284"/>
        <w:jc w:val="both"/>
        <w:rPr>
          <w:rFonts w:ascii="Times New Roman" w:eastAsia="Calibri" w:hAnsi="Times New Roman" w:cs="Times New Roman"/>
          <w:sz w:val="28"/>
          <w:szCs w:val="28"/>
          <w:lang w:val="uk-UA"/>
        </w:rPr>
      </w:pPr>
      <w:r w:rsidRPr="00532AF0">
        <w:rPr>
          <w:rFonts w:ascii="Times New Roman" w:eastAsia="Calibri" w:hAnsi="Times New Roman" w:cs="Times New Roman"/>
          <w:sz w:val="28"/>
          <w:szCs w:val="28"/>
          <w:lang w:val="uk-UA"/>
        </w:rPr>
        <w:t xml:space="preserve">ЗЕД. Як оприбуткувати зразки товарів, безоплатно отримані від нерезидента. Бухгалтерський облік. Податковий облік [Текст] // Все про бухгалтерський облік. – 2014. – № 63. – С. 11 – 13. </w:t>
      </w:r>
    </w:p>
    <w:p w:rsidR="00AB7895" w:rsidRPr="00532AF0" w:rsidRDefault="00AB7895" w:rsidP="00532AF0">
      <w:pPr>
        <w:pStyle w:val="a3"/>
        <w:numPr>
          <w:ilvl w:val="0"/>
          <w:numId w:val="1"/>
        </w:numPr>
        <w:ind w:left="0" w:hanging="284"/>
        <w:jc w:val="both"/>
        <w:rPr>
          <w:rFonts w:ascii="Times New Roman" w:eastAsia="Calibri" w:hAnsi="Times New Roman" w:cs="Times New Roman"/>
          <w:sz w:val="28"/>
          <w:szCs w:val="28"/>
          <w:lang w:val="uk-UA"/>
        </w:rPr>
      </w:pPr>
      <w:r w:rsidRPr="00532AF0">
        <w:rPr>
          <w:rFonts w:ascii="Times New Roman" w:hAnsi="Times New Roman" w:cs="Times New Roman"/>
          <w:sz w:val="28"/>
          <w:szCs w:val="28"/>
          <w:lang w:val="uk-UA"/>
        </w:rPr>
        <w:t>Золотухін О. Збір публічних пожертв суб’єктами господарювання: організаційні особливості, облік та оподаткування. Оподаткування і бухгалтерський облік [Текст] / О. Золотухін // Вісник Міністе</w:t>
      </w:r>
      <w:r>
        <w:rPr>
          <w:rFonts w:ascii="Times New Roman" w:hAnsi="Times New Roman" w:cs="Times New Roman"/>
          <w:sz w:val="28"/>
          <w:szCs w:val="28"/>
          <w:lang w:val="uk-UA"/>
        </w:rPr>
        <w:t>рства доходів і зборів України.</w:t>
      </w:r>
      <w:r w:rsidRPr="00532AF0">
        <w:rPr>
          <w:rFonts w:ascii="Times New Roman" w:hAnsi="Times New Roman" w:cs="Times New Roman"/>
          <w:sz w:val="28"/>
          <w:szCs w:val="28"/>
          <w:lang w:val="uk-UA"/>
        </w:rPr>
        <w:t xml:space="preserve"> – 2014. – № 27. – С. 36 – 38.</w:t>
      </w:r>
    </w:p>
    <w:p w:rsidR="00AB7895" w:rsidRDefault="00AB7895" w:rsidP="009B7A5D">
      <w:pPr>
        <w:pStyle w:val="a3"/>
        <w:numPr>
          <w:ilvl w:val="0"/>
          <w:numId w:val="1"/>
        </w:numPr>
        <w:ind w:left="0" w:hanging="284"/>
        <w:jc w:val="both"/>
        <w:rPr>
          <w:rFonts w:ascii="Times New Roman" w:hAnsi="Times New Roman" w:cs="Times New Roman"/>
          <w:sz w:val="28"/>
          <w:szCs w:val="28"/>
          <w:lang w:val="uk-UA"/>
        </w:rPr>
      </w:pPr>
      <w:r w:rsidRPr="009B7A5D">
        <w:rPr>
          <w:rFonts w:ascii="Times New Roman" w:hAnsi="Times New Roman" w:cs="Times New Roman"/>
          <w:sz w:val="28"/>
          <w:szCs w:val="28"/>
          <w:lang w:val="uk-UA"/>
        </w:rPr>
        <w:t>Золотухін О.</w:t>
      </w:r>
      <w:r>
        <w:rPr>
          <w:rFonts w:ascii="Times New Roman" w:hAnsi="Times New Roman" w:cs="Times New Roman"/>
          <w:sz w:val="28"/>
          <w:szCs w:val="28"/>
          <w:lang w:val="uk-UA"/>
        </w:rPr>
        <w:t xml:space="preserve"> </w:t>
      </w:r>
      <w:r w:rsidRPr="009B7A5D">
        <w:rPr>
          <w:rFonts w:ascii="Times New Roman" w:hAnsi="Times New Roman" w:cs="Times New Roman"/>
          <w:sz w:val="28"/>
          <w:szCs w:val="28"/>
          <w:lang w:val="uk-UA"/>
        </w:rPr>
        <w:t>Пільги для донорів від роботодавця [Текст] / О. Золотухін</w:t>
      </w:r>
      <w:r>
        <w:rPr>
          <w:rFonts w:ascii="Times New Roman" w:hAnsi="Times New Roman" w:cs="Times New Roman"/>
          <w:sz w:val="28"/>
          <w:szCs w:val="28"/>
          <w:lang w:val="uk-UA"/>
        </w:rPr>
        <w:t xml:space="preserve"> </w:t>
      </w:r>
      <w:r w:rsidRPr="009B7A5D">
        <w:rPr>
          <w:rFonts w:ascii="Times New Roman" w:hAnsi="Times New Roman" w:cs="Times New Roman"/>
          <w:sz w:val="28"/>
          <w:szCs w:val="28"/>
          <w:lang w:val="uk-UA"/>
        </w:rPr>
        <w:t>// Вісник Міністерства доходів і зборів України. – 2014. – № 31. – С. 32 – 37.</w:t>
      </w:r>
    </w:p>
    <w:p w:rsidR="00AB7895" w:rsidRDefault="00AB7895" w:rsidP="00054340">
      <w:pPr>
        <w:pStyle w:val="a3"/>
        <w:numPr>
          <w:ilvl w:val="0"/>
          <w:numId w:val="1"/>
        </w:numPr>
        <w:ind w:left="0" w:hanging="284"/>
        <w:jc w:val="both"/>
        <w:rPr>
          <w:rFonts w:ascii="Times New Roman" w:hAnsi="Times New Roman" w:cs="Times New Roman"/>
          <w:sz w:val="28"/>
          <w:szCs w:val="28"/>
          <w:lang w:val="uk-UA"/>
        </w:rPr>
      </w:pPr>
      <w:r w:rsidRPr="00054340">
        <w:rPr>
          <w:rFonts w:ascii="Times New Roman" w:hAnsi="Times New Roman" w:cs="Times New Roman"/>
          <w:sz w:val="28"/>
          <w:szCs w:val="28"/>
          <w:lang w:val="uk-UA"/>
        </w:rPr>
        <w:t>Золотухін О.</w:t>
      </w:r>
      <w:r>
        <w:rPr>
          <w:rFonts w:ascii="Times New Roman" w:hAnsi="Times New Roman" w:cs="Times New Roman"/>
          <w:sz w:val="28"/>
          <w:szCs w:val="28"/>
          <w:lang w:val="uk-UA"/>
        </w:rPr>
        <w:t xml:space="preserve"> </w:t>
      </w:r>
      <w:r w:rsidRPr="00054340">
        <w:rPr>
          <w:rFonts w:ascii="Times New Roman" w:hAnsi="Times New Roman" w:cs="Times New Roman"/>
          <w:sz w:val="28"/>
          <w:szCs w:val="28"/>
          <w:lang w:val="uk-UA"/>
        </w:rPr>
        <w:t xml:space="preserve">Представницькі витрати: бухгалтерський та податковий облік. Поняття представницьких витрат. Документальне підтвердження представницьких витрат. Оподаткування та бухгалтерський облік [Текст] / </w:t>
      </w:r>
      <w:r>
        <w:rPr>
          <w:rFonts w:ascii="Times New Roman" w:hAnsi="Times New Roman" w:cs="Times New Roman"/>
          <w:sz w:val="28"/>
          <w:szCs w:val="28"/>
          <w:lang w:val="uk-UA"/>
        </w:rPr>
        <w:t xml:space="preserve"> </w:t>
      </w:r>
      <w:r w:rsidRPr="00054340">
        <w:rPr>
          <w:rFonts w:ascii="Times New Roman" w:hAnsi="Times New Roman" w:cs="Times New Roman"/>
          <w:sz w:val="28"/>
          <w:szCs w:val="28"/>
          <w:lang w:val="uk-UA"/>
        </w:rPr>
        <w:t>О. Золотухін</w:t>
      </w:r>
      <w:r>
        <w:rPr>
          <w:rFonts w:ascii="Times New Roman" w:hAnsi="Times New Roman" w:cs="Times New Roman"/>
          <w:sz w:val="28"/>
          <w:szCs w:val="28"/>
          <w:lang w:val="uk-UA"/>
        </w:rPr>
        <w:t xml:space="preserve"> </w:t>
      </w:r>
      <w:r w:rsidRPr="00054340">
        <w:rPr>
          <w:rFonts w:ascii="Times New Roman" w:hAnsi="Times New Roman" w:cs="Times New Roman"/>
          <w:sz w:val="28"/>
          <w:szCs w:val="28"/>
          <w:lang w:val="uk-UA"/>
        </w:rPr>
        <w:t xml:space="preserve">// Вісник Міністерства доходів і зборів України. – 2014. – </w:t>
      </w:r>
      <w:r>
        <w:rPr>
          <w:rFonts w:ascii="Times New Roman" w:hAnsi="Times New Roman" w:cs="Times New Roman"/>
          <w:sz w:val="28"/>
          <w:szCs w:val="28"/>
          <w:lang w:val="uk-UA"/>
        </w:rPr>
        <w:t xml:space="preserve">        </w:t>
      </w:r>
      <w:r w:rsidRPr="00054340">
        <w:rPr>
          <w:rFonts w:ascii="Times New Roman" w:hAnsi="Times New Roman" w:cs="Times New Roman"/>
          <w:sz w:val="28"/>
          <w:szCs w:val="28"/>
          <w:lang w:val="uk-UA"/>
        </w:rPr>
        <w:t>№ 33. – С. 18 – 22.</w:t>
      </w:r>
    </w:p>
    <w:p w:rsidR="00256F5F" w:rsidRDefault="00256F5F">
      <w:pPr>
        <w:rPr>
          <w:rFonts w:ascii="Times New Roman" w:hAnsi="Times New Roman" w:cs="Times New Roman"/>
          <w:sz w:val="28"/>
          <w:szCs w:val="28"/>
          <w:lang w:val="uk-UA"/>
        </w:rPr>
      </w:pPr>
      <w:r>
        <w:rPr>
          <w:rFonts w:ascii="Times New Roman" w:hAnsi="Times New Roman" w:cs="Times New Roman"/>
          <w:sz w:val="28"/>
          <w:szCs w:val="28"/>
          <w:lang w:val="uk-UA"/>
        </w:rPr>
        <w:br w:type="page"/>
      </w:r>
    </w:p>
    <w:p w:rsidR="00AB7895" w:rsidRPr="008B3ABA" w:rsidRDefault="00AB7895" w:rsidP="008B3ABA">
      <w:pPr>
        <w:pStyle w:val="a3"/>
        <w:numPr>
          <w:ilvl w:val="0"/>
          <w:numId w:val="1"/>
        </w:numPr>
        <w:ind w:left="0" w:hanging="284"/>
        <w:jc w:val="both"/>
        <w:rPr>
          <w:rFonts w:ascii="Times New Roman" w:hAnsi="Times New Roman" w:cs="Times New Roman"/>
          <w:sz w:val="28"/>
          <w:szCs w:val="28"/>
          <w:lang w:val="uk-UA"/>
        </w:rPr>
      </w:pPr>
      <w:r w:rsidRPr="00054340">
        <w:rPr>
          <w:rFonts w:ascii="Times New Roman" w:hAnsi="Times New Roman" w:cs="Times New Roman"/>
          <w:sz w:val="28"/>
          <w:szCs w:val="28"/>
          <w:lang w:val="uk-UA"/>
        </w:rPr>
        <w:lastRenderedPageBreak/>
        <w:t>Золотухін О.</w:t>
      </w:r>
      <w:r>
        <w:rPr>
          <w:rFonts w:ascii="Times New Roman" w:hAnsi="Times New Roman" w:cs="Times New Roman"/>
          <w:sz w:val="28"/>
          <w:szCs w:val="28"/>
          <w:lang w:val="uk-UA"/>
        </w:rPr>
        <w:t xml:space="preserve"> </w:t>
      </w:r>
      <w:r w:rsidRPr="00054340">
        <w:rPr>
          <w:rFonts w:ascii="Times New Roman" w:hAnsi="Times New Roman" w:cs="Times New Roman"/>
          <w:sz w:val="28"/>
          <w:szCs w:val="28"/>
          <w:lang w:val="uk-UA"/>
        </w:rPr>
        <w:t>Роялті: податковий та бухгалтерський облік. Створення нематеріального активу. Визнання нематеріального активу. Дослідження та розробка нематеріальних активів</w:t>
      </w:r>
      <w:r>
        <w:rPr>
          <w:rFonts w:ascii="Times New Roman" w:hAnsi="Times New Roman" w:cs="Times New Roman"/>
          <w:sz w:val="28"/>
          <w:szCs w:val="28"/>
          <w:lang w:val="uk-UA"/>
        </w:rPr>
        <w:t xml:space="preserve">. </w:t>
      </w:r>
      <w:r w:rsidRPr="008B3ABA">
        <w:rPr>
          <w:rFonts w:ascii="Times New Roman" w:hAnsi="Times New Roman" w:cs="Times New Roman"/>
          <w:sz w:val="28"/>
          <w:szCs w:val="28"/>
          <w:lang w:val="uk-UA"/>
        </w:rPr>
        <w:t>Витрати на створення нематеріальних активів. Введення створених нематеріальних активів у господарський оборот [Текст] / О. Золотухін // Вісник Міністерства доходів і зборів України. –</w:t>
      </w:r>
      <w:r>
        <w:rPr>
          <w:rFonts w:ascii="Times New Roman" w:hAnsi="Times New Roman" w:cs="Times New Roman"/>
          <w:sz w:val="28"/>
          <w:szCs w:val="28"/>
          <w:lang w:val="uk-UA"/>
        </w:rPr>
        <w:t xml:space="preserve"> </w:t>
      </w:r>
      <w:r w:rsidRPr="008B3ABA">
        <w:rPr>
          <w:rFonts w:ascii="Times New Roman" w:hAnsi="Times New Roman" w:cs="Times New Roman"/>
          <w:sz w:val="28"/>
          <w:szCs w:val="28"/>
          <w:lang w:val="uk-UA"/>
        </w:rPr>
        <w:t xml:space="preserve"> 2014. – № 32. – С. 21 – 25.</w:t>
      </w:r>
    </w:p>
    <w:p w:rsidR="00AB7895" w:rsidRDefault="00AB7895" w:rsidP="0035590E">
      <w:pPr>
        <w:pStyle w:val="a3"/>
        <w:numPr>
          <w:ilvl w:val="0"/>
          <w:numId w:val="1"/>
        </w:numPr>
        <w:ind w:left="0" w:hanging="284"/>
        <w:jc w:val="both"/>
        <w:rPr>
          <w:rFonts w:ascii="Times New Roman" w:hAnsi="Times New Roman" w:cs="Times New Roman"/>
          <w:sz w:val="28"/>
          <w:szCs w:val="28"/>
          <w:lang w:val="uk-UA"/>
        </w:rPr>
      </w:pPr>
      <w:r w:rsidRPr="0035590E">
        <w:rPr>
          <w:rFonts w:ascii="Times New Roman" w:hAnsi="Times New Roman" w:cs="Times New Roman"/>
          <w:sz w:val="28"/>
          <w:szCs w:val="28"/>
          <w:lang w:val="uk-UA"/>
        </w:rPr>
        <w:t>Зубілевич С.</w:t>
      </w:r>
      <w:r>
        <w:rPr>
          <w:rFonts w:ascii="Times New Roman" w:hAnsi="Times New Roman" w:cs="Times New Roman"/>
          <w:sz w:val="28"/>
          <w:szCs w:val="28"/>
          <w:lang w:val="uk-UA"/>
        </w:rPr>
        <w:t xml:space="preserve"> </w:t>
      </w:r>
      <w:r w:rsidRPr="0035590E">
        <w:rPr>
          <w:rFonts w:ascii="Times New Roman" w:hAnsi="Times New Roman" w:cs="Times New Roman"/>
          <w:sz w:val="28"/>
          <w:szCs w:val="28"/>
          <w:lang w:val="uk-UA"/>
        </w:rPr>
        <w:t>Облікова директива ЄС, її вплив на склад і зміст звітів європейських компаній та перспективи для України [Текст] / С. Зубілевич</w:t>
      </w:r>
      <w:r>
        <w:rPr>
          <w:rFonts w:ascii="Times New Roman" w:hAnsi="Times New Roman" w:cs="Times New Roman"/>
          <w:sz w:val="28"/>
          <w:szCs w:val="28"/>
          <w:lang w:val="uk-UA"/>
        </w:rPr>
        <w:t xml:space="preserve"> </w:t>
      </w:r>
      <w:r w:rsidRPr="0035590E">
        <w:rPr>
          <w:rFonts w:ascii="Times New Roman" w:hAnsi="Times New Roman" w:cs="Times New Roman"/>
          <w:sz w:val="28"/>
          <w:szCs w:val="28"/>
          <w:lang w:val="uk-UA"/>
        </w:rPr>
        <w:t>// Бухоблік і аудит. – 2014. – № 7. – С. 3 – 15.</w:t>
      </w:r>
    </w:p>
    <w:p w:rsidR="00AB7895" w:rsidRPr="004554F3" w:rsidRDefault="00AB7895" w:rsidP="00463B9D">
      <w:pPr>
        <w:pStyle w:val="a3"/>
        <w:numPr>
          <w:ilvl w:val="0"/>
          <w:numId w:val="1"/>
        </w:numPr>
        <w:spacing w:after="120"/>
        <w:ind w:left="0" w:hanging="284"/>
        <w:jc w:val="both"/>
        <w:rPr>
          <w:rFonts w:ascii="Times New Roman" w:eastAsia="Calibri" w:hAnsi="Times New Roman" w:cs="Times New Roman"/>
          <w:sz w:val="28"/>
          <w:szCs w:val="28"/>
          <w:lang w:val="uk-UA"/>
        </w:rPr>
      </w:pPr>
      <w:r w:rsidRPr="004554F3">
        <w:rPr>
          <w:rFonts w:ascii="Times New Roman" w:eastAsia="Calibri" w:hAnsi="Times New Roman" w:cs="Times New Roman"/>
          <w:sz w:val="28"/>
          <w:szCs w:val="28"/>
          <w:lang w:val="uk-UA"/>
        </w:rPr>
        <w:t>Індексація зарплати працівників: практика нарахування. Основні правила індексації. Як розрахувати індекси для індексації. Нев</w:t>
      </w:r>
      <w:r>
        <w:rPr>
          <w:rFonts w:ascii="Times New Roman" w:eastAsia="Calibri" w:hAnsi="Times New Roman" w:cs="Times New Roman"/>
          <w:sz w:val="28"/>
          <w:szCs w:val="28"/>
          <w:lang w:val="uk-UA"/>
        </w:rPr>
        <w:t>часна індексація – як виправити</w:t>
      </w:r>
      <w:r w:rsidRPr="004554F3">
        <w:rPr>
          <w:rFonts w:ascii="Times New Roman" w:eastAsia="Calibri" w:hAnsi="Times New Roman" w:cs="Times New Roman"/>
          <w:sz w:val="28"/>
          <w:szCs w:val="28"/>
          <w:lang w:val="uk-UA"/>
        </w:rPr>
        <w:t xml:space="preserve"> </w:t>
      </w:r>
      <w:r w:rsidRPr="004554F3">
        <w:rPr>
          <w:rFonts w:ascii="Times New Roman" w:eastAsia="Calibri" w:hAnsi="Times New Roman" w:cs="Times New Roman"/>
          <w:sz w:val="28"/>
          <w:szCs w:val="28"/>
        </w:rPr>
        <w:t>[Текст] //</w:t>
      </w:r>
      <w:r w:rsidRPr="004554F3">
        <w:rPr>
          <w:rFonts w:ascii="Times New Roman" w:eastAsia="Calibri" w:hAnsi="Times New Roman" w:cs="Times New Roman"/>
          <w:sz w:val="28"/>
          <w:szCs w:val="28"/>
          <w:lang w:val="uk-UA"/>
        </w:rPr>
        <w:t xml:space="preserve"> </w:t>
      </w:r>
      <w:r w:rsidRPr="004554F3">
        <w:rPr>
          <w:rFonts w:ascii="Times New Roman" w:eastAsia="Calibri" w:hAnsi="Times New Roman" w:cs="Times New Roman"/>
          <w:sz w:val="28"/>
          <w:szCs w:val="28"/>
        </w:rPr>
        <w:t>Все про</w:t>
      </w:r>
      <w:r w:rsidRPr="004554F3">
        <w:rPr>
          <w:rFonts w:ascii="Times New Roman" w:eastAsia="Calibri" w:hAnsi="Times New Roman" w:cs="Times New Roman"/>
          <w:sz w:val="28"/>
          <w:szCs w:val="28"/>
          <w:lang w:val="uk-UA"/>
        </w:rPr>
        <w:t xml:space="preserve"> бухгалтерський облік</w:t>
      </w:r>
      <w:r w:rsidRPr="004554F3">
        <w:rPr>
          <w:rFonts w:ascii="Times New Roman" w:eastAsia="Calibri" w:hAnsi="Times New Roman" w:cs="Times New Roman"/>
          <w:sz w:val="28"/>
          <w:szCs w:val="28"/>
        </w:rPr>
        <w:t xml:space="preserve">. </w:t>
      </w:r>
      <w:r w:rsidRPr="004554F3">
        <w:rPr>
          <w:rFonts w:ascii="Times New Roman" w:eastAsia="Calibri" w:hAnsi="Times New Roman" w:cs="Times New Roman"/>
          <w:sz w:val="28"/>
          <w:szCs w:val="28"/>
          <w:lang w:val="uk-UA"/>
        </w:rPr>
        <w:t>–</w:t>
      </w:r>
      <w:r w:rsidRPr="004554F3">
        <w:rPr>
          <w:rFonts w:ascii="Times New Roman" w:eastAsia="Calibri" w:hAnsi="Times New Roman" w:cs="Times New Roman"/>
          <w:sz w:val="28"/>
          <w:szCs w:val="28"/>
        </w:rPr>
        <w:t xml:space="preserve"> 2014. </w:t>
      </w:r>
      <w:r w:rsidRPr="004554F3">
        <w:rPr>
          <w:rFonts w:ascii="Times New Roman" w:eastAsia="Calibri" w:hAnsi="Times New Roman" w:cs="Times New Roman"/>
          <w:sz w:val="28"/>
          <w:szCs w:val="28"/>
          <w:lang w:val="uk-UA"/>
        </w:rPr>
        <w:t>–</w:t>
      </w:r>
      <w:r w:rsidRPr="004554F3">
        <w:rPr>
          <w:rFonts w:ascii="Times New Roman" w:eastAsia="Calibri" w:hAnsi="Times New Roman" w:cs="Times New Roman"/>
          <w:sz w:val="28"/>
          <w:szCs w:val="28"/>
        </w:rPr>
        <w:t xml:space="preserve"> №</w:t>
      </w:r>
      <w:r w:rsidRPr="004554F3">
        <w:rPr>
          <w:rFonts w:ascii="Times New Roman" w:eastAsia="Calibri" w:hAnsi="Times New Roman" w:cs="Times New Roman"/>
          <w:sz w:val="28"/>
          <w:szCs w:val="28"/>
          <w:lang w:val="uk-UA"/>
        </w:rPr>
        <w:t xml:space="preserve"> </w:t>
      </w:r>
      <w:r w:rsidRPr="004554F3">
        <w:rPr>
          <w:rFonts w:ascii="Times New Roman" w:eastAsia="Calibri" w:hAnsi="Times New Roman" w:cs="Times New Roman"/>
          <w:sz w:val="28"/>
          <w:szCs w:val="28"/>
        </w:rPr>
        <w:t>5</w:t>
      </w:r>
      <w:r w:rsidRPr="004554F3">
        <w:rPr>
          <w:rFonts w:ascii="Times New Roman" w:eastAsia="Calibri" w:hAnsi="Times New Roman" w:cs="Times New Roman"/>
          <w:sz w:val="28"/>
          <w:szCs w:val="28"/>
          <w:lang w:val="uk-UA"/>
        </w:rPr>
        <w:t>5.</w:t>
      </w:r>
      <w:r w:rsidRPr="004554F3">
        <w:rPr>
          <w:rFonts w:ascii="Times New Roman" w:eastAsia="Calibri" w:hAnsi="Times New Roman" w:cs="Times New Roman"/>
          <w:sz w:val="28"/>
          <w:szCs w:val="28"/>
        </w:rPr>
        <w:t xml:space="preserve"> </w:t>
      </w:r>
      <w:r w:rsidRPr="004554F3">
        <w:rPr>
          <w:rFonts w:ascii="Times New Roman" w:eastAsia="Calibri" w:hAnsi="Times New Roman" w:cs="Times New Roman"/>
          <w:sz w:val="28"/>
          <w:szCs w:val="28"/>
          <w:lang w:val="uk-UA"/>
        </w:rPr>
        <w:t>–</w:t>
      </w:r>
      <w:r w:rsidRPr="004554F3">
        <w:rPr>
          <w:rFonts w:ascii="Times New Roman" w:eastAsia="Calibri" w:hAnsi="Times New Roman" w:cs="Times New Roman"/>
          <w:sz w:val="28"/>
          <w:szCs w:val="28"/>
        </w:rPr>
        <w:t xml:space="preserve"> </w:t>
      </w:r>
      <w:r>
        <w:rPr>
          <w:rFonts w:ascii="Times New Roman" w:eastAsia="Calibri" w:hAnsi="Times New Roman" w:cs="Times New Roman"/>
          <w:sz w:val="28"/>
          <w:szCs w:val="28"/>
          <w:lang w:val="uk-UA"/>
        </w:rPr>
        <w:t xml:space="preserve">            </w:t>
      </w:r>
      <w:r w:rsidRPr="004554F3">
        <w:rPr>
          <w:rFonts w:ascii="Times New Roman" w:eastAsia="Calibri" w:hAnsi="Times New Roman" w:cs="Times New Roman"/>
          <w:sz w:val="28"/>
          <w:szCs w:val="28"/>
        </w:rPr>
        <w:t xml:space="preserve">С. </w:t>
      </w:r>
      <w:r w:rsidRPr="004554F3">
        <w:rPr>
          <w:rFonts w:ascii="Times New Roman" w:eastAsia="Calibri" w:hAnsi="Times New Roman" w:cs="Times New Roman"/>
          <w:sz w:val="28"/>
          <w:szCs w:val="28"/>
          <w:lang w:val="uk-UA"/>
        </w:rPr>
        <w:t>12</w:t>
      </w:r>
      <w:r w:rsidRPr="004554F3">
        <w:rPr>
          <w:rFonts w:ascii="Times New Roman" w:eastAsia="Calibri" w:hAnsi="Times New Roman" w:cs="Times New Roman"/>
          <w:sz w:val="28"/>
          <w:szCs w:val="28"/>
        </w:rPr>
        <w:t xml:space="preserve"> – </w:t>
      </w:r>
      <w:r w:rsidRPr="004554F3">
        <w:rPr>
          <w:rFonts w:ascii="Times New Roman" w:eastAsia="Calibri" w:hAnsi="Times New Roman" w:cs="Times New Roman"/>
          <w:sz w:val="28"/>
          <w:szCs w:val="28"/>
          <w:lang w:val="uk-UA"/>
        </w:rPr>
        <w:t>17.</w:t>
      </w:r>
    </w:p>
    <w:p w:rsidR="00AB7895" w:rsidRDefault="00AB7895" w:rsidP="00054340">
      <w:pPr>
        <w:pStyle w:val="a3"/>
        <w:numPr>
          <w:ilvl w:val="0"/>
          <w:numId w:val="1"/>
        </w:numPr>
        <w:ind w:left="0" w:hanging="284"/>
        <w:jc w:val="both"/>
        <w:rPr>
          <w:rFonts w:ascii="Times New Roman" w:hAnsi="Times New Roman" w:cs="Times New Roman"/>
          <w:sz w:val="28"/>
          <w:szCs w:val="28"/>
          <w:lang w:val="uk-UA"/>
        </w:rPr>
      </w:pPr>
      <w:r w:rsidRPr="00054340">
        <w:rPr>
          <w:rFonts w:ascii="Times New Roman" w:hAnsi="Times New Roman" w:cs="Times New Roman"/>
          <w:sz w:val="28"/>
          <w:szCs w:val="28"/>
          <w:lang w:val="uk-UA"/>
        </w:rPr>
        <w:t>Кепіна С.</w:t>
      </w:r>
      <w:r>
        <w:rPr>
          <w:rFonts w:ascii="Times New Roman" w:hAnsi="Times New Roman" w:cs="Times New Roman"/>
          <w:sz w:val="28"/>
          <w:szCs w:val="28"/>
          <w:lang w:val="uk-UA"/>
        </w:rPr>
        <w:t xml:space="preserve"> </w:t>
      </w:r>
      <w:r w:rsidRPr="00054340">
        <w:rPr>
          <w:rFonts w:ascii="Times New Roman" w:hAnsi="Times New Roman" w:cs="Times New Roman"/>
          <w:sz w:val="28"/>
          <w:szCs w:val="28"/>
          <w:lang w:val="uk-UA"/>
        </w:rPr>
        <w:t>Роялті: податковий та бухгалтерський облік. Нарахування єдиного внеску на роялті [Текст] /</w:t>
      </w:r>
      <w:r>
        <w:rPr>
          <w:rFonts w:ascii="Times New Roman" w:hAnsi="Times New Roman" w:cs="Times New Roman"/>
          <w:sz w:val="28"/>
          <w:szCs w:val="28"/>
          <w:lang w:val="uk-UA"/>
        </w:rPr>
        <w:t xml:space="preserve"> </w:t>
      </w:r>
      <w:r w:rsidRPr="00054340">
        <w:rPr>
          <w:rFonts w:ascii="Times New Roman" w:hAnsi="Times New Roman" w:cs="Times New Roman"/>
          <w:sz w:val="28"/>
          <w:szCs w:val="28"/>
          <w:lang w:val="uk-UA"/>
        </w:rPr>
        <w:t>С. Кепіна</w:t>
      </w:r>
      <w:r>
        <w:rPr>
          <w:rFonts w:ascii="Times New Roman" w:hAnsi="Times New Roman" w:cs="Times New Roman"/>
          <w:sz w:val="28"/>
          <w:szCs w:val="28"/>
          <w:lang w:val="uk-UA"/>
        </w:rPr>
        <w:t xml:space="preserve"> </w:t>
      </w:r>
      <w:r w:rsidRPr="00054340">
        <w:rPr>
          <w:rFonts w:ascii="Times New Roman" w:hAnsi="Times New Roman" w:cs="Times New Roman"/>
          <w:sz w:val="28"/>
          <w:szCs w:val="28"/>
          <w:lang w:val="uk-UA"/>
        </w:rPr>
        <w:t>// Вісник Міністерства доходів і зборів України. – 2014. – № 32. – С. 20.</w:t>
      </w:r>
    </w:p>
    <w:p w:rsidR="00AB7895" w:rsidRPr="001B11FD" w:rsidRDefault="00AB7895" w:rsidP="001B11FD">
      <w:pPr>
        <w:pStyle w:val="a3"/>
        <w:numPr>
          <w:ilvl w:val="0"/>
          <w:numId w:val="1"/>
        </w:numPr>
        <w:spacing w:after="120"/>
        <w:ind w:left="0" w:hanging="284"/>
        <w:jc w:val="both"/>
        <w:rPr>
          <w:rFonts w:ascii="Times New Roman" w:eastAsia="Calibri" w:hAnsi="Times New Roman" w:cs="Times New Roman"/>
          <w:sz w:val="28"/>
          <w:szCs w:val="28"/>
          <w:lang w:val="uk-UA"/>
        </w:rPr>
      </w:pPr>
      <w:r w:rsidRPr="001B11FD">
        <w:rPr>
          <w:rFonts w:ascii="Times New Roman" w:hAnsi="Times New Roman" w:cs="Times New Roman"/>
          <w:sz w:val="28"/>
          <w:szCs w:val="28"/>
          <w:lang w:val="uk-UA"/>
        </w:rPr>
        <w:t>Класифікація</w:t>
      </w:r>
      <w:r w:rsidRPr="001B11FD">
        <w:rPr>
          <w:rFonts w:ascii="Times New Roman" w:hAnsi="Times New Roman" w:cs="Times New Roman"/>
          <w:sz w:val="28"/>
          <w:szCs w:val="28"/>
        </w:rPr>
        <w:t xml:space="preserve"> </w:t>
      </w:r>
      <w:r w:rsidRPr="001B11FD">
        <w:rPr>
          <w:rFonts w:ascii="Times New Roman" w:hAnsi="Times New Roman" w:cs="Times New Roman"/>
          <w:sz w:val="28"/>
          <w:szCs w:val="28"/>
          <w:lang w:val="uk-UA"/>
        </w:rPr>
        <w:t>товарів</w:t>
      </w:r>
      <w:r w:rsidRPr="001B11FD">
        <w:rPr>
          <w:rFonts w:ascii="Times New Roman" w:hAnsi="Times New Roman" w:cs="Times New Roman"/>
          <w:sz w:val="28"/>
          <w:szCs w:val="28"/>
        </w:rPr>
        <w:t xml:space="preserve">: </w:t>
      </w:r>
      <w:r w:rsidRPr="001B11FD">
        <w:rPr>
          <w:rFonts w:ascii="Times New Roman" w:hAnsi="Times New Roman" w:cs="Times New Roman"/>
          <w:sz w:val="28"/>
          <w:szCs w:val="28"/>
          <w:lang w:val="uk-UA"/>
        </w:rPr>
        <w:t>що</w:t>
      </w:r>
      <w:r w:rsidRPr="001B11FD">
        <w:rPr>
          <w:rFonts w:ascii="Times New Roman" w:hAnsi="Times New Roman" w:cs="Times New Roman"/>
          <w:sz w:val="28"/>
          <w:szCs w:val="28"/>
        </w:rPr>
        <w:t xml:space="preserve"> собою </w:t>
      </w:r>
      <w:r w:rsidRPr="001B11FD">
        <w:rPr>
          <w:rFonts w:ascii="Times New Roman" w:hAnsi="Times New Roman" w:cs="Times New Roman"/>
          <w:sz w:val="28"/>
          <w:szCs w:val="28"/>
          <w:lang w:val="uk-UA"/>
        </w:rPr>
        <w:t>являє</w:t>
      </w:r>
      <w:r w:rsidRPr="001B11FD">
        <w:rPr>
          <w:rFonts w:ascii="Times New Roman" w:hAnsi="Times New Roman" w:cs="Times New Roman"/>
          <w:sz w:val="28"/>
          <w:szCs w:val="28"/>
        </w:rPr>
        <w:t xml:space="preserve"> </w:t>
      </w:r>
      <w:r w:rsidRPr="001B11FD">
        <w:rPr>
          <w:rFonts w:ascii="Times New Roman" w:hAnsi="Times New Roman" w:cs="Times New Roman"/>
          <w:sz w:val="28"/>
          <w:szCs w:val="28"/>
          <w:lang w:val="uk-UA"/>
        </w:rPr>
        <w:t>й</w:t>
      </w:r>
      <w:r w:rsidRPr="001B11FD">
        <w:rPr>
          <w:rFonts w:ascii="Times New Roman" w:hAnsi="Times New Roman" w:cs="Times New Roman"/>
          <w:sz w:val="28"/>
          <w:szCs w:val="28"/>
        </w:rPr>
        <w:t xml:space="preserve"> для </w:t>
      </w:r>
      <w:r w:rsidRPr="001B11FD">
        <w:rPr>
          <w:rFonts w:ascii="Times New Roman" w:hAnsi="Times New Roman" w:cs="Times New Roman"/>
          <w:sz w:val="28"/>
          <w:szCs w:val="28"/>
          <w:lang w:val="uk-UA"/>
        </w:rPr>
        <w:t>чого</w:t>
      </w:r>
      <w:r w:rsidRPr="001B11FD">
        <w:rPr>
          <w:rFonts w:ascii="Times New Roman" w:hAnsi="Times New Roman" w:cs="Times New Roman"/>
          <w:sz w:val="28"/>
          <w:szCs w:val="28"/>
        </w:rPr>
        <w:t xml:space="preserve"> </w:t>
      </w:r>
      <w:r w:rsidRPr="001B11FD">
        <w:rPr>
          <w:rFonts w:ascii="Times New Roman" w:hAnsi="Times New Roman" w:cs="Times New Roman"/>
          <w:sz w:val="28"/>
          <w:szCs w:val="28"/>
          <w:lang w:val="uk-UA"/>
        </w:rPr>
        <w:t>потрібна</w:t>
      </w:r>
      <w:r w:rsidRPr="001B11FD">
        <w:rPr>
          <w:rFonts w:ascii="Times New Roman" w:hAnsi="Times New Roman" w:cs="Times New Roman"/>
          <w:sz w:val="28"/>
          <w:szCs w:val="28"/>
        </w:rPr>
        <w:t xml:space="preserve"> [Текст ] // Все про </w:t>
      </w:r>
      <w:r w:rsidRPr="001B11FD">
        <w:rPr>
          <w:rFonts w:ascii="Times New Roman" w:hAnsi="Times New Roman" w:cs="Times New Roman"/>
          <w:sz w:val="28"/>
          <w:szCs w:val="28"/>
          <w:lang w:val="uk-UA"/>
        </w:rPr>
        <w:t>бухгалтерський</w:t>
      </w:r>
      <w:r w:rsidRPr="001B11FD">
        <w:rPr>
          <w:rFonts w:ascii="Times New Roman" w:hAnsi="Times New Roman" w:cs="Times New Roman"/>
          <w:sz w:val="28"/>
          <w:szCs w:val="28"/>
        </w:rPr>
        <w:t xml:space="preserve"> </w:t>
      </w:r>
      <w:r w:rsidRPr="001B11FD">
        <w:rPr>
          <w:rFonts w:ascii="Times New Roman" w:hAnsi="Times New Roman" w:cs="Times New Roman"/>
          <w:sz w:val="28"/>
          <w:szCs w:val="28"/>
          <w:lang w:val="uk-UA"/>
        </w:rPr>
        <w:t>облік</w:t>
      </w:r>
      <w:r w:rsidRPr="001B11FD">
        <w:rPr>
          <w:rFonts w:ascii="Times New Roman" w:hAnsi="Times New Roman" w:cs="Times New Roman"/>
          <w:sz w:val="28"/>
          <w:szCs w:val="28"/>
        </w:rPr>
        <w:t>.</w:t>
      </w:r>
      <w:r w:rsidRPr="001B11FD">
        <w:rPr>
          <w:rFonts w:ascii="Times New Roman" w:hAnsi="Times New Roman" w:cs="Times New Roman"/>
          <w:sz w:val="28"/>
          <w:szCs w:val="28"/>
          <w:lang w:val="uk-UA"/>
        </w:rPr>
        <w:t xml:space="preserve"> </w:t>
      </w:r>
      <w:r w:rsidRPr="001B11FD">
        <w:rPr>
          <w:rFonts w:ascii="Times New Roman" w:eastAsia="Calibri" w:hAnsi="Times New Roman" w:cs="Times New Roman"/>
          <w:sz w:val="28"/>
          <w:szCs w:val="28"/>
          <w:lang w:val="uk-UA"/>
        </w:rPr>
        <w:t>–</w:t>
      </w:r>
      <w:r w:rsidRPr="001B11FD">
        <w:rPr>
          <w:rFonts w:ascii="Times New Roman" w:hAnsi="Times New Roman" w:cs="Times New Roman"/>
          <w:sz w:val="28"/>
          <w:szCs w:val="28"/>
        </w:rPr>
        <w:t xml:space="preserve"> 2014.</w:t>
      </w:r>
      <w:r w:rsidRPr="001B11FD">
        <w:rPr>
          <w:rFonts w:ascii="Times New Roman" w:eastAsia="Calibri" w:hAnsi="Times New Roman" w:cs="Times New Roman"/>
          <w:sz w:val="28"/>
          <w:szCs w:val="28"/>
          <w:lang w:val="uk-UA"/>
        </w:rPr>
        <w:t xml:space="preserve"> –</w:t>
      </w:r>
      <w:r w:rsidRPr="001B11FD">
        <w:rPr>
          <w:rFonts w:ascii="Times New Roman" w:hAnsi="Times New Roman" w:cs="Times New Roman"/>
          <w:sz w:val="28"/>
          <w:szCs w:val="28"/>
        </w:rPr>
        <w:t xml:space="preserve"> №</w:t>
      </w:r>
      <w:r w:rsidRPr="001B11FD">
        <w:rPr>
          <w:rFonts w:ascii="Times New Roman" w:hAnsi="Times New Roman" w:cs="Times New Roman"/>
          <w:sz w:val="28"/>
          <w:szCs w:val="28"/>
          <w:lang w:val="uk-UA"/>
        </w:rPr>
        <w:t xml:space="preserve"> </w:t>
      </w:r>
      <w:r w:rsidRPr="001B11FD">
        <w:rPr>
          <w:rFonts w:ascii="Times New Roman" w:hAnsi="Times New Roman" w:cs="Times New Roman"/>
          <w:sz w:val="28"/>
          <w:szCs w:val="28"/>
        </w:rPr>
        <w:t xml:space="preserve">47 </w:t>
      </w:r>
      <w:r w:rsidRPr="001B11FD">
        <w:rPr>
          <w:rFonts w:ascii="Times New Roman" w:eastAsia="Calibri" w:hAnsi="Times New Roman" w:cs="Times New Roman"/>
          <w:sz w:val="28"/>
          <w:szCs w:val="28"/>
          <w:lang w:val="uk-UA"/>
        </w:rPr>
        <w:t>–</w:t>
      </w:r>
      <w:r w:rsidRPr="001B11FD">
        <w:rPr>
          <w:rFonts w:ascii="Times New Roman" w:hAnsi="Times New Roman" w:cs="Times New Roman"/>
          <w:sz w:val="28"/>
          <w:szCs w:val="28"/>
        </w:rPr>
        <w:t xml:space="preserve"> С. 37 – 40</w:t>
      </w:r>
      <w:r w:rsidRPr="001B11FD">
        <w:rPr>
          <w:rFonts w:ascii="Times New Roman" w:hAnsi="Times New Roman" w:cs="Times New Roman"/>
          <w:sz w:val="28"/>
          <w:szCs w:val="28"/>
          <w:lang w:val="uk-UA"/>
        </w:rPr>
        <w:t>.</w:t>
      </w:r>
    </w:p>
    <w:p w:rsidR="00AB7895" w:rsidRPr="004554F3" w:rsidRDefault="00AB7895" w:rsidP="00463B9D">
      <w:pPr>
        <w:pStyle w:val="a3"/>
        <w:numPr>
          <w:ilvl w:val="0"/>
          <w:numId w:val="1"/>
        </w:numPr>
        <w:ind w:left="0" w:hanging="284"/>
        <w:jc w:val="both"/>
        <w:rPr>
          <w:rFonts w:ascii="Times New Roman" w:hAnsi="Times New Roman" w:cs="Times New Roman"/>
          <w:sz w:val="28"/>
          <w:szCs w:val="28"/>
          <w:lang w:val="uk-UA"/>
        </w:rPr>
      </w:pPr>
      <w:r w:rsidRPr="004554F3">
        <w:rPr>
          <w:rFonts w:ascii="Times New Roman" w:eastAsia="Calibri" w:hAnsi="Times New Roman" w:cs="Times New Roman"/>
          <w:sz w:val="28"/>
          <w:szCs w:val="28"/>
          <w:lang w:val="uk-UA"/>
        </w:rPr>
        <w:t>Комунальне господарство. Облік списання комунальних боргів населення, за якими минув строк позовної давності. Термін позовної давності за ЖКП. Бухоблік списання заборгованості населення за ЖКП, за яко</w:t>
      </w:r>
      <w:r>
        <w:rPr>
          <w:rFonts w:ascii="Times New Roman" w:eastAsia="Calibri" w:hAnsi="Times New Roman" w:cs="Times New Roman"/>
          <w:sz w:val="28"/>
          <w:szCs w:val="28"/>
          <w:lang w:val="uk-UA"/>
        </w:rPr>
        <w:t>ю минув строк позовної давності</w:t>
      </w:r>
      <w:r w:rsidRPr="004554F3">
        <w:rPr>
          <w:rFonts w:ascii="Times New Roman" w:eastAsia="Calibri" w:hAnsi="Times New Roman" w:cs="Times New Roman"/>
          <w:sz w:val="28"/>
          <w:szCs w:val="28"/>
          <w:lang w:val="uk-UA"/>
        </w:rPr>
        <w:t xml:space="preserve"> [Текст]</w:t>
      </w:r>
      <w:r>
        <w:rPr>
          <w:rFonts w:ascii="Times New Roman" w:eastAsia="Calibri" w:hAnsi="Times New Roman" w:cs="Times New Roman"/>
          <w:sz w:val="28"/>
          <w:szCs w:val="28"/>
          <w:lang w:val="uk-UA"/>
        </w:rPr>
        <w:t xml:space="preserve"> </w:t>
      </w:r>
      <w:r w:rsidRPr="004554F3">
        <w:rPr>
          <w:rFonts w:ascii="Times New Roman" w:eastAsia="Calibri" w:hAnsi="Times New Roman" w:cs="Times New Roman"/>
          <w:sz w:val="28"/>
          <w:szCs w:val="28"/>
          <w:lang w:val="uk-UA"/>
        </w:rPr>
        <w:t>// Все про бухгалтерський облік. – 2014. – № 61. – С. 17 – 18.</w:t>
      </w:r>
    </w:p>
    <w:p w:rsidR="00AB7895" w:rsidRPr="004554F3" w:rsidRDefault="00AB7895" w:rsidP="00463B9D">
      <w:pPr>
        <w:pStyle w:val="a3"/>
        <w:numPr>
          <w:ilvl w:val="0"/>
          <w:numId w:val="1"/>
        </w:numPr>
        <w:ind w:left="0" w:hanging="284"/>
        <w:jc w:val="both"/>
        <w:rPr>
          <w:rFonts w:ascii="Times New Roman" w:hAnsi="Times New Roman" w:cs="Times New Roman"/>
          <w:sz w:val="28"/>
          <w:szCs w:val="28"/>
          <w:lang w:val="uk-UA"/>
        </w:rPr>
      </w:pPr>
      <w:r w:rsidRPr="004554F3">
        <w:rPr>
          <w:rFonts w:ascii="Times New Roman" w:eastAsia="Calibri" w:hAnsi="Times New Roman" w:cs="Times New Roman"/>
          <w:sz w:val="28"/>
          <w:szCs w:val="28"/>
          <w:lang w:val="uk-UA"/>
        </w:rPr>
        <w:t>Комунальне господарство. Податковий облік списання заборгованості населення за ЖКП, за яко</w:t>
      </w:r>
      <w:r>
        <w:rPr>
          <w:rFonts w:ascii="Times New Roman" w:eastAsia="Calibri" w:hAnsi="Times New Roman" w:cs="Times New Roman"/>
          <w:sz w:val="28"/>
          <w:szCs w:val="28"/>
          <w:lang w:val="uk-UA"/>
        </w:rPr>
        <w:t>ю минув строк позовної давності</w:t>
      </w:r>
      <w:r w:rsidRPr="004554F3">
        <w:rPr>
          <w:rFonts w:ascii="Times New Roman" w:eastAsia="Calibri" w:hAnsi="Times New Roman" w:cs="Times New Roman"/>
          <w:sz w:val="28"/>
          <w:szCs w:val="28"/>
          <w:lang w:val="uk-UA"/>
        </w:rPr>
        <w:t xml:space="preserve"> [Текст] // Все про бухгалтерський облі</w:t>
      </w:r>
      <w:r>
        <w:rPr>
          <w:rFonts w:ascii="Times New Roman" w:eastAsia="Calibri" w:hAnsi="Times New Roman" w:cs="Times New Roman"/>
          <w:sz w:val="28"/>
          <w:szCs w:val="28"/>
          <w:lang w:val="uk-UA"/>
        </w:rPr>
        <w:t xml:space="preserve">к. – 2014. – № 61. – </w:t>
      </w:r>
      <w:r w:rsidRPr="004554F3">
        <w:rPr>
          <w:rFonts w:ascii="Times New Roman" w:eastAsia="Calibri" w:hAnsi="Times New Roman" w:cs="Times New Roman"/>
          <w:sz w:val="28"/>
          <w:szCs w:val="28"/>
          <w:lang w:val="uk-UA"/>
        </w:rPr>
        <w:t>С. 18 – 20.</w:t>
      </w:r>
    </w:p>
    <w:p w:rsidR="00AB7895" w:rsidRDefault="00AB7895" w:rsidP="0035590E">
      <w:pPr>
        <w:pStyle w:val="a3"/>
        <w:numPr>
          <w:ilvl w:val="0"/>
          <w:numId w:val="1"/>
        </w:numPr>
        <w:ind w:left="0" w:hanging="284"/>
        <w:jc w:val="both"/>
        <w:rPr>
          <w:rFonts w:ascii="Times New Roman" w:hAnsi="Times New Roman" w:cs="Times New Roman"/>
          <w:sz w:val="28"/>
          <w:szCs w:val="28"/>
          <w:lang w:val="uk-UA"/>
        </w:rPr>
      </w:pPr>
      <w:r w:rsidRPr="00054340">
        <w:rPr>
          <w:rFonts w:ascii="Times New Roman" w:hAnsi="Times New Roman" w:cs="Times New Roman"/>
          <w:sz w:val="28"/>
          <w:szCs w:val="28"/>
          <w:lang w:val="uk-UA"/>
        </w:rPr>
        <w:t>Кондратюк О. М.</w:t>
      </w:r>
      <w:r>
        <w:rPr>
          <w:rFonts w:ascii="Times New Roman" w:hAnsi="Times New Roman" w:cs="Times New Roman"/>
          <w:sz w:val="28"/>
          <w:szCs w:val="28"/>
          <w:lang w:val="uk-UA"/>
        </w:rPr>
        <w:t xml:space="preserve"> </w:t>
      </w:r>
      <w:r w:rsidRPr="00054340">
        <w:rPr>
          <w:rFonts w:ascii="Times New Roman" w:hAnsi="Times New Roman" w:cs="Times New Roman"/>
          <w:sz w:val="28"/>
          <w:szCs w:val="28"/>
          <w:lang w:val="uk-UA"/>
        </w:rPr>
        <w:t>Бухгалтерське забезпечення корпоративного управління: актуальні питання [Текст] / О. М. Кондратюк</w:t>
      </w:r>
      <w:r>
        <w:rPr>
          <w:rFonts w:ascii="Times New Roman" w:hAnsi="Times New Roman" w:cs="Times New Roman"/>
          <w:sz w:val="28"/>
          <w:szCs w:val="28"/>
          <w:lang w:val="uk-UA"/>
        </w:rPr>
        <w:t xml:space="preserve"> </w:t>
      </w:r>
      <w:r w:rsidRPr="007B2B24">
        <w:rPr>
          <w:rFonts w:ascii="Times New Roman" w:hAnsi="Times New Roman" w:cs="Times New Roman"/>
          <w:sz w:val="28"/>
          <w:szCs w:val="28"/>
          <w:lang w:val="uk-UA"/>
        </w:rPr>
        <w:t>// Актуальні проблеми економіки. – 2014. – № 7. – С. 441 – 448.</w:t>
      </w:r>
    </w:p>
    <w:p w:rsidR="00AB7895" w:rsidRPr="00DE6187" w:rsidRDefault="00AB7895" w:rsidP="00DE6187">
      <w:pPr>
        <w:pStyle w:val="a3"/>
        <w:numPr>
          <w:ilvl w:val="0"/>
          <w:numId w:val="1"/>
        </w:numPr>
        <w:spacing w:after="120"/>
        <w:ind w:left="0" w:hanging="284"/>
        <w:jc w:val="both"/>
        <w:rPr>
          <w:rFonts w:ascii="Times New Roman" w:hAnsi="Times New Roman" w:cs="Times New Roman"/>
          <w:sz w:val="28"/>
          <w:szCs w:val="28"/>
        </w:rPr>
      </w:pPr>
      <w:r w:rsidRPr="00F41F46">
        <w:rPr>
          <w:rFonts w:ascii="Times New Roman" w:hAnsi="Times New Roman" w:cs="Times New Roman"/>
          <w:sz w:val="28"/>
          <w:szCs w:val="28"/>
          <w:lang w:val="uk-UA"/>
        </w:rPr>
        <w:t>Кошти для виборчих комісій: як розпоряджатися і звітувати про використання.</w:t>
      </w:r>
      <w:r>
        <w:rPr>
          <w:rFonts w:ascii="Times New Roman" w:hAnsi="Times New Roman" w:cs="Times New Roman"/>
          <w:sz w:val="28"/>
          <w:szCs w:val="28"/>
          <w:lang w:val="uk-UA"/>
        </w:rPr>
        <w:t xml:space="preserve"> Я</w:t>
      </w:r>
      <w:r w:rsidRPr="00F41F46">
        <w:rPr>
          <w:rFonts w:ascii="Times New Roman" w:hAnsi="Times New Roman" w:cs="Times New Roman"/>
          <w:sz w:val="28"/>
          <w:szCs w:val="28"/>
          <w:lang w:val="uk-UA"/>
        </w:rPr>
        <w:t>к оплачувати</w:t>
      </w:r>
      <w:r>
        <w:rPr>
          <w:rFonts w:ascii="Times New Roman" w:hAnsi="Times New Roman" w:cs="Times New Roman"/>
          <w:sz w:val="28"/>
          <w:szCs w:val="28"/>
          <w:lang w:val="uk-UA"/>
        </w:rPr>
        <w:t xml:space="preserve"> роботу членів виборчої комісії </w:t>
      </w:r>
      <w:r w:rsidRPr="00F41F46">
        <w:rPr>
          <w:rFonts w:ascii="Times New Roman" w:hAnsi="Times New Roman" w:cs="Times New Roman"/>
          <w:sz w:val="28"/>
          <w:szCs w:val="28"/>
          <w:lang w:val="uk-UA"/>
        </w:rPr>
        <w:t xml:space="preserve">[Текст ] </w:t>
      </w:r>
      <w:r>
        <w:rPr>
          <w:rFonts w:ascii="Times New Roman" w:hAnsi="Times New Roman" w:cs="Times New Roman"/>
          <w:sz w:val="28"/>
          <w:szCs w:val="28"/>
          <w:lang w:val="uk-UA"/>
        </w:rPr>
        <w:t xml:space="preserve">// </w:t>
      </w:r>
      <w:r w:rsidRPr="00F41F46">
        <w:rPr>
          <w:rFonts w:ascii="Times New Roman" w:hAnsi="Times New Roman" w:cs="Times New Roman"/>
          <w:sz w:val="28"/>
          <w:szCs w:val="28"/>
          <w:lang w:val="uk-UA"/>
        </w:rPr>
        <w:t>Все про бухгалтерський облік.</w:t>
      </w:r>
      <w:r>
        <w:rPr>
          <w:rFonts w:ascii="Times New Roman" w:hAnsi="Times New Roman" w:cs="Times New Roman"/>
          <w:sz w:val="28"/>
          <w:szCs w:val="28"/>
          <w:lang w:val="uk-UA"/>
        </w:rPr>
        <w:t xml:space="preserve"> </w:t>
      </w:r>
      <w:r w:rsidRPr="004554F3">
        <w:rPr>
          <w:rFonts w:ascii="Times New Roman" w:eastAsia="Calibri" w:hAnsi="Times New Roman" w:cs="Times New Roman"/>
          <w:sz w:val="28"/>
          <w:szCs w:val="28"/>
          <w:lang w:val="uk-UA"/>
        </w:rPr>
        <w:t>–</w:t>
      </w:r>
      <w:r w:rsidRPr="00F41F46">
        <w:rPr>
          <w:rFonts w:ascii="Times New Roman" w:hAnsi="Times New Roman" w:cs="Times New Roman"/>
          <w:sz w:val="28"/>
          <w:szCs w:val="28"/>
          <w:lang w:val="uk-UA"/>
        </w:rPr>
        <w:t xml:space="preserve"> </w:t>
      </w:r>
      <w:r>
        <w:rPr>
          <w:rFonts w:ascii="Times New Roman" w:hAnsi="Times New Roman" w:cs="Times New Roman"/>
          <w:sz w:val="28"/>
          <w:szCs w:val="28"/>
        </w:rPr>
        <w:t>2014.</w:t>
      </w:r>
      <w:r>
        <w:rPr>
          <w:rFonts w:ascii="Times New Roman" w:hAnsi="Times New Roman" w:cs="Times New Roman"/>
          <w:sz w:val="28"/>
          <w:szCs w:val="28"/>
          <w:lang w:val="uk-UA"/>
        </w:rPr>
        <w:t xml:space="preserve"> </w:t>
      </w:r>
      <w:r w:rsidRPr="004554F3">
        <w:rPr>
          <w:rFonts w:ascii="Times New Roman" w:eastAsia="Calibri" w:hAnsi="Times New Roman" w:cs="Times New Roman"/>
          <w:sz w:val="28"/>
          <w:szCs w:val="28"/>
          <w:lang w:val="uk-UA"/>
        </w:rPr>
        <w:t>–</w:t>
      </w:r>
      <w:r w:rsidRPr="004554F3">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4554F3">
        <w:rPr>
          <w:rFonts w:ascii="Times New Roman" w:hAnsi="Times New Roman" w:cs="Times New Roman"/>
          <w:sz w:val="28"/>
          <w:szCs w:val="28"/>
        </w:rPr>
        <w:t xml:space="preserve">44 </w:t>
      </w:r>
      <w:r w:rsidRPr="004554F3">
        <w:rPr>
          <w:rFonts w:ascii="Times New Roman" w:eastAsia="Calibri" w:hAnsi="Times New Roman" w:cs="Times New Roman"/>
          <w:sz w:val="28"/>
          <w:szCs w:val="28"/>
          <w:lang w:val="uk-UA"/>
        </w:rPr>
        <w:t>–</w:t>
      </w:r>
      <w:r w:rsidRPr="004554F3">
        <w:rPr>
          <w:rFonts w:ascii="Times New Roman" w:hAnsi="Times New Roman" w:cs="Times New Roman"/>
          <w:sz w:val="28"/>
          <w:szCs w:val="28"/>
        </w:rPr>
        <w:t xml:space="preserve"> С. </w:t>
      </w:r>
      <w:r>
        <w:rPr>
          <w:rFonts w:ascii="Times New Roman" w:hAnsi="Times New Roman" w:cs="Times New Roman"/>
          <w:sz w:val="28"/>
          <w:szCs w:val="28"/>
        </w:rPr>
        <w:t>17 – 30</w:t>
      </w:r>
      <w:r>
        <w:rPr>
          <w:rFonts w:ascii="Times New Roman" w:hAnsi="Times New Roman" w:cs="Times New Roman"/>
          <w:sz w:val="28"/>
          <w:szCs w:val="28"/>
          <w:lang w:val="uk-UA"/>
        </w:rPr>
        <w:t>.</w:t>
      </w:r>
    </w:p>
    <w:p w:rsidR="00AB7895" w:rsidRPr="003172C9" w:rsidRDefault="00AB7895" w:rsidP="00DE6187">
      <w:pPr>
        <w:pStyle w:val="a3"/>
        <w:numPr>
          <w:ilvl w:val="0"/>
          <w:numId w:val="1"/>
        </w:numPr>
        <w:spacing w:after="120"/>
        <w:ind w:left="0" w:hanging="284"/>
        <w:jc w:val="both"/>
        <w:rPr>
          <w:rFonts w:ascii="Times New Roman" w:hAnsi="Times New Roman" w:cs="Times New Roman"/>
          <w:sz w:val="28"/>
          <w:szCs w:val="28"/>
        </w:rPr>
      </w:pPr>
      <w:r w:rsidRPr="00DE6187">
        <w:rPr>
          <w:rFonts w:ascii="Times New Roman" w:eastAsia="Calibri" w:hAnsi="Times New Roman" w:cs="Times New Roman"/>
          <w:sz w:val="28"/>
          <w:szCs w:val="28"/>
          <w:lang w:val="uk-UA"/>
        </w:rPr>
        <w:t>Кредит у банку, що ліквідується: чи впливає на облік позичальника. Бухгалтерський облік. Податковий облік [Текст] // Все про бухгалтерський облік. – 2014. – № 67. – С. 16 – 17.</w:t>
      </w:r>
      <w:r w:rsidRPr="00DE6187">
        <w:rPr>
          <w:sz w:val="28"/>
          <w:szCs w:val="28"/>
          <w:lang w:val="uk-UA"/>
        </w:rPr>
        <w:t xml:space="preserve"> </w:t>
      </w:r>
    </w:p>
    <w:p w:rsidR="00AB7895" w:rsidRDefault="00AB7895" w:rsidP="00054340">
      <w:pPr>
        <w:pStyle w:val="a3"/>
        <w:numPr>
          <w:ilvl w:val="0"/>
          <w:numId w:val="1"/>
        </w:numPr>
        <w:ind w:left="0" w:hanging="284"/>
        <w:jc w:val="both"/>
        <w:rPr>
          <w:rFonts w:ascii="Times New Roman" w:hAnsi="Times New Roman" w:cs="Times New Roman"/>
          <w:sz w:val="28"/>
          <w:szCs w:val="28"/>
          <w:lang w:val="uk-UA"/>
        </w:rPr>
      </w:pPr>
      <w:r w:rsidRPr="00054340">
        <w:rPr>
          <w:rFonts w:ascii="Times New Roman" w:hAnsi="Times New Roman" w:cs="Times New Roman"/>
          <w:sz w:val="28"/>
          <w:szCs w:val="28"/>
          <w:lang w:val="uk-UA"/>
        </w:rPr>
        <w:t>Литовченко Н.</w:t>
      </w:r>
      <w:r>
        <w:rPr>
          <w:rFonts w:ascii="Times New Roman" w:hAnsi="Times New Roman" w:cs="Times New Roman"/>
          <w:sz w:val="28"/>
          <w:szCs w:val="28"/>
          <w:lang w:val="uk-UA"/>
        </w:rPr>
        <w:t xml:space="preserve"> </w:t>
      </w:r>
      <w:r w:rsidRPr="00054340">
        <w:rPr>
          <w:rFonts w:ascii="Times New Roman" w:hAnsi="Times New Roman" w:cs="Times New Roman"/>
          <w:sz w:val="28"/>
          <w:szCs w:val="28"/>
          <w:lang w:val="uk-UA"/>
        </w:rPr>
        <w:t xml:space="preserve">Роялті: податковий та бухгалтерський облік. Податок на доходи фізичних осіб: оподаткування доходів у вигляді роялті [Текст] / </w:t>
      </w:r>
      <w:r>
        <w:rPr>
          <w:rFonts w:ascii="Times New Roman" w:hAnsi="Times New Roman" w:cs="Times New Roman"/>
          <w:sz w:val="28"/>
          <w:szCs w:val="28"/>
          <w:lang w:val="uk-UA"/>
        </w:rPr>
        <w:t xml:space="preserve">       Н. Литовченко,</w:t>
      </w:r>
      <w:r w:rsidRPr="00054340">
        <w:rPr>
          <w:rFonts w:ascii="Times New Roman" w:hAnsi="Times New Roman" w:cs="Times New Roman"/>
          <w:sz w:val="28"/>
          <w:szCs w:val="28"/>
          <w:lang w:val="uk-UA"/>
        </w:rPr>
        <w:t xml:space="preserve"> О. Марінець // Вісник Міністерства доходів і зборів </w:t>
      </w:r>
      <w:r>
        <w:rPr>
          <w:rFonts w:ascii="Times New Roman" w:hAnsi="Times New Roman" w:cs="Times New Roman"/>
          <w:sz w:val="28"/>
          <w:szCs w:val="28"/>
          <w:lang w:val="uk-UA"/>
        </w:rPr>
        <w:t xml:space="preserve">   </w:t>
      </w:r>
      <w:r w:rsidRPr="00054340">
        <w:rPr>
          <w:rFonts w:ascii="Times New Roman" w:hAnsi="Times New Roman" w:cs="Times New Roman"/>
          <w:sz w:val="28"/>
          <w:szCs w:val="28"/>
          <w:lang w:val="uk-UA"/>
        </w:rPr>
        <w:t>України. – 2014. – № 32. – С. 19.</w:t>
      </w:r>
    </w:p>
    <w:p w:rsidR="00AB7895" w:rsidRDefault="00AB7895" w:rsidP="0035590E">
      <w:pPr>
        <w:pStyle w:val="a3"/>
        <w:numPr>
          <w:ilvl w:val="0"/>
          <w:numId w:val="1"/>
        </w:numPr>
        <w:ind w:left="0" w:hanging="284"/>
        <w:jc w:val="both"/>
        <w:rPr>
          <w:rFonts w:ascii="Times New Roman" w:hAnsi="Times New Roman" w:cs="Times New Roman"/>
          <w:sz w:val="28"/>
          <w:szCs w:val="28"/>
          <w:lang w:val="uk-UA"/>
        </w:rPr>
      </w:pPr>
      <w:r w:rsidRPr="0035590E">
        <w:rPr>
          <w:rFonts w:ascii="Times New Roman" w:hAnsi="Times New Roman" w:cs="Times New Roman"/>
          <w:sz w:val="28"/>
          <w:szCs w:val="28"/>
          <w:lang w:val="uk-UA"/>
        </w:rPr>
        <w:lastRenderedPageBreak/>
        <w:t>Лоханова Н.</w:t>
      </w:r>
      <w:r>
        <w:rPr>
          <w:rFonts w:ascii="Times New Roman" w:hAnsi="Times New Roman" w:cs="Times New Roman"/>
          <w:sz w:val="28"/>
          <w:szCs w:val="28"/>
          <w:lang w:val="uk-UA"/>
        </w:rPr>
        <w:t xml:space="preserve"> </w:t>
      </w:r>
      <w:r w:rsidRPr="0035590E">
        <w:rPr>
          <w:rFonts w:ascii="Times New Roman" w:hAnsi="Times New Roman" w:cs="Times New Roman"/>
          <w:sz w:val="28"/>
          <w:szCs w:val="28"/>
          <w:lang w:val="uk-UA"/>
        </w:rPr>
        <w:t>Класифікація та оцінка фінансових інструментів – огляд змін у зв’язку з оновленням МСФЗ 9 (</w:t>
      </w:r>
      <w:r w:rsidRPr="0035590E">
        <w:rPr>
          <w:rFonts w:ascii="Times New Roman" w:hAnsi="Times New Roman" w:cs="Times New Roman"/>
          <w:sz w:val="28"/>
          <w:szCs w:val="28"/>
          <w:lang w:val="en-US"/>
        </w:rPr>
        <w:t>IFRS</w:t>
      </w:r>
      <w:r w:rsidRPr="0035590E">
        <w:rPr>
          <w:rFonts w:ascii="Times New Roman" w:hAnsi="Times New Roman" w:cs="Times New Roman"/>
          <w:sz w:val="28"/>
          <w:szCs w:val="28"/>
          <w:lang w:val="uk-UA"/>
        </w:rPr>
        <w:t xml:space="preserve"> 9) [Текст] / Н. Лоханова // Бухоблік і аудит. – 2014. – № 7. – С. 16 – 22.</w:t>
      </w:r>
    </w:p>
    <w:p w:rsidR="00AB7895" w:rsidRPr="00DE6187" w:rsidRDefault="00AB7895" w:rsidP="00DE6187">
      <w:pPr>
        <w:pStyle w:val="a3"/>
        <w:numPr>
          <w:ilvl w:val="0"/>
          <w:numId w:val="1"/>
        </w:numPr>
        <w:spacing w:after="120"/>
        <w:ind w:left="0" w:hanging="284"/>
        <w:jc w:val="both"/>
        <w:rPr>
          <w:rFonts w:ascii="Times New Roman" w:hAnsi="Times New Roman" w:cs="Times New Roman"/>
          <w:sz w:val="28"/>
          <w:szCs w:val="28"/>
        </w:rPr>
      </w:pPr>
      <w:r w:rsidRPr="00DE6187">
        <w:rPr>
          <w:rFonts w:ascii="Times New Roman" w:hAnsi="Times New Roman" w:cs="Times New Roman"/>
          <w:sz w:val="28"/>
          <w:szCs w:val="28"/>
          <w:lang w:val="uk-UA"/>
        </w:rPr>
        <w:t>Матдопомога в розмірі середнього заробітку: як розрахувати [Текст] // Все про бухгалтерський облік. – 2014. – № 74. – С. 10 – 11.</w:t>
      </w:r>
    </w:p>
    <w:p w:rsidR="00AB7895" w:rsidRDefault="00AB7895" w:rsidP="00DE6187">
      <w:pPr>
        <w:pStyle w:val="a3"/>
        <w:numPr>
          <w:ilvl w:val="0"/>
          <w:numId w:val="1"/>
        </w:numPr>
        <w:spacing w:after="120"/>
        <w:ind w:left="0" w:hanging="284"/>
        <w:jc w:val="both"/>
        <w:rPr>
          <w:rFonts w:ascii="Times New Roman" w:hAnsi="Times New Roman" w:cs="Times New Roman"/>
          <w:sz w:val="28"/>
          <w:szCs w:val="28"/>
          <w:lang w:val="uk-UA"/>
        </w:rPr>
      </w:pPr>
      <w:r w:rsidRPr="00DE6187">
        <w:rPr>
          <w:rFonts w:ascii="Times New Roman" w:hAnsi="Times New Roman" w:cs="Times New Roman"/>
          <w:sz w:val="28"/>
          <w:szCs w:val="28"/>
          <w:lang w:val="uk-UA"/>
        </w:rPr>
        <w:t>Матдопомога: підстави для виплати. Види матдопомоги. Документальне оформлення [Текст] // Все про бухгалтерський облік. – 2014. – № 74. –</w:t>
      </w:r>
      <w:r>
        <w:rPr>
          <w:rFonts w:ascii="Times New Roman" w:hAnsi="Times New Roman" w:cs="Times New Roman"/>
          <w:sz w:val="28"/>
          <w:szCs w:val="28"/>
          <w:lang w:val="uk-UA"/>
        </w:rPr>
        <w:t xml:space="preserve">         </w:t>
      </w:r>
      <w:r w:rsidRPr="00DE6187">
        <w:rPr>
          <w:rFonts w:ascii="Times New Roman" w:hAnsi="Times New Roman" w:cs="Times New Roman"/>
          <w:sz w:val="28"/>
          <w:szCs w:val="28"/>
          <w:lang w:val="uk-UA"/>
        </w:rPr>
        <w:t xml:space="preserve"> С. 9 – 10.</w:t>
      </w:r>
    </w:p>
    <w:p w:rsidR="00AB7895" w:rsidRDefault="00AB7895" w:rsidP="003172C9">
      <w:pPr>
        <w:pStyle w:val="a3"/>
        <w:numPr>
          <w:ilvl w:val="0"/>
          <w:numId w:val="1"/>
        </w:numPr>
        <w:spacing w:after="120"/>
        <w:ind w:left="0" w:hanging="284"/>
        <w:jc w:val="both"/>
        <w:rPr>
          <w:rFonts w:ascii="Times New Roman" w:hAnsi="Times New Roman" w:cs="Times New Roman"/>
          <w:sz w:val="28"/>
          <w:szCs w:val="28"/>
          <w:lang w:val="uk-UA"/>
        </w:rPr>
      </w:pPr>
      <w:r w:rsidRPr="00DE6187">
        <w:rPr>
          <w:rFonts w:ascii="Times New Roman" w:hAnsi="Times New Roman" w:cs="Times New Roman"/>
          <w:sz w:val="28"/>
          <w:szCs w:val="28"/>
          <w:lang w:val="uk-UA"/>
        </w:rPr>
        <w:t xml:space="preserve">Матдопомога: правильно обкладаємо податком на доходи та єдиним внеском. Податок на доходи. Благодійна цільова допомога на лікування та реабілітацію. Єдиний внесок. Відображення у звітності [Текст] </w:t>
      </w:r>
      <w:r w:rsidRPr="003172C9">
        <w:rPr>
          <w:rFonts w:ascii="Times New Roman" w:hAnsi="Times New Roman" w:cs="Times New Roman"/>
          <w:sz w:val="28"/>
          <w:szCs w:val="28"/>
          <w:lang w:val="uk-UA"/>
        </w:rPr>
        <w:t>// Все про бухгалтерський облік. – 2014. – № 74. – С.11 – 13.</w:t>
      </w:r>
    </w:p>
    <w:p w:rsidR="00AB7895" w:rsidRPr="003172C9" w:rsidRDefault="00AB7895" w:rsidP="00DE6187">
      <w:pPr>
        <w:pStyle w:val="a3"/>
        <w:numPr>
          <w:ilvl w:val="0"/>
          <w:numId w:val="1"/>
        </w:numPr>
        <w:spacing w:after="120"/>
        <w:ind w:left="0" w:hanging="284"/>
        <w:jc w:val="both"/>
        <w:rPr>
          <w:rFonts w:ascii="Times New Roman" w:hAnsi="Times New Roman" w:cs="Times New Roman"/>
          <w:sz w:val="28"/>
          <w:szCs w:val="28"/>
          <w:lang w:val="uk-UA"/>
        </w:rPr>
      </w:pPr>
      <w:r w:rsidRPr="003172C9">
        <w:rPr>
          <w:rFonts w:ascii="Times New Roman" w:hAnsi="Times New Roman" w:cs="Times New Roman"/>
          <w:sz w:val="28"/>
          <w:szCs w:val="28"/>
          <w:lang w:val="uk-UA"/>
        </w:rPr>
        <w:t xml:space="preserve">Матдопомога: рішення прийнято – відображаємо в обліку. Податковий облік. Бухгалтерський облік [Текст] // Все про бухгалтерський облік. – 2014. – </w:t>
      </w:r>
      <w:r>
        <w:rPr>
          <w:rFonts w:ascii="Times New Roman" w:hAnsi="Times New Roman" w:cs="Times New Roman"/>
          <w:sz w:val="28"/>
          <w:szCs w:val="28"/>
          <w:lang w:val="uk-UA"/>
        </w:rPr>
        <w:t xml:space="preserve">      </w:t>
      </w:r>
      <w:r w:rsidRPr="003172C9">
        <w:rPr>
          <w:rFonts w:ascii="Times New Roman" w:hAnsi="Times New Roman" w:cs="Times New Roman"/>
          <w:sz w:val="28"/>
          <w:szCs w:val="28"/>
          <w:lang w:val="uk-UA"/>
        </w:rPr>
        <w:t>№ 74. – С. 14 – 15.</w:t>
      </w:r>
    </w:p>
    <w:p w:rsidR="00AB7895" w:rsidRDefault="00AB7895" w:rsidP="0035590E">
      <w:pPr>
        <w:pStyle w:val="a3"/>
        <w:numPr>
          <w:ilvl w:val="0"/>
          <w:numId w:val="1"/>
        </w:numPr>
        <w:ind w:left="0" w:hanging="284"/>
        <w:jc w:val="both"/>
        <w:rPr>
          <w:rFonts w:ascii="Times New Roman" w:hAnsi="Times New Roman" w:cs="Times New Roman"/>
          <w:sz w:val="28"/>
          <w:szCs w:val="28"/>
          <w:lang w:val="uk-UA"/>
        </w:rPr>
      </w:pPr>
      <w:r w:rsidRPr="0035590E">
        <w:rPr>
          <w:rFonts w:ascii="Times New Roman" w:hAnsi="Times New Roman" w:cs="Times New Roman"/>
          <w:sz w:val="28"/>
          <w:szCs w:val="28"/>
          <w:lang w:val="uk-UA"/>
        </w:rPr>
        <w:t>Мельничук І. І.</w:t>
      </w:r>
      <w:r>
        <w:rPr>
          <w:rFonts w:ascii="Times New Roman" w:hAnsi="Times New Roman" w:cs="Times New Roman"/>
          <w:sz w:val="28"/>
          <w:szCs w:val="28"/>
          <w:lang w:val="uk-UA"/>
        </w:rPr>
        <w:t xml:space="preserve"> </w:t>
      </w:r>
      <w:r w:rsidRPr="0035590E">
        <w:rPr>
          <w:rFonts w:ascii="Times New Roman" w:hAnsi="Times New Roman" w:cs="Times New Roman"/>
          <w:sz w:val="28"/>
          <w:szCs w:val="28"/>
          <w:lang w:val="uk-UA"/>
        </w:rPr>
        <w:t>Методичні аспекти розкриття інформації у звіті про фінансові результати страховика [Текст] / І. І. Мельничук</w:t>
      </w:r>
      <w:r>
        <w:rPr>
          <w:rFonts w:ascii="Times New Roman" w:hAnsi="Times New Roman" w:cs="Times New Roman"/>
          <w:sz w:val="28"/>
          <w:szCs w:val="28"/>
          <w:lang w:val="uk-UA"/>
        </w:rPr>
        <w:t xml:space="preserve"> </w:t>
      </w:r>
      <w:r w:rsidRPr="0035590E">
        <w:rPr>
          <w:rFonts w:ascii="Times New Roman" w:hAnsi="Times New Roman" w:cs="Times New Roman"/>
          <w:sz w:val="28"/>
          <w:szCs w:val="28"/>
          <w:lang w:val="uk-UA"/>
        </w:rPr>
        <w:t>// Актуальні проблеми економіки. – 2014. – № 7. – С. 463 – 469.</w:t>
      </w:r>
    </w:p>
    <w:p w:rsidR="00AB7895" w:rsidRPr="00E160B3" w:rsidRDefault="00AB7895" w:rsidP="00E160B3">
      <w:pPr>
        <w:pStyle w:val="a3"/>
        <w:numPr>
          <w:ilvl w:val="0"/>
          <w:numId w:val="1"/>
        </w:numPr>
        <w:ind w:left="0" w:hanging="284"/>
        <w:jc w:val="both"/>
        <w:rPr>
          <w:rFonts w:ascii="Times New Roman" w:eastAsia="Calibri" w:hAnsi="Times New Roman" w:cs="Times New Roman"/>
          <w:sz w:val="28"/>
          <w:szCs w:val="28"/>
          <w:lang w:val="uk-UA"/>
        </w:rPr>
      </w:pPr>
      <w:r w:rsidRPr="00E160B3">
        <w:rPr>
          <w:rFonts w:ascii="Times New Roman" w:eastAsia="Calibri" w:hAnsi="Times New Roman" w:cs="Times New Roman"/>
          <w:sz w:val="28"/>
          <w:szCs w:val="28"/>
          <w:lang w:val="uk-UA"/>
        </w:rPr>
        <w:t>Методичні рекомендації з бухгалтерського обліку біологічних активів. Загальні положення. Визнання біологічних активів та сільськогосподарської продукції. Класифікація біологічних активів. Облік надходження біологічних активів.</w:t>
      </w:r>
      <w:r>
        <w:rPr>
          <w:rFonts w:ascii="Times New Roman" w:eastAsia="Calibri" w:hAnsi="Times New Roman" w:cs="Times New Roman"/>
          <w:sz w:val="28"/>
          <w:szCs w:val="28"/>
          <w:lang w:val="uk-UA"/>
        </w:rPr>
        <w:t xml:space="preserve"> </w:t>
      </w:r>
      <w:r w:rsidRPr="00E160B3">
        <w:rPr>
          <w:rFonts w:ascii="Times New Roman" w:eastAsia="Calibri" w:hAnsi="Times New Roman" w:cs="Times New Roman"/>
          <w:sz w:val="28"/>
          <w:szCs w:val="28"/>
          <w:lang w:val="uk-UA"/>
        </w:rPr>
        <w:t>Оцінка біологічних активів на дату балансу. Оцінка с/г продукції та додаткових біологічних активів при первісному визнанні. Доходи та витрати с/г діяльності [Текст] // Все про бухгалтерський облік. – 2014. – № 68. –        С. 52 – 63.</w:t>
      </w:r>
    </w:p>
    <w:p w:rsidR="00AB7895" w:rsidRPr="004554F3" w:rsidRDefault="00AB7895" w:rsidP="00463B9D">
      <w:pPr>
        <w:pStyle w:val="a3"/>
        <w:numPr>
          <w:ilvl w:val="0"/>
          <w:numId w:val="1"/>
        </w:numPr>
        <w:ind w:left="0" w:hanging="284"/>
        <w:jc w:val="both"/>
        <w:rPr>
          <w:rFonts w:ascii="Times New Roman" w:eastAsia="Calibri" w:hAnsi="Times New Roman" w:cs="Times New Roman"/>
          <w:sz w:val="28"/>
          <w:szCs w:val="28"/>
          <w:lang w:val="uk-UA"/>
        </w:rPr>
      </w:pPr>
      <w:r w:rsidRPr="004554F3">
        <w:rPr>
          <w:rFonts w:ascii="Times New Roman" w:eastAsia="Calibri" w:hAnsi="Times New Roman" w:cs="Times New Roman"/>
          <w:sz w:val="28"/>
          <w:szCs w:val="28"/>
          <w:lang w:val="uk-UA"/>
        </w:rPr>
        <w:t>Методичні рекомендації з бухгалтерського обліку запасів. Загальні положення. Визнання та оцінка запасів. Документальне оформлення операцій руху запасів. Облік і контроль наявності та руху запасів в місцях їх зберігання та у виробництві. Бухоблік з</w:t>
      </w:r>
      <w:r>
        <w:rPr>
          <w:rFonts w:ascii="Times New Roman" w:eastAsia="Calibri" w:hAnsi="Times New Roman" w:cs="Times New Roman"/>
          <w:sz w:val="28"/>
          <w:szCs w:val="28"/>
          <w:lang w:val="uk-UA"/>
        </w:rPr>
        <w:t>апасів. Особливості обліку тари</w:t>
      </w:r>
      <w:r w:rsidRPr="004554F3">
        <w:rPr>
          <w:rFonts w:ascii="Times New Roman" w:eastAsia="Calibri" w:hAnsi="Times New Roman" w:cs="Times New Roman"/>
          <w:sz w:val="28"/>
          <w:szCs w:val="28"/>
          <w:lang w:val="uk-UA"/>
        </w:rPr>
        <w:t xml:space="preserve"> [Текст] // Все про бухгалтерський облік. – 2014. – № 68. – С. 30 – 45.</w:t>
      </w:r>
    </w:p>
    <w:p w:rsidR="00AB7895" w:rsidRPr="007D1CFA" w:rsidRDefault="00AB7895" w:rsidP="007D1CFA">
      <w:pPr>
        <w:pStyle w:val="a3"/>
        <w:numPr>
          <w:ilvl w:val="0"/>
          <w:numId w:val="1"/>
        </w:numPr>
        <w:ind w:left="0" w:hanging="284"/>
        <w:jc w:val="both"/>
        <w:rPr>
          <w:rFonts w:ascii="Times New Roman" w:eastAsia="Calibri" w:hAnsi="Times New Roman" w:cs="Times New Roman"/>
          <w:sz w:val="28"/>
          <w:szCs w:val="28"/>
          <w:lang w:val="uk-UA"/>
        </w:rPr>
      </w:pPr>
      <w:r w:rsidRPr="001B11FD">
        <w:rPr>
          <w:rFonts w:ascii="Times New Roman" w:eastAsia="Calibri" w:hAnsi="Times New Roman" w:cs="Times New Roman"/>
          <w:sz w:val="28"/>
          <w:szCs w:val="28"/>
          <w:lang w:val="uk-UA"/>
        </w:rPr>
        <w:t>Методичні рекомендації з бухгалтерського обліку нематеріальних активів. Загальні положення. Визначення та оцінка нематеріальних активів. Переоцінка нематеріальних активів. Облік корисності нематеріальних активів</w:t>
      </w:r>
      <w:r>
        <w:rPr>
          <w:rFonts w:ascii="Times New Roman" w:eastAsia="Calibri" w:hAnsi="Times New Roman" w:cs="Times New Roman"/>
          <w:sz w:val="28"/>
          <w:szCs w:val="28"/>
          <w:lang w:val="uk-UA"/>
        </w:rPr>
        <w:t xml:space="preserve">. </w:t>
      </w:r>
      <w:r w:rsidRPr="007D1CFA">
        <w:rPr>
          <w:rFonts w:ascii="Times New Roman" w:eastAsia="Calibri" w:hAnsi="Times New Roman" w:cs="Times New Roman"/>
          <w:sz w:val="28"/>
          <w:szCs w:val="28"/>
          <w:lang w:val="uk-UA"/>
        </w:rPr>
        <w:t>Методичні рекомендації з бухгалтерського обліку нематеріальних активів. Амортизація нематеріальних активів. Вибуття нематеріальних активів. Інвентаризація нематеріальних активів [Текст] // Все про бухгалтерський облік. – 2014. – № 68. – С. 21 – 29.</w:t>
      </w:r>
    </w:p>
    <w:p w:rsidR="00256F5F" w:rsidRDefault="00256F5F">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br w:type="page"/>
      </w:r>
    </w:p>
    <w:p w:rsidR="00AB7895" w:rsidRPr="007D1CFA" w:rsidRDefault="00AB7895" w:rsidP="007D1CFA">
      <w:pPr>
        <w:pStyle w:val="a3"/>
        <w:numPr>
          <w:ilvl w:val="0"/>
          <w:numId w:val="1"/>
        </w:numPr>
        <w:ind w:left="0" w:hanging="284"/>
        <w:jc w:val="both"/>
        <w:rPr>
          <w:rFonts w:ascii="Times New Roman" w:eastAsia="Calibri" w:hAnsi="Times New Roman" w:cs="Times New Roman"/>
          <w:sz w:val="28"/>
          <w:szCs w:val="28"/>
          <w:lang w:val="uk-UA"/>
        </w:rPr>
      </w:pPr>
      <w:r w:rsidRPr="004554F3">
        <w:rPr>
          <w:rFonts w:ascii="Times New Roman" w:eastAsia="Calibri" w:hAnsi="Times New Roman" w:cs="Times New Roman"/>
          <w:sz w:val="28"/>
          <w:szCs w:val="28"/>
          <w:lang w:val="uk-UA"/>
        </w:rPr>
        <w:lastRenderedPageBreak/>
        <w:t>Методичні рекомендації з бухгалтерського обліку основних засобів. Загальні положення. Класифікація основних засобів. Облік надходження основних засобів. Облік основних засобів в оренді. Обл</w:t>
      </w:r>
      <w:r>
        <w:rPr>
          <w:rFonts w:ascii="Times New Roman" w:eastAsia="Calibri" w:hAnsi="Times New Roman" w:cs="Times New Roman"/>
          <w:sz w:val="28"/>
          <w:szCs w:val="28"/>
          <w:lang w:val="uk-UA"/>
        </w:rPr>
        <w:t xml:space="preserve">ік амортизації основних засобів. </w:t>
      </w:r>
      <w:r w:rsidRPr="007D1CFA">
        <w:rPr>
          <w:rFonts w:ascii="Times New Roman" w:eastAsia="Calibri" w:hAnsi="Times New Roman" w:cs="Times New Roman"/>
          <w:sz w:val="28"/>
          <w:szCs w:val="28"/>
          <w:lang w:val="uk-UA"/>
        </w:rPr>
        <w:t>Облік ремонту та поліпшення основних засобів. Переоцінка та зменшення корисності основних засобів. Облік вибуття основних засобів. Облік незавершених капітальних інвестицій [Текст] // Все про бухгалтерський облік. – 2014. – № 68. – С. 11 – 20.</w:t>
      </w:r>
    </w:p>
    <w:p w:rsidR="00AB7895" w:rsidRPr="00165571" w:rsidRDefault="00AB7895" w:rsidP="00165571">
      <w:pPr>
        <w:pStyle w:val="a3"/>
        <w:numPr>
          <w:ilvl w:val="0"/>
          <w:numId w:val="1"/>
        </w:numPr>
        <w:ind w:left="0" w:hanging="284"/>
        <w:jc w:val="both"/>
        <w:rPr>
          <w:rFonts w:ascii="Times New Roman" w:eastAsia="Calibri" w:hAnsi="Times New Roman" w:cs="Times New Roman"/>
          <w:sz w:val="28"/>
          <w:szCs w:val="28"/>
          <w:lang w:val="uk-UA"/>
        </w:rPr>
        <w:sectPr w:rsidR="00AB7895" w:rsidRPr="00165571" w:rsidSect="00E160B3">
          <w:type w:val="continuous"/>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4554F3">
        <w:rPr>
          <w:rFonts w:ascii="Times New Roman" w:eastAsia="Calibri" w:hAnsi="Times New Roman" w:cs="Times New Roman"/>
          <w:sz w:val="28"/>
          <w:szCs w:val="28"/>
          <w:lang w:val="uk-UA"/>
        </w:rPr>
        <w:t>Методичні рекомендації з бухгалтерського обліку фінансових витрат. Загальні положення. Порядок капіталізації фінансових витрат. Визначення витрат на ст</w:t>
      </w:r>
      <w:r>
        <w:rPr>
          <w:rFonts w:ascii="Times New Roman" w:eastAsia="Calibri" w:hAnsi="Times New Roman" w:cs="Times New Roman"/>
          <w:sz w:val="28"/>
          <w:szCs w:val="28"/>
          <w:lang w:val="uk-UA"/>
        </w:rPr>
        <w:t>ворення кваліфікаційного активу. Визначення суми</w:t>
      </w:r>
    </w:p>
    <w:p w:rsidR="00AB7895" w:rsidRPr="004554F3" w:rsidRDefault="00AB7895" w:rsidP="00463B9D">
      <w:pPr>
        <w:pStyle w:val="a3"/>
        <w:numPr>
          <w:ilvl w:val="0"/>
          <w:numId w:val="1"/>
        </w:numPr>
        <w:ind w:left="0" w:hanging="284"/>
        <w:jc w:val="both"/>
        <w:rPr>
          <w:rFonts w:ascii="Times New Roman" w:eastAsia="Calibri" w:hAnsi="Times New Roman" w:cs="Times New Roman"/>
          <w:sz w:val="28"/>
          <w:szCs w:val="28"/>
          <w:lang w:val="uk-UA"/>
        </w:rPr>
      </w:pPr>
      <w:r w:rsidRPr="004554F3">
        <w:rPr>
          <w:rFonts w:ascii="Times New Roman" w:eastAsia="Calibri" w:hAnsi="Times New Roman" w:cs="Times New Roman"/>
          <w:sz w:val="28"/>
          <w:szCs w:val="28"/>
          <w:lang w:val="uk-UA"/>
        </w:rPr>
        <w:lastRenderedPageBreak/>
        <w:t>Методичні рекомендації щодо облікової політики підприємства. Загальні положення. Формування облікової пол</w:t>
      </w:r>
      <w:r>
        <w:rPr>
          <w:rFonts w:ascii="Times New Roman" w:eastAsia="Calibri" w:hAnsi="Times New Roman" w:cs="Times New Roman"/>
          <w:sz w:val="28"/>
          <w:szCs w:val="28"/>
          <w:lang w:val="uk-UA"/>
        </w:rPr>
        <w:t>ітики. Зміна облікової політики</w:t>
      </w:r>
      <w:r w:rsidRPr="004554F3">
        <w:rPr>
          <w:rFonts w:ascii="Times New Roman" w:eastAsia="Calibri" w:hAnsi="Times New Roman" w:cs="Times New Roman"/>
          <w:sz w:val="28"/>
          <w:szCs w:val="28"/>
          <w:lang w:val="uk-UA"/>
        </w:rPr>
        <w:t xml:space="preserve"> [Текст] // Все про бухгалтерський облік. – 2014. – № 68. – С. 3 – 10.</w:t>
      </w:r>
    </w:p>
    <w:p w:rsidR="00AB7895" w:rsidRPr="004554F3" w:rsidRDefault="00AB7895" w:rsidP="00463B9D">
      <w:pPr>
        <w:pStyle w:val="a3"/>
        <w:numPr>
          <w:ilvl w:val="0"/>
          <w:numId w:val="1"/>
        </w:numPr>
        <w:ind w:left="0" w:hanging="284"/>
        <w:jc w:val="both"/>
        <w:rPr>
          <w:rFonts w:ascii="Times New Roman" w:hAnsi="Times New Roman" w:cs="Times New Roman"/>
          <w:sz w:val="28"/>
          <w:szCs w:val="28"/>
          <w:lang w:val="uk-UA"/>
        </w:rPr>
      </w:pPr>
      <w:r w:rsidRPr="004554F3">
        <w:rPr>
          <w:rFonts w:ascii="Times New Roman" w:eastAsia="Calibri" w:hAnsi="Times New Roman" w:cs="Times New Roman"/>
          <w:sz w:val="28"/>
          <w:szCs w:val="28"/>
          <w:lang w:val="uk-UA"/>
        </w:rPr>
        <w:t>Міжнародні стандарти фінансової звітності (МСФЗ): перше знайомство та перспективи. Від обліку до звітності. МСФЗ і концептуальна основа. Мета та принципи складення МСФЗ-звітності. Якісні характеристики інформації. Основні характеристики. Посилювальні характеристики. [Текст] // Все про бухгалтерськи</w:t>
      </w:r>
      <w:r>
        <w:rPr>
          <w:rFonts w:ascii="Times New Roman" w:eastAsia="Calibri" w:hAnsi="Times New Roman" w:cs="Times New Roman"/>
          <w:sz w:val="28"/>
          <w:szCs w:val="28"/>
          <w:lang w:val="uk-UA"/>
        </w:rPr>
        <w:t xml:space="preserve">й облік. – 2014. – </w:t>
      </w:r>
      <w:r w:rsidRPr="004554F3">
        <w:rPr>
          <w:rFonts w:ascii="Times New Roman" w:eastAsia="Calibri" w:hAnsi="Times New Roman" w:cs="Times New Roman"/>
          <w:sz w:val="28"/>
          <w:szCs w:val="28"/>
          <w:lang w:val="uk-UA"/>
        </w:rPr>
        <w:t>№ 56 – 57. – С. 3 – 6.</w:t>
      </w:r>
    </w:p>
    <w:p w:rsidR="00AB7895" w:rsidRPr="004554F3" w:rsidRDefault="00AB7895" w:rsidP="00463B9D">
      <w:pPr>
        <w:pStyle w:val="a3"/>
        <w:numPr>
          <w:ilvl w:val="0"/>
          <w:numId w:val="1"/>
        </w:numPr>
        <w:ind w:left="0" w:hanging="284"/>
        <w:jc w:val="both"/>
        <w:rPr>
          <w:rFonts w:ascii="Times New Roman" w:eastAsia="Calibri" w:hAnsi="Times New Roman" w:cs="Times New Roman"/>
          <w:sz w:val="28"/>
          <w:szCs w:val="28"/>
          <w:lang w:val="uk-UA"/>
        </w:rPr>
      </w:pPr>
      <w:r w:rsidRPr="004554F3">
        <w:rPr>
          <w:rFonts w:ascii="Times New Roman" w:eastAsia="Calibri" w:hAnsi="Times New Roman" w:cs="Times New Roman"/>
          <w:sz w:val="28"/>
          <w:szCs w:val="28"/>
          <w:lang w:val="uk-UA"/>
        </w:rPr>
        <w:t>Моторин Р. М.</w:t>
      </w:r>
      <w:r w:rsidRPr="004554F3">
        <w:rPr>
          <w:rFonts w:ascii="Times New Roman" w:hAnsi="Times New Roman" w:cs="Times New Roman"/>
          <w:sz w:val="28"/>
          <w:szCs w:val="28"/>
          <w:lang w:val="uk-UA"/>
        </w:rPr>
        <w:t xml:space="preserve"> </w:t>
      </w:r>
      <w:r w:rsidRPr="004554F3">
        <w:rPr>
          <w:rFonts w:ascii="Times New Roman" w:eastAsia="Calibri" w:hAnsi="Times New Roman" w:cs="Times New Roman"/>
          <w:sz w:val="28"/>
          <w:szCs w:val="28"/>
          <w:lang w:val="uk-UA"/>
        </w:rPr>
        <w:t>Облік операцій з нефінансовими активами сектора державного управління в національних рахунках України зг</w:t>
      </w:r>
      <w:r>
        <w:rPr>
          <w:rFonts w:ascii="Times New Roman" w:eastAsia="Calibri" w:hAnsi="Times New Roman" w:cs="Times New Roman"/>
          <w:sz w:val="28"/>
          <w:szCs w:val="28"/>
          <w:lang w:val="uk-UA"/>
        </w:rPr>
        <w:t>ідно з міжнародними стандартами</w:t>
      </w:r>
      <w:r w:rsidRPr="004554F3">
        <w:rPr>
          <w:rFonts w:ascii="Times New Roman" w:eastAsia="Calibri" w:hAnsi="Times New Roman" w:cs="Times New Roman"/>
          <w:sz w:val="28"/>
          <w:szCs w:val="28"/>
          <w:lang w:val="uk-UA"/>
        </w:rPr>
        <w:t xml:space="preserve"> </w:t>
      </w:r>
      <w:r w:rsidRPr="004554F3">
        <w:rPr>
          <w:rFonts w:ascii="Times New Roman" w:eastAsia="Calibri" w:hAnsi="Times New Roman" w:cs="Times New Roman"/>
          <w:sz w:val="28"/>
          <w:szCs w:val="28"/>
        </w:rPr>
        <w:t>[</w:t>
      </w:r>
      <w:r w:rsidRPr="004554F3">
        <w:rPr>
          <w:rFonts w:ascii="Times New Roman" w:eastAsia="Calibri" w:hAnsi="Times New Roman" w:cs="Times New Roman"/>
          <w:sz w:val="28"/>
          <w:szCs w:val="28"/>
          <w:lang w:val="uk-UA"/>
        </w:rPr>
        <w:t>Текст</w:t>
      </w:r>
      <w:r w:rsidRPr="004554F3">
        <w:rPr>
          <w:rFonts w:ascii="Times New Roman" w:eastAsia="Calibri" w:hAnsi="Times New Roman" w:cs="Times New Roman"/>
          <w:sz w:val="28"/>
          <w:szCs w:val="28"/>
        </w:rPr>
        <w:t>]</w:t>
      </w:r>
      <w:r w:rsidRPr="004554F3">
        <w:rPr>
          <w:rFonts w:ascii="Times New Roman" w:eastAsia="Calibri" w:hAnsi="Times New Roman" w:cs="Times New Roman"/>
          <w:sz w:val="28"/>
          <w:szCs w:val="28"/>
          <w:lang w:val="uk-UA"/>
        </w:rPr>
        <w:t xml:space="preserve"> </w:t>
      </w:r>
      <w:r w:rsidRPr="004554F3">
        <w:rPr>
          <w:rFonts w:ascii="Times New Roman" w:eastAsia="Calibri" w:hAnsi="Times New Roman" w:cs="Times New Roman"/>
          <w:sz w:val="28"/>
          <w:szCs w:val="28"/>
        </w:rPr>
        <w:t>/</w:t>
      </w:r>
      <w:r>
        <w:rPr>
          <w:rFonts w:ascii="Times New Roman" w:eastAsia="Calibri" w:hAnsi="Times New Roman" w:cs="Times New Roman"/>
          <w:sz w:val="28"/>
          <w:szCs w:val="28"/>
          <w:lang w:val="uk-UA"/>
        </w:rPr>
        <w:t xml:space="preserve"> Р. М. Моторин, Т. М. Моторина</w:t>
      </w:r>
      <w:r w:rsidRPr="004554F3">
        <w:rPr>
          <w:rFonts w:ascii="Times New Roman" w:hAnsi="Times New Roman" w:cs="Times New Roman"/>
          <w:sz w:val="28"/>
          <w:szCs w:val="28"/>
          <w:lang w:val="uk-UA"/>
        </w:rPr>
        <w:t xml:space="preserve"> </w:t>
      </w:r>
      <w:r w:rsidRPr="004554F3">
        <w:rPr>
          <w:rFonts w:ascii="Times New Roman" w:eastAsia="Calibri" w:hAnsi="Times New Roman" w:cs="Times New Roman"/>
          <w:sz w:val="28"/>
          <w:szCs w:val="28"/>
        </w:rPr>
        <w:t>//</w:t>
      </w:r>
      <w:r w:rsidRPr="004554F3">
        <w:rPr>
          <w:rFonts w:ascii="Times New Roman" w:eastAsia="Calibri" w:hAnsi="Times New Roman" w:cs="Times New Roman"/>
          <w:sz w:val="28"/>
          <w:szCs w:val="28"/>
          <w:lang w:val="uk-UA"/>
        </w:rPr>
        <w:t xml:space="preserve"> Зовнішня торгів</w:t>
      </w:r>
      <w:r>
        <w:rPr>
          <w:rFonts w:ascii="Times New Roman" w:eastAsia="Calibri" w:hAnsi="Times New Roman" w:cs="Times New Roman"/>
          <w:sz w:val="28"/>
          <w:szCs w:val="28"/>
          <w:lang w:val="uk-UA"/>
        </w:rPr>
        <w:t xml:space="preserve">ля: економіка, фінанси, право. – 2013. – № 5 </w:t>
      </w:r>
      <w:r w:rsidRPr="004554F3">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6 (70 </w:t>
      </w:r>
      <w:r w:rsidRPr="004554F3">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4554F3">
        <w:rPr>
          <w:rFonts w:ascii="Times New Roman" w:eastAsia="Calibri" w:hAnsi="Times New Roman" w:cs="Times New Roman"/>
          <w:sz w:val="28"/>
          <w:szCs w:val="28"/>
          <w:lang w:val="uk-UA"/>
        </w:rPr>
        <w:t xml:space="preserve">78). – </w:t>
      </w:r>
      <w:r>
        <w:rPr>
          <w:rFonts w:ascii="Times New Roman" w:eastAsia="Calibri" w:hAnsi="Times New Roman" w:cs="Times New Roman"/>
          <w:sz w:val="28"/>
          <w:szCs w:val="28"/>
          <w:lang w:val="uk-UA"/>
        </w:rPr>
        <w:t xml:space="preserve"> </w:t>
      </w:r>
      <w:r w:rsidRPr="004554F3">
        <w:rPr>
          <w:rFonts w:ascii="Times New Roman" w:eastAsia="Calibri" w:hAnsi="Times New Roman" w:cs="Times New Roman"/>
          <w:sz w:val="28"/>
          <w:szCs w:val="28"/>
          <w:lang w:val="uk-UA"/>
        </w:rPr>
        <w:t>С. 127 – 132.</w:t>
      </w:r>
    </w:p>
    <w:p w:rsidR="00AB7895" w:rsidRPr="004554F3" w:rsidRDefault="00AB7895" w:rsidP="00463B9D">
      <w:pPr>
        <w:pStyle w:val="a3"/>
        <w:numPr>
          <w:ilvl w:val="0"/>
          <w:numId w:val="1"/>
        </w:numPr>
        <w:ind w:left="0" w:hanging="284"/>
        <w:jc w:val="both"/>
        <w:rPr>
          <w:rFonts w:ascii="Times New Roman" w:hAnsi="Times New Roman" w:cs="Times New Roman"/>
          <w:sz w:val="28"/>
          <w:szCs w:val="28"/>
          <w:lang w:val="uk-UA"/>
        </w:rPr>
      </w:pPr>
      <w:r w:rsidRPr="004554F3">
        <w:rPr>
          <w:rFonts w:ascii="Times New Roman" w:eastAsia="Calibri" w:hAnsi="Times New Roman" w:cs="Times New Roman"/>
          <w:sz w:val="28"/>
          <w:szCs w:val="28"/>
          <w:lang w:val="uk-UA"/>
        </w:rPr>
        <w:t>МСФЗ та П(С)БО: основні відмінності. Деякі загальні положення висвітлення інформації. Сегментна звітність. Основні засоби. Нематеріальні активи. З</w:t>
      </w:r>
      <w:r>
        <w:rPr>
          <w:rFonts w:ascii="Times New Roman" w:eastAsia="Calibri" w:hAnsi="Times New Roman" w:cs="Times New Roman"/>
          <w:sz w:val="28"/>
          <w:szCs w:val="28"/>
          <w:lang w:val="uk-UA"/>
        </w:rPr>
        <w:t>апаси. Інвестиційна нерухомість</w:t>
      </w:r>
      <w:r w:rsidRPr="004554F3">
        <w:rPr>
          <w:rFonts w:ascii="Times New Roman" w:eastAsia="Calibri" w:hAnsi="Times New Roman" w:cs="Times New Roman"/>
          <w:sz w:val="28"/>
          <w:szCs w:val="28"/>
          <w:lang w:val="uk-UA"/>
        </w:rPr>
        <w:t xml:space="preserve"> [Текст] // Все про бухгал</w:t>
      </w:r>
      <w:r>
        <w:rPr>
          <w:rFonts w:ascii="Times New Roman" w:eastAsia="Calibri" w:hAnsi="Times New Roman" w:cs="Times New Roman"/>
          <w:sz w:val="28"/>
          <w:szCs w:val="28"/>
          <w:lang w:val="uk-UA"/>
        </w:rPr>
        <w:t>терський облік. – 2014. –</w:t>
      </w:r>
      <w:r w:rsidRPr="004554F3">
        <w:rPr>
          <w:rFonts w:ascii="Times New Roman" w:eastAsia="Calibri" w:hAnsi="Times New Roman" w:cs="Times New Roman"/>
          <w:sz w:val="28"/>
          <w:szCs w:val="28"/>
          <w:lang w:val="uk-UA"/>
        </w:rPr>
        <w:t xml:space="preserve"> № 56 – 57. – С. 30 – 42.</w:t>
      </w:r>
    </w:p>
    <w:p w:rsidR="00AB7895" w:rsidRPr="004554F3" w:rsidRDefault="00AB7895" w:rsidP="00463B9D">
      <w:pPr>
        <w:pStyle w:val="a3"/>
        <w:numPr>
          <w:ilvl w:val="0"/>
          <w:numId w:val="1"/>
        </w:numPr>
        <w:ind w:left="0" w:hanging="284"/>
        <w:jc w:val="both"/>
        <w:rPr>
          <w:rFonts w:ascii="Times New Roman" w:hAnsi="Times New Roman" w:cs="Times New Roman"/>
          <w:sz w:val="28"/>
          <w:szCs w:val="28"/>
          <w:lang w:val="uk-UA"/>
        </w:rPr>
      </w:pPr>
      <w:r w:rsidRPr="004554F3">
        <w:rPr>
          <w:rFonts w:ascii="Times New Roman" w:eastAsia="Calibri" w:hAnsi="Times New Roman" w:cs="Times New Roman"/>
          <w:sz w:val="28"/>
          <w:szCs w:val="28"/>
          <w:lang w:val="uk-UA"/>
        </w:rPr>
        <w:t>МСФЗ та П(С)БО: основні відмінності. Загальні питання складання та подання звітності. Баланс (Звіт про фінансовий стан). Звіт про фінансові результати (Звіт про прибутки та збитки та інший сукупний дохід). Звіт про рух грошових коштів. Звіт про власний капітал (Звіт</w:t>
      </w:r>
      <w:r>
        <w:rPr>
          <w:rFonts w:ascii="Times New Roman" w:eastAsia="Calibri" w:hAnsi="Times New Roman" w:cs="Times New Roman"/>
          <w:sz w:val="28"/>
          <w:szCs w:val="28"/>
          <w:lang w:val="uk-UA"/>
        </w:rPr>
        <w:t xml:space="preserve"> про зміни у власному капіталі)</w:t>
      </w:r>
      <w:r w:rsidRPr="004554F3">
        <w:rPr>
          <w:rFonts w:ascii="Times New Roman" w:eastAsia="Calibri" w:hAnsi="Times New Roman" w:cs="Times New Roman"/>
          <w:sz w:val="28"/>
          <w:szCs w:val="28"/>
          <w:lang w:val="uk-UA"/>
        </w:rPr>
        <w:t xml:space="preserve"> [Текст] // Все про бухгалтерський </w:t>
      </w:r>
      <w:r>
        <w:rPr>
          <w:rFonts w:ascii="Times New Roman" w:eastAsia="Calibri" w:hAnsi="Times New Roman" w:cs="Times New Roman"/>
          <w:sz w:val="28"/>
          <w:szCs w:val="28"/>
          <w:lang w:val="uk-UA"/>
        </w:rPr>
        <w:t xml:space="preserve"> облік. – 2014.</w:t>
      </w:r>
      <w:r w:rsidRPr="004554F3">
        <w:rPr>
          <w:rFonts w:ascii="Times New Roman" w:eastAsia="Calibri" w:hAnsi="Times New Roman" w:cs="Times New Roman"/>
          <w:sz w:val="28"/>
          <w:szCs w:val="28"/>
          <w:lang w:val="uk-UA"/>
        </w:rPr>
        <w:t xml:space="preserve"> № 56 – 57. – </w:t>
      </w:r>
      <w:r>
        <w:rPr>
          <w:rFonts w:ascii="Times New Roman" w:eastAsia="Calibri" w:hAnsi="Times New Roman" w:cs="Times New Roman"/>
          <w:sz w:val="28"/>
          <w:szCs w:val="28"/>
          <w:lang w:val="uk-UA"/>
        </w:rPr>
        <w:t xml:space="preserve">         </w:t>
      </w:r>
      <w:r w:rsidRPr="004554F3">
        <w:rPr>
          <w:rFonts w:ascii="Times New Roman" w:eastAsia="Calibri" w:hAnsi="Times New Roman" w:cs="Times New Roman"/>
          <w:sz w:val="28"/>
          <w:szCs w:val="28"/>
          <w:lang w:val="uk-UA"/>
        </w:rPr>
        <w:t>С. 24 – 29.</w:t>
      </w:r>
    </w:p>
    <w:p w:rsidR="00AB7895" w:rsidRPr="004554F3" w:rsidRDefault="00AB7895" w:rsidP="00463B9D">
      <w:pPr>
        <w:pStyle w:val="a3"/>
        <w:numPr>
          <w:ilvl w:val="0"/>
          <w:numId w:val="1"/>
        </w:numPr>
        <w:ind w:left="0" w:hanging="284"/>
        <w:jc w:val="both"/>
        <w:rPr>
          <w:rFonts w:ascii="Times New Roman" w:eastAsia="Calibri" w:hAnsi="Times New Roman" w:cs="Times New Roman"/>
          <w:sz w:val="28"/>
          <w:szCs w:val="28"/>
          <w:lang w:val="uk-UA"/>
        </w:rPr>
      </w:pPr>
      <w:r w:rsidRPr="004554F3">
        <w:rPr>
          <w:rFonts w:ascii="Times New Roman" w:eastAsia="Calibri" w:hAnsi="Times New Roman" w:cs="Times New Roman"/>
          <w:sz w:val="28"/>
          <w:szCs w:val="28"/>
          <w:lang w:val="uk-UA"/>
        </w:rPr>
        <w:t>МСФЗ та П(С)БО: основні відмінності. Іноземна валюта. Державні гранти (субсидії). Оренда. Витрати та позики. Виплати працівникам. Витрати на розвідку корисних копалин. Сіл</w:t>
      </w:r>
      <w:r>
        <w:rPr>
          <w:rFonts w:ascii="Times New Roman" w:eastAsia="Calibri" w:hAnsi="Times New Roman" w:cs="Times New Roman"/>
          <w:sz w:val="28"/>
          <w:szCs w:val="28"/>
          <w:lang w:val="uk-UA"/>
        </w:rPr>
        <w:t>ьське господарство. Будівництво</w:t>
      </w:r>
      <w:r w:rsidRPr="004554F3">
        <w:rPr>
          <w:rFonts w:ascii="Times New Roman" w:eastAsia="Calibri" w:hAnsi="Times New Roman" w:cs="Times New Roman"/>
          <w:sz w:val="28"/>
          <w:szCs w:val="28"/>
          <w:lang w:val="uk-UA"/>
        </w:rPr>
        <w:t xml:space="preserve"> [Текст] // Все про бухгалтерськ</w:t>
      </w:r>
      <w:r>
        <w:rPr>
          <w:rFonts w:ascii="Times New Roman" w:eastAsia="Calibri" w:hAnsi="Times New Roman" w:cs="Times New Roman"/>
          <w:sz w:val="28"/>
          <w:szCs w:val="28"/>
          <w:lang w:val="uk-UA"/>
        </w:rPr>
        <w:t>ий облік. – 2014. –</w:t>
      </w:r>
      <w:r w:rsidRPr="004554F3">
        <w:rPr>
          <w:rFonts w:ascii="Times New Roman" w:eastAsia="Calibri" w:hAnsi="Times New Roman" w:cs="Times New Roman"/>
          <w:sz w:val="28"/>
          <w:szCs w:val="28"/>
          <w:lang w:val="uk-UA"/>
        </w:rPr>
        <w:t xml:space="preserve"> № 56 – 57. – С. 43 – 57.</w:t>
      </w:r>
    </w:p>
    <w:p w:rsidR="00AB7895" w:rsidRPr="004554F3" w:rsidRDefault="00AB7895" w:rsidP="00463B9D">
      <w:pPr>
        <w:pStyle w:val="a3"/>
        <w:numPr>
          <w:ilvl w:val="0"/>
          <w:numId w:val="1"/>
        </w:numPr>
        <w:ind w:left="0" w:hanging="284"/>
        <w:jc w:val="both"/>
        <w:rPr>
          <w:rFonts w:ascii="Times New Roman" w:hAnsi="Times New Roman" w:cs="Times New Roman"/>
          <w:sz w:val="28"/>
          <w:szCs w:val="28"/>
          <w:lang w:val="uk-UA"/>
        </w:rPr>
      </w:pPr>
      <w:r w:rsidRPr="004554F3">
        <w:rPr>
          <w:rFonts w:ascii="Times New Roman" w:eastAsia="Calibri" w:hAnsi="Times New Roman" w:cs="Times New Roman"/>
          <w:sz w:val="28"/>
          <w:szCs w:val="28"/>
          <w:lang w:val="uk-UA"/>
        </w:rPr>
        <w:lastRenderedPageBreak/>
        <w:t>МСФЗ та П(С)БО: основні відмінності. Спільна діяльність. Об’єднання бізнесу. Розкриття і</w:t>
      </w:r>
      <w:r>
        <w:rPr>
          <w:rFonts w:ascii="Times New Roman" w:eastAsia="Calibri" w:hAnsi="Times New Roman" w:cs="Times New Roman"/>
          <w:sz w:val="28"/>
          <w:szCs w:val="28"/>
          <w:lang w:val="uk-UA"/>
        </w:rPr>
        <w:t>нформації про пов’язані сторони</w:t>
      </w:r>
      <w:r w:rsidRPr="004554F3">
        <w:rPr>
          <w:rFonts w:ascii="Times New Roman" w:eastAsia="Calibri" w:hAnsi="Times New Roman" w:cs="Times New Roman"/>
          <w:sz w:val="28"/>
          <w:szCs w:val="28"/>
          <w:lang w:val="uk-UA"/>
        </w:rPr>
        <w:t xml:space="preserve"> [Текст] // Все про бухгалтерськи</w:t>
      </w:r>
      <w:r>
        <w:rPr>
          <w:rFonts w:ascii="Times New Roman" w:eastAsia="Calibri" w:hAnsi="Times New Roman" w:cs="Times New Roman"/>
          <w:sz w:val="28"/>
          <w:szCs w:val="28"/>
          <w:lang w:val="uk-UA"/>
        </w:rPr>
        <w:t xml:space="preserve">й облік. – 2014. – </w:t>
      </w:r>
      <w:r w:rsidRPr="004554F3">
        <w:rPr>
          <w:rFonts w:ascii="Times New Roman" w:eastAsia="Calibri" w:hAnsi="Times New Roman" w:cs="Times New Roman"/>
          <w:sz w:val="28"/>
          <w:szCs w:val="28"/>
          <w:lang w:val="uk-UA"/>
        </w:rPr>
        <w:t>№ 56 – 57. – С. 58 – 63.</w:t>
      </w:r>
    </w:p>
    <w:p w:rsidR="00AB7895" w:rsidRPr="004554F3" w:rsidRDefault="00AB7895" w:rsidP="00463B9D">
      <w:pPr>
        <w:pStyle w:val="a3"/>
        <w:numPr>
          <w:ilvl w:val="0"/>
          <w:numId w:val="1"/>
        </w:numPr>
        <w:ind w:left="0" w:hanging="284"/>
        <w:jc w:val="both"/>
        <w:rPr>
          <w:rFonts w:ascii="Times New Roman" w:hAnsi="Times New Roman" w:cs="Times New Roman"/>
          <w:sz w:val="28"/>
          <w:szCs w:val="28"/>
          <w:lang w:val="uk-UA"/>
        </w:rPr>
      </w:pPr>
      <w:r w:rsidRPr="004554F3">
        <w:rPr>
          <w:rFonts w:ascii="Times New Roman" w:eastAsia="Calibri" w:hAnsi="Times New Roman" w:cs="Times New Roman"/>
          <w:sz w:val="28"/>
          <w:szCs w:val="28"/>
          <w:lang w:val="uk-UA"/>
        </w:rPr>
        <w:t>МСФЗ: практика застосування. Трансформація: акценти щодо об’єктів обліку. Необоротні активи. Оборотні активи. Капітал. Забезпечення та довгострокові зобов’язання. Поточні</w:t>
      </w:r>
      <w:r>
        <w:rPr>
          <w:rFonts w:ascii="Times New Roman" w:eastAsia="Calibri" w:hAnsi="Times New Roman" w:cs="Times New Roman"/>
          <w:sz w:val="28"/>
          <w:szCs w:val="28"/>
          <w:lang w:val="uk-UA"/>
        </w:rPr>
        <w:t xml:space="preserve"> зобов’язання. Доходи й витрати</w:t>
      </w:r>
      <w:r w:rsidRPr="004554F3">
        <w:rPr>
          <w:rFonts w:ascii="Times New Roman" w:eastAsia="Calibri" w:hAnsi="Times New Roman" w:cs="Times New Roman"/>
          <w:sz w:val="28"/>
          <w:szCs w:val="28"/>
          <w:lang w:val="uk-UA"/>
        </w:rPr>
        <w:t xml:space="preserve"> [Текст] // Все про бухгалтерськ</w:t>
      </w:r>
      <w:r>
        <w:rPr>
          <w:rFonts w:ascii="Times New Roman" w:eastAsia="Calibri" w:hAnsi="Times New Roman" w:cs="Times New Roman"/>
          <w:sz w:val="28"/>
          <w:szCs w:val="28"/>
          <w:lang w:val="uk-UA"/>
        </w:rPr>
        <w:t xml:space="preserve">ий облік. – 2014. – № 56 – 57. – </w:t>
      </w:r>
      <w:r w:rsidRPr="004554F3">
        <w:rPr>
          <w:rFonts w:ascii="Times New Roman" w:eastAsia="Calibri" w:hAnsi="Times New Roman" w:cs="Times New Roman"/>
          <w:sz w:val="28"/>
          <w:szCs w:val="28"/>
          <w:lang w:val="uk-UA"/>
        </w:rPr>
        <w:t>С. 14 – 23.</w:t>
      </w:r>
    </w:p>
    <w:p w:rsidR="00AB7895" w:rsidRDefault="00AB7895" w:rsidP="003B6169">
      <w:pPr>
        <w:pStyle w:val="a3"/>
        <w:numPr>
          <w:ilvl w:val="0"/>
          <w:numId w:val="1"/>
        </w:numPr>
        <w:ind w:left="0" w:hanging="284"/>
        <w:jc w:val="both"/>
        <w:rPr>
          <w:rFonts w:ascii="Times New Roman" w:hAnsi="Times New Roman" w:cs="Times New Roman"/>
          <w:sz w:val="28"/>
          <w:szCs w:val="28"/>
          <w:lang w:val="uk-UA"/>
        </w:rPr>
      </w:pPr>
      <w:r w:rsidRPr="003B6169">
        <w:rPr>
          <w:rFonts w:ascii="Times New Roman" w:hAnsi="Times New Roman" w:cs="Times New Roman"/>
          <w:sz w:val="28"/>
          <w:szCs w:val="28"/>
          <w:lang w:val="uk-UA"/>
        </w:rPr>
        <w:t>Облік мобілізації автотранспорту. Податок на прибуток. ПДВ. Бухоблік. Документальне оформлення для облікових цілей [Текст] // Все про бухгалтерський облік. – 2014. – № 92. – С. 10 – 12.</w:t>
      </w:r>
    </w:p>
    <w:p w:rsidR="00AB7895" w:rsidRPr="004554F3" w:rsidRDefault="00AB7895" w:rsidP="00463B9D">
      <w:pPr>
        <w:pStyle w:val="a3"/>
        <w:numPr>
          <w:ilvl w:val="0"/>
          <w:numId w:val="1"/>
        </w:numPr>
        <w:ind w:left="0" w:hanging="284"/>
        <w:jc w:val="both"/>
        <w:rPr>
          <w:rFonts w:ascii="Times New Roman" w:hAnsi="Times New Roman" w:cs="Times New Roman"/>
          <w:sz w:val="28"/>
          <w:szCs w:val="28"/>
          <w:lang w:val="uk-UA"/>
        </w:rPr>
      </w:pPr>
      <w:r w:rsidRPr="004554F3">
        <w:rPr>
          <w:rFonts w:ascii="Times New Roman" w:eastAsia="Calibri" w:hAnsi="Times New Roman" w:cs="Times New Roman"/>
          <w:sz w:val="28"/>
          <w:szCs w:val="28"/>
          <w:lang w:val="uk-UA"/>
        </w:rPr>
        <w:t>Облік платників податків за оновленими правилами. Взяття на облік. Внесення змін до облікових даних. Переведення платника на обслуговування до</w:t>
      </w:r>
      <w:r>
        <w:rPr>
          <w:rFonts w:ascii="Times New Roman" w:eastAsia="Calibri" w:hAnsi="Times New Roman" w:cs="Times New Roman"/>
          <w:sz w:val="28"/>
          <w:szCs w:val="28"/>
          <w:lang w:val="uk-UA"/>
        </w:rPr>
        <w:t xml:space="preserve"> іншого органу. Зняття з обліку</w:t>
      </w:r>
      <w:r w:rsidRPr="004554F3">
        <w:rPr>
          <w:rFonts w:ascii="Times New Roman" w:eastAsia="Calibri" w:hAnsi="Times New Roman" w:cs="Times New Roman"/>
          <w:sz w:val="28"/>
          <w:szCs w:val="28"/>
          <w:lang w:val="uk-UA"/>
        </w:rPr>
        <w:t xml:space="preserve"> [Текст] // Все про бухгалтерський облік. – 2014. – № 54. – С. 17 – 20.</w:t>
      </w:r>
    </w:p>
    <w:p w:rsidR="00AB7895" w:rsidRPr="00496642" w:rsidRDefault="00AB7895" w:rsidP="00496642">
      <w:pPr>
        <w:pStyle w:val="a3"/>
        <w:numPr>
          <w:ilvl w:val="0"/>
          <w:numId w:val="1"/>
        </w:numPr>
        <w:spacing w:line="240" w:lineRule="atLeast"/>
        <w:ind w:left="0" w:hanging="284"/>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Облік поворотної фін</w:t>
      </w:r>
      <w:r w:rsidRPr="004554F3">
        <w:rPr>
          <w:rFonts w:ascii="Times New Roman" w:eastAsia="Calibri" w:hAnsi="Times New Roman" w:cs="Times New Roman"/>
          <w:sz w:val="28"/>
          <w:szCs w:val="28"/>
          <w:lang w:val="uk-UA"/>
        </w:rPr>
        <w:t>допомоги від неплатника податку на прибуток чи пільговика. Податок на прибуток. ПДВ. Податковий облік у надавача ПФД. Якщо позикодавець-неплатник/пільговик став платником. Якщо позикодавець на загальній систе</w:t>
      </w:r>
      <w:r>
        <w:rPr>
          <w:rFonts w:ascii="Times New Roman" w:eastAsia="Calibri" w:hAnsi="Times New Roman" w:cs="Times New Roman"/>
          <w:sz w:val="28"/>
          <w:szCs w:val="28"/>
          <w:lang w:val="uk-UA"/>
        </w:rPr>
        <w:t>мі став неплатником/пільговиком</w:t>
      </w:r>
      <w:r w:rsidRPr="004554F3">
        <w:rPr>
          <w:rFonts w:ascii="Times New Roman" w:eastAsia="Calibri" w:hAnsi="Times New Roman" w:cs="Times New Roman"/>
          <w:sz w:val="28"/>
          <w:szCs w:val="28"/>
          <w:lang w:val="uk-UA"/>
        </w:rPr>
        <w:t xml:space="preserve"> [Текст] // Все про бухгалтерський облік. – 2014. – № 54. – С. 7 – 9.</w:t>
      </w:r>
    </w:p>
    <w:p w:rsidR="00AB7895" w:rsidRPr="001B11FD" w:rsidRDefault="00AB7895" w:rsidP="001B11FD">
      <w:pPr>
        <w:pStyle w:val="a3"/>
        <w:numPr>
          <w:ilvl w:val="0"/>
          <w:numId w:val="1"/>
        </w:numPr>
        <w:spacing w:line="240" w:lineRule="atLeast"/>
        <w:ind w:left="0" w:hanging="284"/>
        <w:jc w:val="both"/>
        <w:rPr>
          <w:rFonts w:ascii="Times New Roman" w:hAnsi="Times New Roman" w:cs="Times New Roman"/>
          <w:sz w:val="28"/>
          <w:szCs w:val="28"/>
          <w:lang w:val="uk-UA"/>
        </w:rPr>
      </w:pPr>
      <w:r w:rsidRPr="001B11FD">
        <w:rPr>
          <w:rFonts w:ascii="Times New Roman" w:eastAsia="Calibri" w:hAnsi="Times New Roman" w:cs="Times New Roman"/>
          <w:sz w:val="28"/>
          <w:szCs w:val="28"/>
          <w:lang w:val="uk-UA"/>
        </w:rPr>
        <w:t>Обмеження сумісництва та суміщення: для кого встановлено рамки. Обмеження та сумісництво. Кому не бачити суміщення [Текст] // Все про бухгалтерський облік. – 2014. – № 69. – С.11 – 12.</w:t>
      </w:r>
      <w:r w:rsidRPr="001B11FD">
        <w:rPr>
          <w:rFonts w:ascii="Times New Roman" w:eastAsia="Calibri" w:hAnsi="Times New Roman" w:cs="Times New Roman"/>
          <w:sz w:val="28"/>
          <w:szCs w:val="28"/>
        </w:rPr>
        <w:t xml:space="preserve"> </w:t>
      </w:r>
    </w:p>
    <w:p w:rsidR="00AB7895" w:rsidRPr="00496642" w:rsidRDefault="00AB7895" w:rsidP="00496642">
      <w:pPr>
        <w:pStyle w:val="a3"/>
        <w:numPr>
          <w:ilvl w:val="0"/>
          <w:numId w:val="1"/>
        </w:numPr>
        <w:spacing w:line="240" w:lineRule="atLeast"/>
        <w:ind w:left="0" w:hanging="284"/>
        <w:jc w:val="both"/>
        <w:rPr>
          <w:rFonts w:ascii="Times New Roman" w:hAnsi="Times New Roman" w:cs="Times New Roman"/>
          <w:sz w:val="28"/>
          <w:szCs w:val="28"/>
          <w:lang w:val="uk-UA"/>
        </w:rPr>
      </w:pPr>
      <w:r w:rsidRPr="00496642">
        <w:rPr>
          <w:rFonts w:ascii="Times New Roman" w:hAnsi="Times New Roman" w:cs="Times New Roman"/>
          <w:sz w:val="28"/>
          <w:szCs w:val="28"/>
          <w:lang w:val="uk-UA"/>
        </w:rPr>
        <w:t>Один, два, три… військовий збір сплати. Хто виступає в ролі платників військового збору. Які доходи обкладають військовим збором. Коли починати нараховувати військовий збір. За якою ставкою нараховувати військовий збір</w:t>
      </w:r>
      <w:r>
        <w:rPr>
          <w:rFonts w:ascii="Times New Roman" w:hAnsi="Times New Roman" w:cs="Times New Roman"/>
          <w:sz w:val="28"/>
          <w:szCs w:val="28"/>
          <w:lang w:val="uk-UA"/>
        </w:rPr>
        <w:t>.</w:t>
      </w:r>
      <w:r w:rsidRPr="00E42E57">
        <w:rPr>
          <w:rFonts w:ascii="Times New Roman" w:hAnsi="Times New Roman" w:cs="Times New Roman"/>
          <w:sz w:val="28"/>
          <w:szCs w:val="28"/>
          <w:lang w:val="uk-UA"/>
        </w:rPr>
        <w:t xml:space="preserve"> </w:t>
      </w:r>
      <w:r w:rsidRPr="00496642">
        <w:rPr>
          <w:rFonts w:ascii="Times New Roman" w:hAnsi="Times New Roman" w:cs="Times New Roman"/>
          <w:sz w:val="28"/>
          <w:szCs w:val="28"/>
          <w:lang w:val="uk-UA"/>
        </w:rPr>
        <w:t xml:space="preserve">Як і коли сплачувати військовий збір. Як податковим агентам звітувати за військовим збором. Як відображати військовий збір на рахунках обліку [Текст] // Все про бухгалтерський облік. – 2014. – № 72. – </w:t>
      </w:r>
      <w:r w:rsidRPr="007411BC">
        <w:rPr>
          <w:rFonts w:ascii="Times New Roman" w:hAnsi="Times New Roman" w:cs="Times New Roman"/>
          <w:sz w:val="28"/>
          <w:szCs w:val="28"/>
        </w:rPr>
        <w:t xml:space="preserve">   </w:t>
      </w:r>
      <w:r w:rsidRPr="00496642">
        <w:rPr>
          <w:rFonts w:ascii="Times New Roman" w:hAnsi="Times New Roman" w:cs="Times New Roman"/>
          <w:sz w:val="28"/>
          <w:szCs w:val="28"/>
          <w:lang w:val="uk-UA"/>
        </w:rPr>
        <w:t>С. 16 – 17.</w:t>
      </w:r>
    </w:p>
    <w:p w:rsidR="00AB7895" w:rsidRPr="004554F3" w:rsidRDefault="00AB7895" w:rsidP="00463B9D">
      <w:pPr>
        <w:pStyle w:val="a3"/>
        <w:numPr>
          <w:ilvl w:val="0"/>
          <w:numId w:val="1"/>
        </w:numPr>
        <w:ind w:left="0" w:hanging="284"/>
        <w:jc w:val="both"/>
        <w:rPr>
          <w:rFonts w:ascii="Times New Roman" w:eastAsia="Calibri" w:hAnsi="Times New Roman" w:cs="Times New Roman"/>
          <w:sz w:val="28"/>
          <w:szCs w:val="28"/>
          <w:lang w:val="uk-UA"/>
        </w:rPr>
      </w:pPr>
      <w:r w:rsidRPr="004554F3">
        <w:rPr>
          <w:rFonts w:ascii="Times New Roman" w:eastAsia="Calibri" w:hAnsi="Times New Roman" w:cs="Times New Roman"/>
          <w:sz w:val="28"/>
          <w:szCs w:val="28"/>
          <w:lang w:val="uk-UA"/>
        </w:rPr>
        <w:t>Оплата праці та індексація заробітку при сумісництві та суміщенні. Сумісн</w:t>
      </w:r>
      <w:r>
        <w:rPr>
          <w:rFonts w:ascii="Times New Roman" w:eastAsia="Calibri" w:hAnsi="Times New Roman" w:cs="Times New Roman"/>
          <w:sz w:val="28"/>
          <w:szCs w:val="28"/>
          <w:lang w:val="uk-UA"/>
        </w:rPr>
        <w:t>ики. Суміщення професій (посад)</w:t>
      </w:r>
      <w:r w:rsidRPr="004554F3">
        <w:rPr>
          <w:rFonts w:ascii="Times New Roman" w:eastAsia="Calibri" w:hAnsi="Times New Roman" w:cs="Times New Roman"/>
          <w:sz w:val="28"/>
          <w:szCs w:val="28"/>
          <w:lang w:val="uk-UA"/>
        </w:rPr>
        <w:t xml:space="preserve"> [Текст] // Все про бухгалтерський облік. – 2014. – № 69. – С. 14 – 15.</w:t>
      </w:r>
    </w:p>
    <w:p w:rsidR="00AB7895" w:rsidRDefault="00AB7895" w:rsidP="00FC75EF">
      <w:pPr>
        <w:pStyle w:val="a3"/>
        <w:numPr>
          <w:ilvl w:val="0"/>
          <w:numId w:val="1"/>
        </w:numPr>
        <w:ind w:left="0" w:hanging="284"/>
        <w:jc w:val="both"/>
        <w:rPr>
          <w:rFonts w:ascii="Times New Roman" w:hAnsi="Times New Roman" w:cs="Times New Roman"/>
          <w:sz w:val="28"/>
          <w:szCs w:val="28"/>
          <w:lang w:val="uk-UA"/>
        </w:rPr>
      </w:pPr>
      <w:r w:rsidRPr="00FC75EF">
        <w:rPr>
          <w:rFonts w:ascii="Times New Roman" w:hAnsi="Times New Roman" w:cs="Times New Roman"/>
          <w:sz w:val="28"/>
          <w:szCs w:val="28"/>
          <w:lang w:val="uk-UA"/>
        </w:rPr>
        <w:t>Особливості калькулювання собівартості у хлібопекарському виробництві. Чим обмежується відпускна ціна на хліб. Порядок визначення регульованої ціни [Текст] // Все про бухгалтерський облік. – 2014. – № 83. – С. 10 – 14.</w:t>
      </w:r>
    </w:p>
    <w:p w:rsidR="00AB7895" w:rsidRPr="00C61B28" w:rsidRDefault="00AB7895" w:rsidP="00463B9D">
      <w:pPr>
        <w:pStyle w:val="a3"/>
        <w:numPr>
          <w:ilvl w:val="0"/>
          <w:numId w:val="1"/>
        </w:numPr>
        <w:spacing w:after="120"/>
        <w:ind w:left="0" w:hanging="284"/>
        <w:jc w:val="both"/>
        <w:rPr>
          <w:rFonts w:ascii="Times New Roman" w:hAnsi="Times New Roman" w:cs="Times New Roman"/>
          <w:sz w:val="28"/>
          <w:szCs w:val="28"/>
          <w:lang w:val="uk-UA"/>
        </w:rPr>
      </w:pPr>
      <w:r w:rsidRPr="00C61B28">
        <w:rPr>
          <w:rFonts w:ascii="Times New Roman" w:hAnsi="Times New Roman" w:cs="Times New Roman"/>
          <w:sz w:val="28"/>
          <w:szCs w:val="28"/>
          <w:lang w:val="uk-UA"/>
        </w:rPr>
        <w:t>Особливості</w:t>
      </w:r>
      <w:r w:rsidRPr="004554F3">
        <w:rPr>
          <w:rFonts w:ascii="Times New Roman" w:hAnsi="Times New Roman" w:cs="Times New Roman"/>
          <w:sz w:val="28"/>
          <w:szCs w:val="28"/>
        </w:rPr>
        <w:t xml:space="preserve"> </w:t>
      </w:r>
      <w:r w:rsidRPr="00C61B28">
        <w:rPr>
          <w:rFonts w:ascii="Times New Roman" w:hAnsi="Times New Roman" w:cs="Times New Roman"/>
          <w:sz w:val="28"/>
          <w:szCs w:val="28"/>
          <w:lang w:val="uk-UA"/>
        </w:rPr>
        <w:t>надання</w:t>
      </w:r>
      <w:r w:rsidRPr="004554F3">
        <w:rPr>
          <w:rFonts w:ascii="Times New Roman" w:hAnsi="Times New Roman" w:cs="Times New Roman"/>
          <w:sz w:val="28"/>
          <w:szCs w:val="28"/>
        </w:rPr>
        <w:t xml:space="preserve"> </w:t>
      </w:r>
      <w:r w:rsidRPr="00C61B28">
        <w:rPr>
          <w:rFonts w:ascii="Times New Roman" w:hAnsi="Times New Roman" w:cs="Times New Roman"/>
          <w:sz w:val="28"/>
          <w:szCs w:val="28"/>
          <w:lang w:val="uk-UA"/>
        </w:rPr>
        <w:t>Чорнобильських</w:t>
      </w:r>
      <w:r w:rsidRPr="004554F3">
        <w:rPr>
          <w:rFonts w:ascii="Times New Roman" w:hAnsi="Times New Roman" w:cs="Times New Roman"/>
          <w:sz w:val="28"/>
          <w:szCs w:val="28"/>
        </w:rPr>
        <w:t xml:space="preserve"> </w:t>
      </w:r>
      <w:r w:rsidRPr="00C61B28">
        <w:rPr>
          <w:rFonts w:ascii="Times New Roman" w:hAnsi="Times New Roman" w:cs="Times New Roman"/>
          <w:sz w:val="28"/>
          <w:szCs w:val="28"/>
          <w:lang w:val="uk-UA"/>
        </w:rPr>
        <w:t>відпусток</w:t>
      </w:r>
      <w:r w:rsidRPr="004554F3">
        <w:rPr>
          <w:rFonts w:ascii="Times New Roman" w:hAnsi="Times New Roman" w:cs="Times New Roman"/>
          <w:sz w:val="28"/>
          <w:szCs w:val="28"/>
        </w:rPr>
        <w:t xml:space="preserve">. </w:t>
      </w:r>
      <w:r w:rsidRPr="00C61B28">
        <w:rPr>
          <w:rFonts w:ascii="Times New Roman" w:hAnsi="Times New Roman" w:cs="Times New Roman"/>
          <w:sz w:val="28"/>
          <w:szCs w:val="28"/>
          <w:lang w:val="uk-UA"/>
        </w:rPr>
        <w:t>Додаткові</w:t>
      </w:r>
      <w:r w:rsidRPr="004554F3">
        <w:rPr>
          <w:rFonts w:ascii="Times New Roman" w:hAnsi="Times New Roman" w:cs="Times New Roman"/>
          <w:sz w:val="28"/>
          <w:szCs w:val="28"/>
        </w:rPr>
        <w:t xml:space="preserve"> </w:t>
      </w:r>
      <w:r w:rsidRPr="00C61B28">
        <w:rPr>
          <w:rFonts w:ascii="Times New Roman" w:hAnsi="Times New Roman" w:cs="Times New Roman"/>
          <w:sz w:val="28"/>
          <w:szCs w:val="28"/>
          <w:lang w:val="uk-UA"/>
        </w:rPr>
        <w:t>відпустки</w:t>
      </w:r>
      <w:r w:rsidRPr="004554F3">
        <w:rPr>
          <w:rFonts w:ascii="Times New Roman" w:hAnsi="Times New Roman" w:cs="Times New Roman"/>
          <w:sz w:val="28"/>
          <w:szCs w:val="28"/>
        </w:rPr>
        <w:t>.</w:t>
      </w:r>
      <w:r>
        <w:rPr>
          <w:rFonts w:ascii="Times New Roman" w:hAnsi="Times New Roman" w:cs="Times New Roman"/>
          <w:sz w:val="28"/>
          <w:szCs w:val="28"/>
          <w:lang w:val="uk-UA"/>
        </w:rPr>
        <w:t xml:space="preserve"> </w:t>
      </w:r>
      <w:r w:rsidRPr="001A581D">
        <w:rPr>
          <w:rFonts w:ascii="Times New Roman" w:hAnsi="Times New Roman" w:cs="Times New Roman"/>
          <w:sz w:val="28"/>
          <w:szCs w:val="28"/>
          <w:lang w:val="uk-UA"/>
        </w:rPr>
        <w:t xml:space="preserve">Як </w:t>
      </w:r>
      <w:r w:rsidRPr="00C61B28">
        <w:rPr>
          <w:rFonts w:ascii="Times New Roman" w:hAnsi="Times New Roman" w:cs="Times New Roman"/>
          <w:sz w:val="28"/>
          <w:szCs w:val="28"/>
          <w:lang w:val="uk-UA"/>
        </w:rPr>
        <w:t>фінансують</w:t>
      </w:r>
      <w:r w:rsidRPr="001A581D">
        <w:rPr>
          <w:rFonts w:ascii="Times New Roman" w:hAnsi="Times New Roman" w:cs="Times New Roman"/>
          <w:sz w:val="28"/>
          <w:szCs w:val="28"/>
          <w:lang w:val="uk-UA"/>
        </w:rPr>
        <w:t xml:space="preserve"> </w:t>
      </w:r>
      <w:r w:rsidRPr="00C61B28">
        <w:rPr>
          <w:rFonts w:ascii="Times New Roman" w:hAnsi="Times New Roman" w:cs="Times New Roman"/>
          <w:sz w:val="28"/>
          <w:szCs w:val="28"/>
          <w:lang w:val="uk-UA"/>
        </w:rPr>
        <w:t>Чорнобильські</w:t>
      </w:r>
      <w:r w:rsidRPr="001A581D">
        <w:rPr>
          <w:rFonts w:ascii="Times New Roman" w:hAnsi="Times New Roman" w:cs="Times New Roman"/>
          <w:sz w:val="28"/>
          <w:szCs w:val="28"/>
          <w:lang w:val="uk-UA"/>
        </w:rPr>
        <w:t xml:space="preserve"> </w:t>
      </w:r>
      <w:r w:rsidRPr="00C61B28">
        <w:rPr>
          <w:rFonts w:ascii="Times New Roman" w:hAnsi="Times New Roman" w:cs="Times New Roman"/>
          <w:sz w:val="28"/>
          <w:szCs w:val="28"/>
          <w:lang w:val="uk-UA"/>
        </w:rPr>
        <w:t>відпустки. Оподаткування та бухоблік відпускних чорнобильців [Текст] // Все бухгалтерський облік.</w:t>
      </w:r>
      <w:r>
        <w:rPr>
          <w:rFonts w:ascii="Times New Roman" w:hAnsi="Times New Roman" w:cs="Times New Roman"/>
          <w:sz w:val="28"/>
          <w:szCs w:val="28"/>
          <w:lang w:val="uk-UA"/>
        </w:rPr>
        <w:t xml:space="preserve"> </w:t>
      </w:r>
      <w:r w:rsidRPr="004554F3">
        <w:rPr>
          <w:rFonts w:ascii="Times New Roman" w:eastAsia="Calibri" w:hAnsi="Times New Roman" w:cs="Times New Roman"/>
          <w:sz w:val="28"/>
          <w:szCs w:val="28"/>
          <w:lang w:val="uk-UA"/>
        </w:rPr>
        <w:t>–</w:t>
      </w:r>
      <w:r>
        <w:rPr>
          <w:rFonts w:ascii="Times New Roman" w:hAnsi="Times New Roman" w:cs="Times New Roman"/>
          <w:sz w:val="28"/>
          <w:szCs w:val="28"/>
          <w:lang w:val="uk-UA"/>
        </w:rPr>
        <w:t xml:space="preserve"> 2014. </w:t>
      </w:r>
      <w:r w:rsidRPr="004554F3">
        <w:rPr>
          <w:rFonts w:ascii="Times New Roman" w:eastAsia="Calibri" w:hAnsi="Times New Roman" w:cs="Times New Roman"/>
          <w:sz w:val="28"/>
          <w:szCs w:val="28"/>
          <w:lang w:val="uk-UA"/>
        </w:rPr>
        <w:t>–</w:t>
      </w:r>
      <w:r w:rsidRPr="00C61B2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C61B28">
        <w:rPr>
          <w:rFonts w:ascii="Times New Roman" w:hAnsi="Times New Roman" w:cs="Times New Roman"/>
          <w:sz w:val="28"/>
          <w:szCs w:val="28"/>
          <w:lang w:val="uk-UA"/>
        </w:rPr>
        <w:t xml:space="preserve">50 </w:t>
      </w:r>
      <w:r w:rsidRPr="004554F3">
        <w:rPr>
          <w:rFonts w:ascii="Times New Roman" w:eastAsia="Calibri" w:hAnsi="Times New Roman" w:cs="Times New Roman"/>
          <w:sz w:val="28"/>
          <w:szCs w:val="28"/>
          <w:lang w:val="uk-UA"/>
        </w:rPr>
        <w:t>–</w:t>
      </w:r>
      <w:r w:rsidRPr="00C61B28">
        <w:rPr>
          <w:rFonts w:ascii="Times New Roman" w:hAnsi="Times New Roman" w:cs="Times New Roman"/>
          <w:sz w:val="28"/>
          <w:szCs w:val="28"/>
          <w:lang w:val="uk-UA"/>
        </w:rPr>
        <w:t xml:space="preserve"> С</w:t>
      </w:r>
      <w:r>
        <w:rPr>
          <w:rFonts w:ascii="Times New Roman" w:hAnsi="Times New Roman" w:cs="Times New Roman"/>
          <w:sz w:val="28"/>
          <w:szCs w:val="28"/>
          <w:lang w:val="uk-UA"/>
        </w:rPr>
        <w:t>. 6 – 7.</w:t>
      </w:r>
    </w:p>
    <w:p w:rsidR="00AB7895" w:rsidRDefault="00AB7895" w:rsidP="00916600">
      <w:pPr>
        <w:pStyle w:val="a3"/>
        <w:numPr>
          <w:ilvl w:val="0"/>
          <w:numId w:val="1"/>
        </w:numPr>
        <w:ind w:left="0" w:hanging="284"/>
        <w:jc w:val="both"/>
        <w:rPr>
          <w:rFonts w:ascii="Times New Roman" w:hAnsi="Times New Roman" w:cs="Times New Roman"/>
          <w:sz w:val="28"/>
          <w:szCs w:val="28"/>
          <w:lang w:val="uk-UA"/>
        </w:rPr>
      </w:pPr>
      <w:r w:rsidRPr="00916600">
        <w:rPr>
          <w:rFonts w:ascii="Times New Roman" w:hAnsi="Times New Roman" w:cs="Times New Roman"/>
          <w:sz w:val="28"/>
          <w:szCs w:val="28"/>
          <w:lang w:val="uk-UA"/>
        </w:rPr>
        <w:t>Охріменко О.</w:t>
      </w:r>
      <w:r>
        <w:rPr>
          <w:rFonts w:ascii="Times New Roman" w:hAnsi="Times New Roman" w:cs="Times New Roman"/>
          <w:sz w:val="28"/>
          <w:szCs w:val="28"/>
          <w:lang w:val="uk-UA"/>
        </w:rPr>
        <w:t xml:space="preserve"> </w:t>
      </w:r>
      <w:r w:rsidRPr="00916600">
        <w:rPr>
          <w:rFonts w:ascii="Times New Roman" w:hAnsi="Times New Roman" w:cs="Times New Roman"/>
          <w:sz w:val="28"/>
          <w:szCs w:val="28"/>
          <w:lang w:val="uk-UA"/>
        </w:rPr>
        <w:t xml:space="preserve">Порядок призначення та виплати наукової пенсії [Текст] / </w:t>
      </w:r>
      <w:r>
        <w:rPr>
          <w:rFonts w:ascii="Times New Roman" w:hAnsi="Times New Roman" w:cs="Times New Roman"/>
          <w:sz w:val="28"/>
          <w:szCs w:val="28"/>
          <w:lang w:val="uk-UA"/>
        </w:rPr>
        <w:t xml:space="preserve">      </w:t>
      </w:r>
      <w:r w:rsidRPr="00916600">
        <w:rPr>
          <w:rFonts w:ascii="Times New Roman" w:hAnsi="Times New Roman" w:cs="Times New Roman"/>
          <w:sz w:val="28"/>
          <w:szCs w:val="28"/>
          <w:lang w:val="uk-UA"/>
        </w:rPr>
        <w:t>О. Охріменко</w:t>
      </w:r>
      <w:r>
        <w:rPr>
          <w:rFonts w:ascii="Times New Roman" w:hAnsi="Times New Roman" w:cs="Times New Roman"/>
          <w:sz w:val="28"/>
          <w:szCs w:val="28"/>
          <w:lang w:val="uk-UA"/>
        </w:rPr>
        <w:t xml:space="preserve"> </w:t>
      </w:r>
      <w:r w:rsidRPr="00916600">
        <w:rPr>
          <w:rFonts w:ascii="Times New Roman" w:hAnsi="Times New Roman" w:cs="Times New Roman"/>
          <w:sz w:val="28"/>
          <w:szCs w:val="28"/>
          <w:lang w:val="uk-UA"/>
        </w:rPr>
        <w:t xml:space="preserve">// Вісник Міністерства доходів і зборів України. – 2014. – </w:t>
      </w:r>
      <w:r>
        <w:rPr>
          <w:rFonts w:ascii="Times New Roman" w:hAnsi="Times New Roman" w:cs="Times New Roman"/>
          <w:sz w:val="28"/>
          <w:szCs w:val="28"/>
          <w:lang w:val="uk-UA"/>
        </w:rPr>
        <w:t xml:space="preserve">       </w:t>
      </w:r>
      <w:r w:rsidRPr="00916600">
        <w:rPr>
          <w:rFonts w:ascii="Times New Roman" w:hAnsi="Times New Roman" w:cs="Times New Roman"/>
          <w:sz w:val="28"/>
          <w:szCs w:val="28"/>
          <w:lang w:val="uk-UA"/>
        </w:rPr>
        <w:t>№ 34. – С. 44 – 45.</w:t>
      </w:r>
    </w:p>
    <w:p w:rsidR="00AB7895" w:rsidRPr="004554F3" w:rsidRDefault="00AB7895" w:rsidP="00700C59">
      <w:pPr>
        <w:pStyle w:val="a3"/>
        <w:numPr>
          <w:ilvl w:val="0"/>
          <w:numId w:val="1"/>
        </w:numPr>
        <w:ind w:left="0" w:hanging="284"/>
        <w:jc w:val="both"/>
        <w:rPr>
          <w:rFonts w:ascii="Times New Roman" w:hAnsi="Times New Roman" w:cs="Times New Roman"/>
          <w:sz w:val="28"/>
          <w:szCs w:val="28"/>
          <w:lang w:val="uk-UA"/>
        </w:rPr>
      </w:pPr>
      <w:r w:rsidRPr="004554F3">
        <w:rPr>
          <w:rFonts w:ascii="Times New Roman" w:eastAsia="Calibri" w:hAnsi="Times New Roman" w:cs="Times New Roman"/>
          <w:sz w:val="28"/>
          <w:szCs w:val="28"/>
          <w:lang w:val="uk-UA"/>
        </w:rPr>
        <w:lastRenderedPageBreak/>
        <w:t>Перехід на МСФЗ: покрокова інструкція. Перше знайомство. Із чого починати трансформацію. Технічні аспекти трансформації фінансової звітності. Особливості трансформації на дату переходу. Особливості</w:t>
      </w:r>
      <w:r>
        <w:rPr>
          <w:rFonts w:ascii="Times New Roman" w:eastAsia="Calibri" w:hAnsi="Times New Roman" w:cs="Times New Roman"/>
          <w:sz w:val="28"/>
          <w:szCs w:val="28"/>
          <w:lang w:val="uk-UA"/>
        </w:rPr>
        <w:t xml:space="preserve"> трансформації на наступні дати</w:t>
      </w:r>
      <w:r w:rsidRPr="004554F3">
        <w:rPr>
          <w:rFonts w:ascii="Times New Roman" w:eastAsia="Calibri" w:hAnsi="Times New Roman" w:cs="Times New Roman"/>
          <w:sz w:val="28"/>
          <w:szCs w:val="28"/>
          <w:lang w:val="uk-UA"/>
        </w:rPr>
        <w:t xml:space="preserve"> [Текст] // Все про бухгалтерськи</w:t>
      </w:r>
      <w:r>
        <w:rPr>
          <w:rFonts w:ascii="Times New Roman" w:eastAsia="Calibri" w:hAnsi="Times New Roman" w:cs="Times New Roman"/>
          <w:sz w:val="28"/>
          <w:szCs w:val="28"/>
          <w:lang w:val="uk-UA"/>
        </w:rPr>
        <w:t xml:space="preserve">й облік. – 2014. – </w:t>
      </w:r>
      <w:r w:rsidRPr="004554F3">
        <w:rPr>
          <w:rFonts w:ascii="Times New Roman" w:eastAsia="Calibri" w:hAnsi="Times New Roman" w:cs="Times New Roman"/>
          <w:sz w:val="28"/>
          <w:szCs w:val="28"/>
          <w:lang w:val="uk-UA"/>
        </w:rPr>
        <w:t>№ 56 – 57. – С. 8 – 13.</w:t>
      </w:r>
    </w:p>
    <w:p w:rsidR="00AB7895" w:rsidRPr="004554F3" w:rsidRDefault="00AB7895" w:rsidP="00700C59">
      <w:pPr>
        <w:pStyle w:val="a3"/>
        <w:numPr>
          <w:ilvl w:val="0"/>
          <w:numId w:val="1"/>
        </w:numPr>
        <w:spacing w:after="120"/>
        <w:ind w:left="0" w:hanging="284"/>
        <w:jc w:val="both"/>
        <w:rPr>
          <w:rFonts w:ascii="Times New Roman" w:hAnsi="Times New Roman" w:cs="Times New Roman"/>
          <w:sz w:val="28"/>
          <w:szCs w:val="28"/>
        </w:rPr>
      </w:pPr>
      <w:r w:rsidRPr="00B049CE">
        <w:rPr>
          <w:rFonts w:ascii="Times New Roman" w:hAnsi="Times New Roman" w:cs="Times New Roman"/>
          <w:sz w:val="28"/>
          <w:szCs w:val="28"/>
          <w:lang w:val="uk-UA"/>
        </w:rPr>
        <w:t>Повернення</w:t>
      </w:r>
      <w:r w:rsidRPr="004554F3">
        <w:rPr>
          <w:rFonts w:ascii="Times New Roman" w:hAnsi="Times New Roman" w:cs="Times New Roman"/>
          <w:sz w:val="28"/>
          <w:szCs w:val="28"/>
        </w:rPr>
        <w:t xml:space="preserve"> товару, </w:t>
      </w:r>
      <w:r w:rsidRPr="00B049CE">
        <w:rPr>
          <w:rFonts w:ascii="Times New Roman" w:hAnsi="Times New Roman" w:cs="Times New Roman"/>
          <w:sz w:val="28"/>
          <w:szCs w:val="28"/>
          <w:lang w:val="uk-UA"/>
        </w:rPr>
        <w:t>оплаченого</w:t>
      </w:r>
      <w:r w:rsidRPr="004554F3">
        <w:rPr>
          <w:rFonts w:ascii="Times New Roman" w:hAnsi="Times New Roman" w:cs="Times New Roman"/>
          <w:sz w:val="28"/>
          <w:szCs w:val="28"/>
        </w:rPr>
        <w:t xml:space="preserve"> через </w:t>
      </w:r>
      <w:r w:rsidRPr="00B049CE">
        <w:rPr>
          <w:rFonts w:ascii="Times New Roman" w:hAnsi="Times New Roman" w:cs="Times New Roman"/>
          <w:sz w:val="28"/>
          <w:szCs w:val="28"/>
          <w:lang w:val="uk-UA"/>
        </w:rPr>
        <w:t>термінал</w:t>
      </w:r>
      <w:r w:rsidRPr="004554F3">
        <w:rPr>
          <w:rFonts w:ascii="Times New Roman" w:hAnsi="Times New Roman" w:cs="Times New Roman"/>
          <w:sz w:val="28"/>
          <w:szCs w:val="28"/>
        </w:rPr>
        <w:t xml:space="preserve">: як правильно все </w:t>
      </w:r>
      <w:r w:rsidRPr="00B049CE">
        <w:rPr>
          <w:rFonts w:ascii="Times New Roman" w:hAnsi="Times New Roman" w:cs="Times New Roman"/>
          <w:sz w:val="28"/>
          <w:szCs w:val="28"/>
          <w:lang w:val="uk-UA"/>
        </w:rPr>
        <w:t>оформити</w:t>
      </w:r>
      <w:r>
        <w:rPr>
          <w:rFonts w:ascii="Times New Roman" w:hAnsi="Times New Roman" w:cs="Times New Roman"/>
          <w:sz w:val="28"/>
          <w:szCs w:val="28"/>
          <w:lang w:val="uk-UA"/>
        </w:rPr>
        <w:t xml:space="preserve"> </w:t>
      </w:r>
      <w:r w:rsidRPr="004554F3">
        <w:rPr>
          <w:rFonts w:ascii="Times New Roman" w:hAnsi="Times New Roman" w:cs="Times New Roman"/>
          <w:sz w:val="28"/>
          <w:szCs w:val="28"/>
        </w:rPr>
        <w:t xml:space="preserve">[Текст ] </w:t>
      </w:r>
      <w:r>
        <w:rPr>
          <w:rFonts w:ascii="Times New Roman" w:hAnsi="Times New Roman" w:cs="Times New Roman"/>
          <w:sz w:val="28"/>
          <w:szCs w:val="28"/>
        </w:rPr>
        <w:t>//</w:t>
      </w:r>
      <w:r w:rsidRPr="004554F3">
        <w:rPr>
          <w:rFonts w:ascii="Times New Roman" w:hAnsi="Times New Roman" w:cs="Times New Roman"/>
          <w:sz w:val="28"/>
          <w:szCs w:val="28"/>
        </w:rPr>
        <w:t xml:space="preserve"> Все про </w:t>
      </w:r>
      <w:r w:rsidRPr="00B049CE">
        <w:rPr>
          <w:rFonts w:ascii="Times New Roman" w:hAnsi="Times New Roman" w:cs="Times New Roman"/>
          <w:sz w:val="28"/>
          <w:szCs w:val="28"/>
          <w:lang w:val="uk-UA"/>
        </w:rPr>
        <w:t>бухгалтерський</w:t>
      </w:r>
      <w:r w:rsidRPr="004554F3">
        <w:rPr>
          <w:rFonts w:ascii="Times New Roman" w:hAnsi="Times New Roman" w:cs="Times New Roman"/>
          <w:sz w:val="28"/>
          <w:szCs w:val="28"/>
        </w:rPr>
        <w:t xml:space="preserve"> </w:t>
      </w:r>
      <w:r w:rsidRPr="00B049CE">
        <w:rPr>
          <w:rFonts w:ascii="Times New Roman" w:hAnsi="Times New Roman" w:cs="Times New Roman"/>
          <w:sz w:val="28"/>
          <w:szCs w:val="28"/>
          <w:lang w:val="uk-UA"/>
        </w:rPr>
        <w:t>облік</w:t>
      </w:r>
      <w:r>
        <w:rPr>
          <w:rFonts w:ascii="Times New Roman" w:hAnsi="Times New Roman" w:cs="Times New Roman"/>
          <w:sz w:val="28"/>
          <w:szCs w:val="28"/>
        </w:rPr>
        <w:t>.</w:t>
      </w:r>
      <w:r>
        <w:rPr>
          <w:rFonts w:ascii="Times New Roman" w:hAnsi="Times New Roman" w:cs="Times New Roman"/>
          <w:sz w:val="28"/>
          <w:szCs w:val="28"/>
          <w:lang w:val="uk-UA"/>
        </w:rPr>
        <w:t xml:space="preserve"> </w:t>
      </w:r>
      <w:r w:rsidRPr="004554F3">
        <w:rPr>
          <w:rFonts w:ascii="Times New Roman" w:eastAsia="Calibri" w:hAnsi="Times New Roman" w:cs="Times New Roman"/>
          <w:sz w:val="28"/>
          <w:szCs w:val="28"/>
          <w:lang w:val="uk-UA"/>
        </w:rPr>
        <w:t>–</w:t>
      </w:r>
      <w:r>
        <w:rPr>
          <w:rFonts w:ascii="Times New Roman" w:hAnsi="Times New Roman" w:cs="Times New Roman"/>
          <w:sz w:val="28"/>
          <w:szCs w:val="28"/>
        </w:rPr>
        <w:t xml:space="preserve"> 2014.</w:t>
      </w:r>
      <w:r>
        <w:rPr>
          <w:rFonts w:ascii="Times New Roman" w:hAnsi="Times New Roman" w:cs="Times New Roman"/>
          <w:sz w:val="28"/>
          <w:szCs w:val="28"/>
          <w:lang w:val="uk-UA"/>
        </w:rPr>
        <w:t xml:space="preserve"> </w:t>
      </w:r>
      <w:r w:rsidRPr="004554F3">
        <w:rPr>
          <w:rFonts w:ascii="Times New Roman" w:eastAsia="Calibri" w:hAnsi="Times New Roman" w:cs="Times New Roman"/>
          <w:sz w:val="28"/>
          <w:szCs w:val="28"/>
          <w:lang w:val="uk-UA"/>
        </w:rPr>
        <w:t>–</w:t>
      </w:r>
      <w:r w:rsidRPr="004554F3">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4554F3">
        <w:rPr>
          <w:rFonts w:ascii="Times New Roman" w:hAnsi="Times New Roman" w:cs="Times New Roman"/>
          <w:sz w:val="28"/>
          <w:szCs w:val="28"/>
        </w:rPr>
        <w:t xml:space="preserve">47 </w:t>
      </w:r>
      <w:r w:rsidRPr="004554F3">
        <w:rPr>
          <w:rFonts w:ascii="Times New Roman" w:eastAsia="Calibri" w:hAnsi="Times New Roman" w:cs="Times New Roman"/>
          <w:sz w:val="28"/>
          <w:szCs w:val="28"/>
          <w:lang w:val="uk-UA"/>
        </w:rPr>
        <w:t>–</w:t>
      </w:r>
      <w:r>
        <w:rPr>
          <w:rFonts w:ascii="Times New Roman" w:hAnsi="Times New Roman" w:cs="Times New Roman"/>
          <w:sz w:val="28"/>
          <w:szCs w:val="28"/>
          <w:lang w:val="uk-UA"/>
        </w:rPr>
        <w:t xml:space="preserve"> </w:t>
      </w:r>
      <w:r w:rsidRPr="004554F3">
        <w:rPr>
          <w:rFonts w:ascii="Times New Roman" w:hAnsi="Times New Roman" w:cs="Times New Roman"/>
          <w:sz w:val="28"/>
          <w:szCs w:val="28"/>
        </w:rPr>
        <w:t xml:space="preserve">С. </w:t>
      </w:r>
      <w:r>
        <w:rPr>
          <w:rFonts w:ascii="Times New Roman" w:hAnsi="Times New Roman" w:cs="Times New Roman"/>
          <w:sz w:val="28"/>
          <w:szCs w:val="28"/>
        </w:rPr>
        <w:t>6</w:t>
      </w:r>
      <w:r>
        <w:rPr>
          <w:rFonts w:ascii="Times New Roman" w:hAnsi="Times New Roman" w:cs="Times New Roman"/>
          <w:sz w:val="28"/>
          <w:szCs w:val="28"/>
          <w:lang w:val="uk-UA"/>
        </w:rPr>
        <w:t xml:space="preserve"> </w:t>
      </w:r>
      <w:r w:rsidRPr="004554F3">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Pr>
          <w:rFonts w:ascii="Times New Roman" w:hAnsi="Times New Roman" w:cs="Times New Roman"/>
          <w:sz w:val="28"/>
          <w:szCs w:val="28"/>
        </w:rPr>
        <w:t>10</w:t>
      </w:r>
      <w:r>
        <w:rPr>
          <w:rFonts w:ascii="Times New Roman" w:hAnsi="Times New Roman" w:cs="Times New Roman"/>
          <w:sz w:val="28"/>
          <w:szCs w:val="28"/>
          <w:lang w:val="uk-UA"/>
        </w:rPr>
        <w:t>.</w:t>
      </w:r>
    </w:p>
    <w:p w:rsidR="00AB7895" w:rsidRPr="004554F3" w:rsidRDefault="00AB7895" w:rsidP="00700C59">
      <w:pPr>
        <w:pStyle w:val="a3"/>
        <w:numPr>
          <w:ilvl w:val="0"/>
          <w:numId w:val="1"/>
        </w:numPr>
        <w:ind w:left="0" w:hanging="284"/>
        <w:jc w:val="both"/>
        <w:rPr>
          <w:rFonts w:ascii="Times New Roman" w:hAnsi="Times New Roman" w:cs="Times New Roman"/>
          <w:sz w:val="28"/>
          <w:szCs w:val="28"/>
          <w:lang w:val="uk-UA"/>
        </w:rPr>
      </w:pPr>
      <w:r w:rsidRPr="004554F3">
        <w:rPr>
          <w:rFonts w:ascii="Times New Roman" w:eastAsia="Calibri" w:hAnsi="Times New Roman" w:cs="Times New Roman"/>
          <w:sz w:val="28"/>
          <w:szCs w:val="28"/>
          <w:lang w:val="uk-UA"/>
        </w:rPr>
        <w:t>Поворотна фіндопомога. Поворотну фіндопомогу отримали від платника подат</w:t>
      </w:r>
      <w:r>
        <w:rPr>
          <w:rFonts w:ascii="Times New Roman" w:eastAsia="Calibri" w:hAnsi="Times New Roman" w:cs="Times New Roman"/>
          <w:sz w:val="28"/>
          <w:szCs w:val="28"/>
          <w:lang w:val="uk-UA"/>
        </w:rPr>
        <w:t>ку на прибуток: як обліковувати</w:t>
      </w:r>
      <w:r w:rsidRPr="004554F3">
        <w:rPr>
          <w:rFonts w:ascii="Times New Roman" w:eastAsia="Calibri" w:hAnsi="Times New Roman" w:cs="Times New Roman"/>
          <w:sz w:val="28"/>
          <w:szCs w:val="28"/>
          <w:lang w:val="uk-UA"/>
        </w:rPr>
        <w:t xml:space="preserve"> [Текст] // Все про бухгалтерський облік. – 2014. – № 61. – С. 12 – 13.</w:t>
      </w:r>
    </w:p>
    <w:p w:rsidR="00AB7895" w:rsidRPr="003847DD" w:rsidRDefault="00AB7895" w:rsidP="003847DD">
      <w:pPr>
        <w:pStyle w:val="a3"/>
        <w:numPr>
          <w:ilvl w:val="0"/>
          <w:numId w:val="1"/>
        </w:numPr>
        <w:ind w:left="0" w:hanging="284"/>
        <w:jc w:val="both"/>
        <w:rPr>
          <w:rFonts w:ascii="Times New Roman" w:hAnsi="Times New Roman" w:cs="Times New Roman"/>
          <w:sz w:val="28"/>
          <w:szCs w:val="28"/>
          <w:lang w:val="uk-UA"/>
        </w:rPr>
      </w:pPr>
      <w:r w:rsidRPr="004554F3">
        <w:rPr>
          <w:rFonts w:ascii="Times New Roman" w:eastAsia="Calibri" w:hAnsi="Times New Roman" w:cs="Times New Roman"/>
          <w:sz w:val="28"/>
          <w:szCs w:val="28"/>
          <w:lang w:val="uk-UA"/>
        </w:rPr>
        <w:t>Поворотна фіндопомога. Поворотну фіндопомогу отримано від засновника: особливості обліку. Як обліковувати ПФД від засновника</w:t>
      </w:r>
      <w:r w:rsidRPr="004554F3">
        <w:rPr>
          <w:rFonts w:ascii="Times New Roman" w:eastAsia="Calibri" w:hAnsi="Times New Roman" w:cs="Times New Roman"/>
          <w:sz w:val="28"/>
          <w:szCs w:val="28"/>
        </w:rPr>
        <w:t>/</w:t>
      </w:r>
      <w:r w:rsidRPr="004554F3">
        <w:rPr>
          <w:rFonts w:ascii="Times New Roman" w:eastAsia="Calibri" w:hAnsi="Times New Roman" w:cs="Times New Roman"/>
          <w:sz w:val="28"/>
          <w:szCs w:val="28"/>
          <w:lang w:val="uk-UA"/>
        </w:rPr>
        <w:t xml:space="preserve"> учасни</w:t>
      </w:r>
      <w:r>
        <w:rPr>
          <w:rFonts w:ascii="Times New Roman" w:eastAsia="Calibri" w:hAnsi="Times New Roman" w:cs="Times New Roman"/>
          <w:sz w:val="28"/>
          <w:szCs w:val="28"/>
          <w:lang w:val="uk-UA"/>
        </w:rPr>
        <w:t>ка в межах 365 календарних днів.</w:t>
      </w:r>
      <w:r w:rsidRPr="004554F3">
        <w:rPr>
          <w:rFonts w:ascii="Times New Roman" w:eastAsia="Calibri" w:hAnsi="Times New Roman" w:cs="Times New Roman"/>
          <w:sz w:val="28"/>
          <w:szCs w:val="28"/>
          <w:lang w:val="uk-UA"/>
        </w:rPr>
        <w:t xml:space="preserve"> Як обліковувати ПФД, отриману від засновника</w:t>
      </w:r>
      <w:r w:rsidRPr="004554F3">
        <w:rPr>
          <w:rFonts w:ascii="Times New Roman" w:eastAsia="Calibri" w:hAnsi="Times New Roman" w:cs="Times New Roman"/>
          <w:sz w:val="28"/>
          <w:szCs w:val="28"/>
        </w:rPr>
        <w:t>/</w:t>
      </w:r>
      <w:r w:rsidRPr="004554F3">
        <w:rPr>
          <w:rFonts w:ascii="Times New Roman" w:eastAsia="Calibri" w:hAnsi="Times New Roman" w:cs="Times New Roman"/>
          <w:sz w:val="28"/>
          <w:szCs w:val="28"/>
          <w:lang w:val="uk-UA"/>
        </w:rPr>
        <w:t>учасника після спливу 365 календарних днів. ПФД надав засновник</w:t>
      </w:r>
      <w:r w:rsidRPr="004554F3">
        <w:rPr>
          <w:rFonts w:ascii="Times New Roman" w:eastAsia="Calibri" w:hAnsi="Times New Roman" w:cs="Times New Roman"/>
          <w:sz w:val="28"/>
          <w:szCs w:val="28"/>
        </w:rPr>
        <w:t>/</w:t>
      </w:r>
      <w:r w:rsidRPr="004554F3">
        <w:rPr>
          <w:rFonts w:ascii="Times New Roman" w:eastAsia="Calibri" w:hAnsi="Times New Roman" w:cs="Times New Roman"/>
          <w:sz w:val="28"/>
          <w:szCs w:val="28"/>
          <w:lang w:val="uk-UA"/>
        </w:rPr>
        <w:t xml:space="preserve">учасник – платник податку на прибуток на </w:t>
      </w:r>
      <w:r>
        <w:rPr>
          <w:rFonts w:ascii="Times New Roman" w:eastAsia="Calibri" w:hAnsi="Times New Roman" w:cs="Times New Roman"/>
          <w:sz w:val="28"/>
          <w:szCs w:val="28"/>
          <w:lang w:val="uk-UA"/>
        </w:rPr>
        <w:t xml:space="preserve">загальних підставах. ПФД надав </w:t>
      </w:r>
      <w:r w:rsidRPr="004554F3">
        <w:rPr>
          <w:rFonts w:ascii="Times New Roman" w:eastAsia="Calibri" w:hAnsi="Times New Roman" w:cs="Times New Roman"/>
          <w:sz w:val="28"/>
          <w:szCs w:val="28"/>
          <w:lang w:val="uk-UA"/>
        </w:rPr>
        <w:t>засновник</w:t>
      </w:r>
      <w:r w:rsidRPr="004554F3">
        <w:rPr>
          <w:rFonts w:ascii="Times New Roman" w:eastAsia="Calibri" w:hAnsi="Times New Roman" w:cs="Times New Roman"/>
          <w:sz w:val="28"/>
          <w:szCs w:val="28"/>
        </w:rPr>
        <w:t>/</w:t>
      </w:r>
      <w:r w:rsidRPr="004554F3">
        <w:rPr>
          <w:rFonts w:ascii="Times New Roman" w:eastAsia="Calibri" w:hAnsi="Times New Roman" w:cs="Times New Roman"/>
          <w:sz w:val="28"/>
          <w:szCs w:val="28"/>
          <w:lang w:val="uk-UA"/>
        </w:rPr>
        <w:t>учасник – неплатник податку на прибуток чи пільгови</w:t>
      </w:r>
      <w:r>
        <w:rPr>
          <w:rFonts w:ascii="Times New Roman" w:eastAsia="Calibri" w:hAnsi="Times New Roman" w:cs="Times New Roman"/>
          <w:sz w:val="28"/>
          <w:szCs w:val="28"/>
          <w:lang w:val="uk-UA"/>
        </w:rPr>
        <w:t>к.</w:t>
      </w:r>
      <w:r w:rsidRPr="004554F3">
        <w:rPr>
          <w:rFonts w:ascii="Times New Roman" w:eastAsia="Calibri" w:hAnsi="Times New Roman" w:cs="Times New Roman"/>
          <w:sz w:val="28"/>
          <w:szCs w:val="28"/>
          <w:lang w:val="uk-UA"/>
        </w:rPr>
        <w:t xml:space="preserve"> </w:t>
      </w:r>
      <w:r w:rsidRPr="003847DD">
        <w:rPr>
          <w:rFonts w:ascii="Times New Roman" w:eastAsia="Calibri" w:hAnsi="Times New Roman" w:cs="Times New Roman"/>
          <w:sz w:val="28"/>
          <w:szCs w:val="28"/>
          <w:lang w:val="uk-UA"/>
        </w:rPr>
        <w:t>Чи треба ПФД, отриману від засновника</w:t>
      </w:r>
      <w:r w:rsidRPr="003847DD">
        <w:rPr>
          <w:rFonts w:ascii="Times New Roman" w:eastAsia="Calibri" w:hAnsi="Times New Roman" w:cs="Times New Roman"/>
          <w:sz w:val="28"/>
          <w:szCs w:val="28"/>
        </w:rPr>
        <w:t>/</w:t>
      </w:r>
      <w:r w:rsidRPr="003847DD">
        <w:rPr>
          <w:rFonts w:ascii="Times New Roman" w:eastAsia="Calibri" w:hAnsi="Times New Roman" w:cs="Times New Roman"/>
          <w:sz w:val="28"/>
          <w:szCs w:val="28"/>
          <w:lang w:val="uk-UA"/>
        </w:rPr>
        <w:t>учасника, відображати у звіті про суми податкових пільг. Як бути, якщо засновник, який надав ПФД, виходить зі складу учасників підприємства. Облік ПФД залежно від податкового статусу позиковця [Текст] // Все про бухгалтерськи</w:t>
      </w:r>
      <w:r>
        <w:rPr>
          <w:rFonts w:ascii="Times New Roman" w:eastAsia="Calibri" w:hAnsi="Times New Roman" w:cs="Times New Roman"/>
          <w:sz w:val="28"/>
          <w:szCs w:val="28"/>
          <w:lang w:val="uk-UA"/>
        </w:rPr>
        <w:t>й облік. – 2014. – № 61. – С. 8</w:t>
      </w:r>
      <w:r w:rsidRPr="003847DD">
        <w:rPr>
          <w:rFonts w:ascii="Times New Roman" w:eastAsia="Calibri" w:hAnsi="Times New Roman" w:cs="Times New Roman"/>
          <w:sz w:val="28"/>
          <w:szCs w:val="28"/>
          <w:lang w:val="uk-UA"/>
        </w:rPr>
        <w:t xml:space="preserve"> – 11.</w:t>
      </w:r>
    </w:p>
    <w:p w:rsidR="00AB7895" w:rsidRPr="004554F3" w:rsidRDefault="00AB7895" w:rsidP="00700C59">
      <w:pPr>
        <w:pStyle w:val="a3"/>
        <w:numPr>
          <w:ilvl w:val="0"/>
          <w:numId w:val="1"/>
        </w:numPr>
        <w:ind w:left="0" w:hanging="284"/>
        <w:jc w:val="both"/>
        <w:rPr>
          <w:rFonts w:ascii="Times New Roman" w:eastAsia="Calibri" w:hAnsi="Times New Roman" w:cs="Times New Roman"/>
          <w:sz w:val="28"/>
          <w:szCs w:val="28"/>
          <w:lang w:val="uk-UA"/>
        </w:rPr>
      </w:pPr>
      <w:r w:rsidRPr="004554F3">
        <w:rPr>
          <w:rFonts w:ascii="Times New Roman" w:eastAsia="Calibri" w:hAnsi="Times New Roman" w:cs="Times New Roman"/>
          <w:sz w:val="28"/>
          <w:szCs w:val="28"/>
          <w:lang w:val="uk-UA"/>
        </w:rPr>
        <w:t>Поворотна фіндопомога: нюанси бухобліку. Облік у позичальника. Відображення отриманої ПФД на рахунках бухобліку. Місце отриманої ПФД у фінзвітності. Документи, які с</w:t>
      </w:r>
      <w:r>
        <w:rPr>
          <w:rFonts w:ascii="Times New Roman" w:eastAsia="Calibri" w:hAnsi="Times New Roman" w:cs="Times New Roman"/>
          <w:sz w:val="28"/>
          <w:szCs w:val="28"/>
          <w:lang w:val="uk-UA"/>
        </w:rPr>
        <w:t>упроводжують надходження ПФД.</w:t>
      </w:r>
      <w:r w:rsidRPr="004554F3">
        <w:rPr>
          <w:rFonts w:ascii="Times New Roman" w:eastAsia="Calibri" w:hAnsi="Times New Roman" w:cs="Times New Roman"/>
          <w:sz w:val="28"/>
          <w:szCs w:val="28"/>
          <w:lang w:val="uk-UA"/>
        </w:rPr>
        <w:t xml:space="preserve"> Облік у позикодавця. Відображення наданої безвідсоткової позики на рахунках бухобліку. Місце наданої ПФД у фінзвітності. Документи, які супро</w:t>
      </w:r>
      <w:r>
        <w:rPr>
          <w:rFonts w:ascii="Times New Roman" w:eastAsia="Calibri" w:hAnsi="Times New Roman" w:cs="Times New Roman"/>
          <w:sz w:val="28"/>
          <w:szCs w:val="28"/>
          <w:lang w:val="uk-UA"/>
        </w:rPr>
        <w:t>воджують видачу ПФД</w:t>
      </w:r>
      <w:r w:rsidRPr="004554F3">
        <w:rPr>
          <w:rFonts w:ascii="Times New Roman" w:eastAsia="Calibri" w:hAnsi="Times New Roman" w:cs="Times New Roman"/>
          <w:sz w:val="28"/>
          <w:szCs w:val="28"/>
          <w:lang w:val="uk-UA"/>
        </w:rPr>
        <w:t xml:space="preserve"> [Текст] // Все про бухгалтерськи</w:t>
      </w:r>
      <w:r>
        <w:rPr>
          <w:rFonts w:ascii="Times New Roman" w:eastAsia="Calibri" w:hAnsi="Times New Roman" w:cs="Times New Roman"/>
          <w:sz w:val="28"/>
          <w:szCs w:val="28"/>
          <w:lang w:val="uk-UA"/>
        </w:rPr>
        <w:t>й облік. –   2014. – № 61. – С. 14</w:t>
      </w:r>
      <w:r w:rsidRPr="004554F3">
        <w:rPr>
          <w:rFonts w:ascii="Times New Roman" w:eastAsia="Calibri" w:hAnsi="Times New Roman" w:cs="Times New Roman"/>
          <w:sz w:val="28"/>
          <w:szCs w:val="28"/>
          <w:lang w:val="uk-UA"/>
        </w:rPr>
        <w:t xml:space="preserve"> – 16.</w:t>
      </w:r>
    </w:p>
    <w:p w:rsidR="00AB7895" w:rsidRDefault="00AB7895" w:rsidP="00FC75EF">
      <w:pPr>
        <w:pStyle w:val="a3"/>
        <w:numPr>
          <w:ilvl w:val="0"/>
          <w:numId w:val="1"/>
        </w:numPr>
        <w:ind w:left="0" w:hanging="284"/>
        <w:jc w:val="both"/>
        <w:rPr>
          <w:rFonts w:ascii="Times New Roman" w:hAnsi="Times New Roman" w:cs="Times New Roman"/>
          <w:sz w:val="28"/>
          <w:szCs w:val="28"/>
          <w:lang w:val="uk-UA"/>
        </w:rPr>
      </w:pPr>
      <w:r w:rsidRPr="00FC75EF">
        <w:rPr>
          <w:rFonts w:ascii="Times New Roman" w:hAnsi="Times New Roman" w:cs="Times New Roman"/>
          <w:sz w:val="28"/>
          <w:szCs w:val="28"/>
          <w:lang w:val="uk-UA"/>
        </w:rPr>
        <w:t xml:space="preserve">Порядок подання та оформлення документів для призначення (перерахунку) пенсій відповідно до Закону України «Про загальнообов’язкове державне пенсійне страхування» у редакції постанови Правління ПФУ від 07.07.14 р. № 13-1 (Звернення за призначенням пенсії: які документи оформляти та подавати) [Текст] // Все про бухгалтерський облік. – 2014. – № 81. – </w:t>
      </w:r>
      <w:r>
        <w:rPr>
          <w:rFonts w:ascii="Times New Roman" w:hAnsi="Times New Roman" w:cs="Times New Roman"/>
          <w:sz w:val="28"/>
          <w:szCs w:val="28"/>
          <w:lang w:val="uk-UA"/>
        </w:rPr>
        <w:t xml:space="preserve">             </w:t>
      </w:r>
      <w:r w:rsidRPr="00FC75EF">
        <w:rPr>
          <w:rFonts w:ascii="Times New Roman" w:hAnsi="Times New Roman" w:cs="Times New Roman"/>
          <w:sz w:val="28"/>
          <w:szCs w:val="28"/>
          <w:lang w:val="uk-UA"/>
        </w:rPr>
        <w:t>С. 27 – 39.</w:t>
      </w:r>
    </w:p>
    <w:p w:rsidR="00AB7895" w:rsidRDefault="00AB7895" w:rsidP="00FC75EF">
      <w:pPr>
        <w:pStyle w:val="a3"/>
        <w:numPr>
          <w:ilvl w:val="0"/>
          <w:numId w:val="1"/>
        </w:numPr>
        <w:ind w:left="0" w:hanging="284"/>
        <w:jc w:val="both"/>
        <w:rPr>
          <w:rFonts w:ascii="Times New Roman" w:hAnsi="Times New Roman" w:cs="Times New Roman"/>
          <w:sz w:val="28"/>
          <w:szCs w:val="28"/>
          <w:lang w:val="uk-UA"/>
        </w:rPr>
      </w:pPr>
      <w:r w:rsidRPr="00FC75EF">
        <w:rPr>
          <w:rFonts w:ascii="Times New Roman" w:hAnsi="Times New Roman" w:cs="Times New Roman"/>
          <w:sz w:val="28"/>
          <w:szCs w:val="28"/>
          <w:lang w:val="uk-UA"/>
        </w:rPr>
        <w:t>Постанова Правління ПФУ</w:t>
      </w:r>
      <w:r>
        <w:rPr>
          <w:rFonts w:ascii="Times New Roman" w:hAnsi="Times New Roman" w:cs="Times New Roman"/>
          <w:sz w:val="28"/>
          <w:szCs w:val="28"/>
          <w:lang w:val="uk-UA"/>
        </w:rPr>
        <w:t xml:space="preserve"> від 07.07.14 р. </w:t>
      </w:r>
      <w:r w:rsidRPr="00FC75EF">
        <w:rPr>
          <w:rFonts w:ascii="Times New Roman" w:hAnsi="Times New Roman" w:cs="Times New Roman"/>
          <w:sz w:val="28"/>
          <w:szCs w:val="28"/>
          <w:lang w:val="uk-UA"/>
        </w:rPr>
        <w:t xml:space="preserve">№ 13-1 «Про внесення змін до Порядку подання та оформлення документів для призначення (перерахунку) пенсій відповідно до Закону України «Про загальнообов’язкове державне пенсійне страхування» [Текст] // Все про бухгалтерський облік. – 2014. – </w:t>
      </w:r>
      <w:r>
        <w:rPr>
          <w:rFonts w:ascii="Times New Roman" w:hAnsi="Times New Roman" w:cs="Times New Roman"/>
          <w:sz w:val="28"/>
          <w:szCs w:val="28"/>
          <w:lang w:val="uk-UA"/>
        </w:rPr>
        <w:t xml:space="preserve">    </w:t>
      </w:r>
      <w:r w:rsidRPr="00FC75EF">
        <w:rPr>
          <w:rFonts w:ascii="Times New Roman" w:hAnsi="Times New Roman" w:cs="Times New Roman"/>
          <w:sz w:val="28"/>
          <w:szCs w:val="28"/>
          <w:lang w:val="uk-UA"/>
        </w:rPr>
        <w:t>№ 81. – С. 27.</w:t>
      </w:r>
    </w:p>
    <w:p w:rsidR="00AB7895" w:rsidRDefault="00AB7895" w:rsidP="00FC75EF">
      <w:pPr>
        <w:pStyle w:val="a3"/>
        <w:numPr>
          <w:ilvl w:val="0"/>
          <w:numId w:val="1"/>
        </w:numPr>
        <w:ind w:left="0" w:hanging="284"/>
        <w:jc w:val="both"/>
        <w:rPr>
          <w:rFonts w:ascii="Times New Roman" w:hAnsi="Times New Roman" w:cs="Times New Roman"/>
          <w:sz w:val="28"/>
          <w:szCs w:val="28"/>
          <w:lang w:val="uk-UA"/>
        </w:rPr>
      </w:pPr>
      <w:r w:rsidRPr="00D03A04">
        <w:rPr>
          <w:rFonts w:ascii="Times New Roman" w:hAnsi="Times New Roman" w:cs="Times New Roman"/>
          <w:sz w:val="28"/>
          <w:szCs w:val="28"/>
          <w:lang w:val="uk-UA"/>
        </w:rPr>
        <w:lastRenderedPageBreak/>
        <w:t>П</w:t>
      </w:r>
      <w:r w:rsidRPr="00FC75EF">
        <w:rPr>
          <w:rFonts w:ascii="Times New Roman" w:hAnsi="Times New Roman" w:cs="Times New Roman"/>
          <w:sz w:val="28"/>
          <w:szCs w:val="28"/>
          <w:lang w:val="uk-UA"/>
        </w:rPr>
        <w:t>рипинення підприємницької діяльності: алгоритм дій. Рішення прийнято: як і які документи необхідно подати. Куди необхідно подати документи. Документи подано: чи можна ставити крапку. Останні кроки на шляху до мети [Текст] // Все про бухгалтерський облік. – 2014. – № 81. – С. 22 – 25.</w:t>
      </w:r>
    </w:p>
    <w:p w:rsidR="00AB7895" w:rsidRPr="003B6169" w:rsidRDefault="00AB7895" w:rsidP="003B6169">
      <w:pPr>
        <w:pStyle w:val="a3"/>
        <w:numPr>
          <w:ilvl w:val="0"/>
          <w:numId w:val="1"/>
        </w:numPr>
        <w:ind w:left="0" w:hanging="284"/>
        <w:jc w:val="both"/>
        <w:rPr>
          <w:rFonts w:ascii="Times New Roman" w:hAnsi="Times New Roman" w:cs="Times New Roman"/>
          <w:sz w:val="28"/>
          <w:szCs w:val="28"/>
          <w:lang w:val="uk-UA"/>
        </w:rPr>
      </w:pPr>
      <w:r w:rsidRPr="003B6169">
        <w:rPr>
          <w:rFonts w:ascii="Times New Roman" w:hAnsi="Times New Roman" w:cs="Times New Roman"/>
          <w:sz w:val="28"/>
          <w:szCs w:val="28"/>
          <w:lang w:val="uk-UA"/>
        </w:rPr>
        <w:t>Продаємо легковик без проблем і заковик: документування та облік реалізації авто. Документування. Бухоблік. Податковий облік [Текст] // Все про бухгалтерський облік. – 2014. – № 89. – С. 57 – 60.</w:t>
      </w:r>
    </w:p>
    <w:p w:rsidR="00AB7895" w:rsidRPr="00E76DE7" w:rsidRDefault="00AB7895" w:rsidP="00E76DE7">
      <w:pPr>
        <w:pStyle w:val="a3"/>
        <w:numPr>
          <w:ilvl w:val="0"/>
          <w:numId w:val="1"/>
        </w:numPr>
        <w:ind w:left="0" w:hanging="284"/>
        <w:jc w:val="both"/>
        <w:rPr>
          <w:rFonts w:ascii="Times New Roman" w:eastAsia="Calibri" w:hAnsi="Times New Roman" w:cs="Times New Roman"/>
          <w:sz w:val="28"/>
          <w:szCs w:val="28"/>
          <w:lang w:val="uk-UA"/>
        </w:rPr>
      </w:pPr>
      <w:r w:rsidRPr="004554F3">
        <w:rPr>
          <w:rFonts w:ascii="Times New Roman" w:eastAsia="Calibri" w:hAnsi="Times New Roman" w:cs="Times New Roman"/>
          <w:sz w:val="28"/>
          <w:szCs w:val="28"/>
          <w:lang w:val="uk-UA"/>
        </w:rPr>
        <w:t>Проміжна звітність страховика: практика подання. Перелік форм звітності.</w:t>
      </w:r>
      <w:r>
        <w:rPr>
          <w:rFonts w:ascii="Times New Roman" w:eastAsia="Calibri" w:hAnsi="Times New Roman" w:cs="Times New Roman"/>
          <w:sz w:val="28"/>
          <w:szCs w:val="28"/>
          <w:lang w:val="uk-UA"/>
        </w:rPr>
        <w:t xml:space="preserve"> Фінансова звітність страховика. </w:t>
      </w:r>
      <w:r w:rsidRPr="00E76DE7">
        <w:rPr>
          <w:rFonts w:ascii="Times New Roman" w:eastAsia="Calibri" w:hAnsi="Times New Roman" w:cs="Times New Roman"/>
          <w:sz w:val="28"/>
          <w:szCs w:val="28"/>
          <w:lang w:val="uk-UA"/>
        </w:rPr>
        <w:t>Спеціалізована звітність страхової компанії. Загальні відомості про страховика. Звіт про доходи та витрати страховика. Звіт про страхові платежі та виплати за структурними підрозділами страховика</w:t>
      </w:r>
      <w:r>
        <w:rPr>
          <w:rFonts w:ascii="Times New Roman" w:eastAsia="Calibri" w:hAnsi="Times New Roman" w:cs="Times New Roman"/>
          <w:sz w:val="28"/>
          <w:szCs w:val="28"/>
          <w:lang w:val="uk-UA"/>
        </w:rPr>
        <w:t xml:space="preserve">. </w:t>
      </w:r>
      <w:r w:rsidRPr="00E76DE7">
        <w:rPr>
          <w:rFonts w:ascii="Times New Roman" w:eastAsia="Calibri" w:hAnsi="Times New Roman" w:cs="Times New Roman"/>
          <w:sz w:val="28"/>
          <w:szCs w:val="28"/>
          <w:lang w:val="uk-UA"/>
        </w:rPr>
        <w:t>Пояснювальна записка до звітних даних страховика. Тест адекватності зобов’язань. Декларація з операцій перестрахування [Текст] // Все про бухгалтерський облік. – 2014. – № 67. – С. 36 – 39.</w:t>
      </w:r>
    </w:p>
    <w:p w:rsidR="00AB7895" w:rsidRPr="00AC1114" w:rsidRDefault="00AB7895" w:rsidP="00700C59">
      <w:pPr>
        <w:pStyle w:val="a3"/>
        <w:numPr>
          <w:ilvl w:val="0"/>
          <w:numId w:val="1"/>
        </w:numPr>
        <w:ind w:left="0" w:hanging="284"/>
        <w:jc w:val="both"/>
        <w:rPr>
          <w:rFonts w:ascii="Times New Roman" w:hAnsi="Times New Roman" w:cs="Times New Roman"/>
          <w:sz w:val="28"/>
          <w:szCs w:val="28"/>
          <w:lang w:val="uk-UA"/>
        </w:rPr>
      </w:pPr>
      <w:r w:rsidRPr="004554F3">
        <w:rPr>
          <w:rFonts w:ascii="Times New Roman" w:eastAsia="Calibri" w:hAnsi="Times New Roman" w:cs="Times New Roman"/>
          <w:sz w:val="28"/>
          <w:szCs w:val="28"/>
          <w:lang w:val="uk-UA"/>
        </w:rPr>
        <w:t>Псування продукції під час зберігання: як списати й відобразити в обліку. Документальне оформлення. Податковий облік. Податок на</w:t>
      </w:r>
      <w:r>
        <w:rPr>
          <w:rFonts w:ascii="Times New Roman" w:eastAsia="Calibri" w:hAnsi="Times New Roman" w:cs="Times New Roman"/>
          <w:sz w:val="28"/>
          <w:szCs w:val="28"/>
          <w:lang w:val="uk-UA"/>
        </w:rPr>
        <w:t xml:space="preserve"> прибуток. Бухгалтерський облік</w:t>
      </w:r>
      <w:r w:rsidRPr="004554F3">
        <w:rPr>
          <w:rFonts w:ascii="Times New Roman" w:eastAsia="Calibri" w:hAnsi="Times New Roman" w:cs="Times New Roman"/>
          <w:sz w:val="28"/>
          <w:szCs w:val="28"/>
          <w:lang w:val="uk-UA"/>
        </w:rPr>
        <w:t xml:space="preserve"> [Текст] // Все про бухгалтерський облік. – 2014. – </w:t>
      </w:r>
      <w:r>
        <w:rPr>
          <w:rFonts w:ascii="Times New Roman" w:eastAsia="Calibri" w:hAnsi="Times New Roman" w:cs="Times New Roman"/>
          <w:sz w:val="28"/>
          <w:szCs w:val="28"/>
          <w:lang w:val="uk-UA"/>
        </w:rPr>
        <w:t xml:space="preserve">      </w:t>
      </w:r>
      <w:r w:rsidRPr="004554F3">
        <w:rPr>
          <w:rFonts w:ascii="Times New Roman" w:eastAsia="Calibri" w:hAnsi="Times New Roman" w:cs="Times New Roman"/>
          <w:sz w:val="28"/>
          <w:szCs w:val="28"/>
          <w:lang w:val="uk-UA"/>
        </w:rPr>
        <w:t>№ 54. – С. 14 – 16.</w:t>
      </w:r>
    </w:p>
    <w:p w:rsidR="00AB7895" w:rsidRDefault="00AB7895" w:rsidP="009B5311">
      <w:pPr>
        <w:pStyle w:val="a3"/>
        <w:numPr>
          <w:ilvl w:val="0"/>
          <w:numId w:val="1"/>
        </w:numPr>
        <w:ind w:left="0" w:hanging="284"/>
        <w:jc w:val="both"/>
        <w:rPr>
          <w:rFonts w:ascii="Times New Roman" w:hAnsi="Times New Roman" w:cs="Times New Roman"/>
          <w:sz w:val="28"/>
          <w:szCs w:val="28"/>
          <w:lang w:val="uk-UA"/>
        </w:rPr>
      </w:pPr>
      <w:r w:rsidRPr="009B5311">
        <w:rPr>
          <w:rFonts w:ascii="Times New Roman" w:hAnsi="Times New Roman" w:cs="Times New Roman"/>
          <w:sz w:val="28"/>
          <w:szCs w:val="28"/>
          <w:lang w:val="uk-UA"/>
        </w:rPr>
        <w:t>Робота в зоні АТО: організуємо працю вдома. Загальні нюанси роботи вдома під час АТО. Документальне оформлення переведення на роботу вдома. Організація роботи вдома. Як обліковувати робочий час працюючих удома та оплачувати їхню працю. Оподаткування [Текст] // Все про бухгалтерський облік. – 2014. – № 87. – С. 8 – 9.</w:t>
      </w:r>
    </w:p>
    <w:p w:rsidR="00AB7895" w:rsidRDefault="00AB7895" w:rsidP="00700C59">
      <w:pPr>
        <w:pStyle w:val="a3"/>
        <w:numPr>
          <w:ilvl w:val="0"/>
          <w:numId w:val="1"/>
        </w:numPr>
        <w:ind w:left="0" w:hanging="284"/>
        <w:jc w:val="both"/>
        <w:rPr>
          <w:rFonts w:ascii="Times New Roman" w:hAnsi="Times New Roman" w:cs="Times New Roman"/>
          <w:sz w:val="28"/>
          <w:szCs w:val="28"/>
          <w:lang w:val="uk-UA"/>
        </w:rPr>
      </w:pPr>
      <w:r w:rsidRPr="00AC1114">
        <w:rPr>
          <w:rFonts w:ascii="Times New Roman" w:hAnsi="Times New Roman" w:cs="Times New Roman"/>
          <w:sz w:val="28"/>
          <w:szCs w:val="28"/>
          <w:lang w:val="uk-UA"/>
        </w:rPr>
        <w:t>Сумісництво й суміщення в бюджетних установах: нюанси на всі випадки життя. Винятки із заборон сумісництва та суміщення. Не вся робота – сумісництво. Особливості додаткової роботи медиків та освітян. Сумісництво й не сумісництво: робота однакова, оплата – різна</w:t>
      </w:r>
      <w:r>
        <w:rPr>
          <w:rFonts w:ascii="Times New Roman" w:hAnsi="Times New Roman" w:cs="Times New Roman"/>
          <w:sz w:val="28"/>
          <w:szCs w:val="28"/>
          <w:lang w:val="uk-UA"/>
        </w:rPr>
        <w:t xml:space="preserve">. </w:t>
      </w:r>
      <w:r w:rsidRPr="00AC1114">
        <w:rPr>
          <w:rFonts w:ascii="Times New Roman" w:hAnsi="Times New Roman" w:cs="Times New Roman"/>
          <w:sz w:val="28"/>
          <w:szCs w:val="28"/>
          <w:lang w:val="uk-UA"/>
        </w:rPr>
        <w:t>Середній заробіток за сумісництво та суміщення. Доплати, надбавки та інші складові зарплати [Текст] // Все про бухгалтерський обл</w:t>
      </w:r>
      <w:r>
        <w:rPr>
          <w:rFonts w:ascii="Times New Roman" w:hAnsi="Times New Roman" w:cs="Times New Roman"/>
          <w:sz w:val="28"/>
          <w:szCs w:val="28"/>
          <w:lang w:val="uk-UA"/>
        </w:rPr>
        <w:t>ік. – 2014. – № 70. – С. 12 – 14</w:t>
      </w:r>
      <w:r w:rsidRPr="00AC1114">
        <w:rPr>
          <w:rFonts w:ascii="Times New Roman" w:hAnsi="Times New Roman" w:cs="Times New Roman"/>
          <w:sz w:val="28"/>
          <w:szCs w:val="28"/>
          <w:lang w:val="uk-UA"/>
        </w:rPr>
        <w:t>.</w:t>
      </w:r>
    </w:p>
    <w:p w:rsidR="00AB7895" w:rsidRDefault="00AB7895" w:rsidP="00700C59">
      <w:pPr>
        <w:pStyle w:val="a3"/>
        <w:numPr>
          <w:ilvl w:val="0"/>
          <w:numId w:val="1"/>
        </w:numPr>
        <w:ind w:left="0" w:hanging="284"/>
        <w:jc w:val="both"/>
        <w:rPr>
          <w:rFonts w:ascii="Times New Roman" w:eastAsia="Calibri" w:hAnsi="Times New Roman" w:cs="Times New Roman"/>
          <w:sz w:val="28"/>
          <w:szCs w:val="28"/>
          <w:lang w:val="uk-UA"/>
        </w:rPr>
      </w:pPr>
      <w:r w:rsidRPr="004554F3">
        <w:rPr>
          <w:rFonts w:ascii="Times New Roman" w:eastAsia="Calibri" w:hAnsi="Times New Roman" w:cs="Times New Roman"/>
          <w:sz w:val="28"/>
          <w:szCs w:val="28"/>
          <w:lang w:val="uk-UA"/>
        </w:rPr>
        <w:t>Сумісництво та суміщення: відчуйте різницю. Що таке сумісництво. Зовнішнє та внутрішнє, їх особливості. Суть суміщення. Суміщення та</w:t>
      </w:r>
      <w:r>
        <w:rPr>
          <w:rFonts w:ascii="Times New Roman" w:eastAsia="Calibri" w:hAnsi="Times New Roman" w:cs="Times New Roman"/>
          <w:sz w:val="28"/>
          <w:szCs w:val="28"/>
          <w:lang w:val="uk-UA"/>
        </w:rPr>
        <w:t xml:space="preserve"> сумісництво: наочне порівняння</w:t>
      </w:r>
      <w:r w:rsidRPr="004554F3">
        <w:rPr>
          <w:rFonts w:ascii="Times New Roman" w:eastAsia="Calibri" w:hAnsi="Times New Roman" w:cs="Times New Roman"/>
          <w:sz w:val="28"/>
          <w:szCs w:val="28"/>
          <w:lang w:val="uk-UA"/>
        </w:rPr>
        <w:t xml:space="preserve"> [Текст] // Все про бухгалтерський облік. – 2014. – № 69. – С. 7 – 10.</w:t>
      </w:r>
    </w:p>
    <w:p w:rsidR="00AB7895" w:rsidRPr="00AC1114" w:rsidRDefault="00AB7895" w:rsidP="00700C59">
      <w:pPr>
        <w:pStyle w:val="a3"/>
        <w:numPr>
          <w:ilvl w:val="0"/>
          <w:numId w:val="1"/>
        </w:numPr>
        <w:ind w:left="0" w:hanging="284"/>
        <w:jc w:val="both"/>
        <w:rPr>
          <w:rFonts w:ascii="Times New Roman" w:eastAsia="Calibri" w:hAnsi="Times New Roman" w:cs="Times New Roman"/>
          <w:sz w:val="28"/>
          <w:szCs w:val="28"/>
          <w:lang w:val="uk-UA"/>
        </w:rPr>
      </w:pPr>
      <w:r w:rsidRPr="00AC1114">
        <w:rPr>
          <w:rFonts w:ascii="Times New Roman" w:hAnsi="Times New Roman" w:cs="Times New Roman"/>
          <w:sz w:val="28"/>
          <w:szCs w:val="28"/>
          <w:lang w:val="uk-UA"/>
        </w:rPr>
        <w:t>Сумісництво та суміщення: нюанси розрахунку відпускних, лікарняних та декретних [Текст] // Все про бухгалтерський облік. – 2014. – № 70. – С. 8 – 9.</w:t>
      </w:r>
    </w:p>
    <w:p w:rsidR="00256F5F" w:rsidRDefault="00256F5F">
      <w:pP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br w:type="page"/>
      </w:r>
    </w:p>
    <w:p w:rsidR="00AB7895" w:rsidRPr="00861A45" w:rsidRDefault="00AB7895" w:rsidP="00861A45">
      <w:pPr>
        <w:pStyle w:val="a3"/>
        <w:numPr>
          <w:ilvl w:val="0"/>
          <w:numId w:val="1"/>
        </w:numPr>
        <w:ind w:left="0" w:hanging="284"/>
        <w:jc w:val="both"/>
        <w:rPr>
          <w:rFonts w:ascii="Times New Roman" w:hAnsi="Times New Roman" w:cs="Times New Roman"/>
          <w:sz w:val="28"/>
          <w:szCs w:val="28"/>
          <w:lang w:val="uk-UA"/>
        </w:rPr>
      </w:pPr>
      <w:r w:rsidRPr="004554F3">
        <w:rPr>
          <w:rFonts w:ascii="Times New Roman" w:eastAsia="Calibri" w:hAnsi="Times New Roman" w:cs="Times New Roman"/>
          <w:sz w:val="28"/>
          <w:szCs w:val="28"/>
          <w:lang w:val="uk-UA"/>
        </w:rPr>
        <w:lastRenderedPageBreak/>
        <w:t>Супутня продукція та відходи виробництва: визначаємо вартість та обліковуємо. Супутня продукція. Оцінка супутньої продукції. Бухгалт</w:t>
      </w:r>
      <w:r>
        <w:rPr>
          <w:rFonts w:ascii="Times New Roman" w:eastAsia="Calibri" w:hAnsi="Times New Roman" w:cs="Times New Roman"/>
          <w:sz w:val="28"/>
          <w:szCs w:val="28"/>
          <w:lang w:val="uk-UA"/>
        </w:rPr>
        <w:t xml:space="preserve">ерський облік. Податковий облік. </w:t>
      </w:r>
      <w:r w:rsidRPr="00861A45">
        <w:rPr>
          <w:rFonts w:ascii="Times New Roman" w:eastAsia="Calibri" w:hAnsi="Times New Roman" w:cs="Times New Roman"/>
          <w:sz w:val="28"/>
          <w:szCs w:val="28"/>
          <w:lang w:val="uk-UA"/>
        </w:rPr>
        <w:t>Зворотні та безповоротні відходи. Бухгалтерський облік. Податковий облік відходів [Текст] // Все про бухгалтерський облік. – 2014. – № 60. – С. 32 – 36.</w:t>
      </w:r>
      <w:r w:rsidRPr="00861A45">
        <w:rPr>
          <w:rFonts w:ascii="Times New Roman" w:hAnsi="Times New Roman" w:cs="Times New Roman"/>
          <w:sz w:val="28"/>
          <w:szCs w:val="28"/>
          <w:lang w:val="uk-UA"/>
        </w:rPr>
        <w:t xml:space="preserve"> </w:t>
      </w:r>
    </w:p>
    <w:p w:rsidR="00AB7895" w:rsidRDefault="00AB7895" w:rsidP="00054340">
      <w:pPr>
        <w:pStyle w:val="a3"/>
        <w:numPr>
          <w:ilvl w:val="0"/>
          <w:numId w:val="1"/>
        </w:numPr>
        <w:ind w:left="0" w:hanging="284"/>
        <w:jc w:val="both"/>
        <w:rPr>
          <w:rFonts w:ascii="Times New Roman" w:hAnsi="Times New Roman" w:cs="Times New Roman"/>
          <w:sz w:val="28"/>
          <w:szCs w:val="28"/>
          <w:lang w:val="uk-UA"/>
        </w:rPr>
      </w:pPr>
      <w:r w:rsidRPr="009B7A5D">
        <w:rPr>
          <w:rFonts w:ascii="Times New Roman" w:hAnsi="Times New Roman" w:cs="Times New Roman"/>
          <w:sz w:val="28"/>
          <w:szCs w:val="28"/>
          <w:lang w:val="uk-UA"/>
        </w:rPr>
        <w:t>Тимошенко С.</w:t>
      </w:r>
      <w:r>
        <w:rPr>
          <w:rFonts w:ascii="Times New Roman" w:hAnsi="Times New Roman" w:cs="Times New Roman"/>
          <w:sz w:val="28"/>
          <w:szCs w:val="28"/>
          <w:lang w:val="uk-UA"/>
        </w:rPr>
        <w:t xml:space="preserve"> </w:t>
      </w:r>
      <w:r w:rsidRPr="009B7A5D">
        <w:rPr>
          <w:rFonts w:ascii="Times New Roman" w:hAnsi="Times New Roman" w:cs="Times New Roman"/>
          <w:sz w:val="28"/>
          <w:szCs w:val="28"/>
          <w:lang w:val="uk-UA"/>
        </w:rPr>
        <w:t>Роялті: податковий та бухгалтерський облік. Оподаткування ПДВ роялті. Загальні положення. Оподаткування ПДВ. Місце постачання послуг [Текст] / С. Тимошенко</w:t>
      </w:r>
      <w:r>
        <w:rPr>
          <w:rFonts w:ascii="Times New Roman" w:hAnsi="Times New Roman" w:cs="Times New Roman"/>
          <w:sz w:val="28"/>
          <w:szCs w:val="28"/>
          <w:lang w:val="uk-UA"/>
        </w:rPr>
        <w:t xml:space="preserve"> </w:t>
      </w:r>
      <w:r w:rsidRPr="00054340">
        <w:rPr>
          <w:rFonts w:ascii="Times New Roman" w:hAnsi="Times New Roman" w:cs="Times New Roman"/>
          <w:sz w:val="28"/>
          <w:szCs w:val="28"/>
          <w:lang w:val="uk-UA"/>
        </w:rPr>
        <w:t>// Вісник Міністерства доходів і зборів України. – 2014. – № 32. – С. 16 – 18.</w:t>
      </w:r>
    </w:p>
    <w:p w:rsidR="00AB7895" w:rsidRDefault="00AB7895" w:rsidP="009B5311">
      <w:pPr>
        <w:pStyle w:val="a3"/>
        <w:numPr>
          <w:ilvl w:val="0"/>
          <w:numId w:val="1"/>
        </w:numPr>
        <w:ind w:left="0" w:hanging="284"/>
        <w:jc w:val="both"/>
        <w:rPr>
          <w:rFonts w:ascii="Times New Roman" w:hAnsi="Times New Roman" w:cs="Times New Roman"/>
          <w:sz w:val="28"/>
          <w:szCs w:val="28"/>
          <w:lang w:val="uk-UA"/>
        </w:rPr>
      </w:pPr>
      <w:r w:rsidRPr="0035590E">
        <w:rPr>
          <w:rFonts w:ascii="Times New Roman" w:hAnsi="Times New Roman" w:cs="Times New Roman"/>
          <w:sz w:val="28"/>
          <w:szCs w:val="28"/>
          <w:lang w:val="uk-UA"/>
        </w:rPr>
        <w:t>Ткаченко Л.</w:t>
      </w:r>
      <w:r>
        <w:rPr>
          <w:rFonts w:ascii="Times New Roman" w:hAnsi="Times New Roman" w:cs="Times New Roman"/>
          <w:sz w:val="28"/>
          <w:szCs w:val="28"/>
          <w:lang w:val="uk-UA"/>
        </w:rPr>
        <w:t xml:space="preserve"> </w:t>
      </w:r>
      <w:r w:rsidRPr="0035590E">
        <w:rPr>
          <w:rFonts w:ascii="Times New Roman" w:hAnsi="Times New Roman" w:cs="Times New Roman"/>
          <w:sz w:val="28"/>
          <w:szCs w:val="28"/>
          <w:lang w:val="uk-UA"/>
        </w:rPr>
        <w:t>Користь для всіх. Потрібно використовувати трудовий потенціал людей старшого віку [Текст] / Л. Ткаченко</w:t>
      </w:r>
      <w:r>
        <w:rPr>
          <w:rFonts w:ascii="Times New Roman" w:hAnsi="Times New Roman" w:cs="Times New Roman"/>
          <w:sz w:val="28"/>
          <w:szCs w:val="28"/>
          <w:lang w:val="uk-UA"/>
        </w:rPr>
        <w:t xml:space="preserve"> </w:t>
      </w:r>
      <w:r w:rsidRPr="009B5311">
        <w:rPr>
          <w:rFonts w:ascii="Times New Roman" w:hAnsi="Times New Roman" w:cs="Times New Roman"/>
          <w:sz w:val="28"/>
          <w:szCs w:val="28"/>
          <w:lang w:val="uk-UA"/>
        </w:rPr>
        <w:t>// Вісник Пенсійного фонду України. – 2014. –</w:t>
      </w:r>
      <w:r>
        <w:rPr>
          <w:rFonts w:ascii="Times New Roman" w:hAnsi="Times New Roman" w:cs="Times New Roman"/>
          <w:sz w:val="28"/>
          <w:szCs w:val="28"/>
          <w:lang w:val="uk-UA"/>
        </w:rPr>
        <w:t xml:space="preserve"> </w:t>
      </w:r>
      <w:r w:rsidRPr="009B5311">
        <w:rPr>
          <w:rFonts w:ascii="Times New Roman" w:hAnsi="Times New Roman" w:cs="Times New Roman"/>
          <w:sz w:val="28"/>
          <w:szCs w:val="28"/>
          <w:lang w:val="uk-UA"/>
        </w:rPr>
        <w:t>№ 8 (146). – С. 12 – 13.</w:t>
      </w:r>
    </w:p>
    <w:p w:rsidR="00AB7895" w:rsidRPr="00BE478C" w:rsidRDefault="00AB7895" w:rsidP="00BE478C">
      <w:pPr>
        <w:pStyle w:val="a3"/>
        <w:numPr>
          <w:ilvl w:val="0"/>
          <w:numId w:val="1"/>
        </w:numPr>
        <w:ind w:left="0" w:hanging="284"/>
        <w:jc w:val="both"/>
        <w:rPr>
          <w:rFonts w:ascii="Times New Roman" w:hAnsi="Times New Roman" w:cs="Times New Roman"/>
          <w:sz w:val="28"/>
          <w:szCs w:val="28"/>
          <w:lang w:val="uk-UA"/>
        </w:rPr>
      </w:pPr>
      <w:r w:rsidRPr="00BE478C">
        <w:rPr>
          <w:rFonts w:ascii="Times New Roman" w:hAnsi="Times New Roman" w:cs="Times New Roman"/>
          <w:sz w:val="28"/>
          <w:szCs w:val="28"/>
          <w:lang w:val="uk-UA"/>
        </w:rPr>
        <w:t xml:space="preserve">Торгівля. Крадіжка товарів у магазині внаслідок розбою: облік та оподаткування. Відбулася крадіжка: що робити бухгалтеру. Податковий облік. Якщо товар було застраховано[Текст] // Все про бухгалтерський </w:t>
      </w:r>
      <w:r>
        <w:rPr>
          <w:rFonts w:ascii="Times New Roman" w:hAnsi="Times New Roman" w:cs="Times New Roman"/>
          <w:sz w:val="28"/>
          <w:szCs w:val="28"/>
          <w:lang w:val="uk-UA"/>
        </w:rPr>
        <w:t xml:space="preserve">  </w:t>
      </w:r>
      <w:r w:rsidRPr="00BE478C">
        <w:rPr>
          <w:rFonts w:ascii="Times New Roman" w:hAnsi="Times New Roman" w:cs="Times New Roman"/>
          <w:sz w:val="28"/>
          <w:szCs w:val="28"/>
          <w:lang w:val="uk-UA"/>
        </w:rPr>
        <w:t>облік. – 2014. – № 72. – С. 8 – 11.</w:t>
      </w:r>
    </w:p>
    <w:p w:rsidR="00AB7895" w:rsidRPr="004554F3" w:rsidRDefault="00AB7895" w:rsidP="00463B9D">
      <w:pPr>
        <w:pStyle w:val="a3"/>
        <w:numPr>
          <w:ilvl w:val="0"/>
          <w:numId w:val="1"/>
        </w:numPr>
        <w:spacing w:after="120"/>
        <w:ind w:left="0" w:hanging="284"/>
        <w:jc w:val="both"/>
        <w:rPr>
          <w:rFonts w:ascii="Times New Roman" w:hAnsi="Times New Roman" w:cs="Times New Roman"/>
          <w:sz w:val="28"/>
          <w:szCs w:val="28"/>
        </w:rPr>
      </w:pPr>
      <w:r w:rsidRPr="00930180">
        <w:rPr>
          <w:rFonts w:ascii="Times New Roman" w:hAnsi="Times New Roman" w:cs="Times New Roman"/>
          <w:sz w:val="28"/>
          <w:szCs w:val="28"/>
          <w:lang w:val="uk-UA"/>
        </w:rPr>
        <w:t>Тривалість</w:t>
      </w:r>
      <w:r w:rsidRPr="004554F3">
        <w:rPr>
          <w:rFonts w:ascii="Times New Roman" w:hAnsi="Times New Roman" w:cs="Times New Roman"/>
          <w:sz w:val="28"/>
          <w:szCs w:val="28"/>
        </w:rPr>
        <w:t xml:space="preserve"> </w:t>
      </w:r>
      <w:r w:rsidRPr="00930180">
        <w:rPr>
          <w:rFonts w:ascii="Times New Roman" w:hAnsi="Times New Roman" w:cs="Times New Roman"/>
          <w:sz w:val="28"/>
          <w:szCs w:val="28"/>
          <w:lang w:val="uk-UA"/>
        </w:rPr>
        <w:t>і</w:t>
      </w:r>
      <w:r w:rsidRPr="004554F3">
        <w:rPr>
          <w:rFonts w:ascii="Times New Roman" w:hAnsi="Times New Roman" w:cs="Times New Roman"/>
          <w:sz w:val="28"/>
          <w:szCs w:val="28"/>
        </w:rPr>
        <w:t xml:space="preserve"> характер стажу: </w:t>
      </w:r>
      <w:r w:rsidRPr="00930180">
        <w:rPr>
          <w:rFonts w:ascii="Times New Roman" w:hAnsi="Times New Roman" w:cs="Times New Roman"/>
          <w:sz w:val="28"/>
          <w:szCs w:val="28"/>
          <w:lang w:val="uk-UA"/>
        </w:rPr>
        <w:t>значення</w:t>
      </w:r>
      <w:r w:rsidRPr="004554F3">
        <w:rPr>
          <w:rFonts w:ascii="Times New Roman" w:hAnsi="Times New Roman" w:cs="Times New Roman"/>
          <w:sz w:val="28"/>
          <w:szCs w:val="28"/>
        </w:rPr>
        <w:t xml:space="preserve"> для </w:t>
      </w:r>
      <w:r w:rsidRPr="00930180">
        <w:rPr>
          <w:rFonts w:ascii="Times New Roman" w:hAnsi="Times New Roman" w:cs="Times New Roman"/>
          <w:sz w:val="28"/>
          <w:szCs w:val="28"/>
          <w:lang w:val="uk-UA"/>
        </w:rPr>
        <w:t>пенсійного</w:t>
      </w:r>
      <w:r w:rsidRPr="004554F3">
        <w:rPr>
          <w:rFonts w:ascii="Times New Roman" w:hAnsi="Times New Roman" w:cs="Times New Roman"/>
          <w:sz w:val="28"/>
          <w:szCs w:val="28"/>
        </w:rPr>
        <w:t xml:space="preserve"> </w:t>
      </w:r>
      <w:r w:rsidRPr="00930180">
        <w:rPr>
          <w:rFonts w:ascii="Times New Roman" w:hAnsi="Times New Roman" w:cs="Times New Roman"/>
          <w:sz w:val="28"/>
          <w:szCs w:val="28"/>
          <w:lang w:val="uk-UA"/>
        </w:rPr>
        <w:t>забезпечення</w:t>
      </w:r>
      <w:r w:rsidRPr="004554F3">
        <w:rPr>
          <w:rFonts w:ascii="Times New Roman" w:hAnsi="Times New Roman" w:cs="Times New Roman"/>
          <w:sz w:val="28"/>
          <w:szCs w:val="28"/>
        </w:rPr>
        <w:t xml:space="preserve"> [Текст ] </w:t>
      </w:r>
      <w:r>
        <w:rPr>
          <w:rFonts w:ascii="Times New Roman" w:hAnsi="Times New Roman" w:cs="Times New Roman"/>
          <w:sz w:val="28"/>
          <w:szCs w:val="28"/>
        </w:rPr>
        <w:t xml:space="preserve">// </w:t>
      </w:r>
      <w:r w:rsidRPr="004554F3">
        <w:rPr>
          <w:rFonts w:ascii="Times New Roman" w:hAnsi="Times New Roman" w:cs="Times New Roman"/>
          <w:sz w:val="28"/>
          <w:szCs w:val="28"/>
        </w:rPr>
        <w:t>Все про</w:t>
      </w:r>
      <w:r w:rsidRPr="004554F3">
        <w:rPr>
          <w:rFonts w:ascii="Times New Roman" w:hAnsi="Times New Roman" w:cs="Times New Roman"/>
          <w:sz w:val="28"/>
          <w:szCs w:val="28"/>
          <w:lang w:val="uk-UA"/>
        </w:rPr>
        <w:t xml:space="preserve"> </w:t>
      </w:r>
      <w:r w:rsidRPr="008C76C2">
        <w:rPr>
          <w:rFonts w:ascii="Times New Roman" w:hAnsi="Times New Roman" w:cs="Times New Roman"/>
          <w:sz w:val="28"/>
          <w:szCs w:val="28"/>
          <w:lang w:val="uk-UA"/>
        </w:rPr>
        <w:t>бухгалтерський</w:t>
      </w:r>
      <w:r w:rsidRPr="004554F3">
        <w:rPr>
          <w:rFonts w:ascii="Times New Roman" w:hAnsi="Times New Roman" w:cs="Times New Roman"/>
          <w:sz w:val="28"/>
          <w:szCs w:val="28"/>
        </w:rPr>
        <w:t xml:space="preserve"> </w:t>
      </w:r>
      <w:r w:rsidRPr="008C76C2">
        <w:rPr>
          <w:rFonts w:ascii="Times New Roman" w:hAnsi="Times New Roman" w:cs="Times New Roman"/>
          <w:sz w:val="28"/>
          <w:szCs w:val="28"/>
          <w:lang w:val="uk-UA"/>
        </w:rPr>
        <w:t>облік</w:t>
      </w:r>
      <w:r w:rsidRPr="004554F3">
        <w:rPr>
          <w:rFonts w:ascii="Times New Roman" w:hAnsi="Times New Roman" w:cs="Times New Roman"/>
          <w:sz w:val="28"/>
          <w:szCs w:val="28"/>
        </w:rPr>
        <w:t xml:space="preserve">. </w:t>
      </w:r>
      <w:r w:rsidRPr="004554F3">
        <w:rPr>
          <w:rFonts w:ascii="Times New Roman" w:eastAsia="Calibri" w:hAnsi="Times New Roman" w:cs="Times New Roman"/>
          <w:sz w:val="28"/>
          <w:szCs w:val="28"/>
          <w:lang w:val="uk-UA"/>
        </w:rPr>
        <w:t>–</w:t>
      </w:r>
      <w:r>
        <w:rPr>
          <w:rFonts w:ascii="Times New Roman" w:hAnsi="Times New Roman" w:cs="Times New Roman"/>
          <w:sz w:val="28"/>
          <w:szCs w:val="28"/>
        </w:rPr>
        <w:t xml:space="preserve"> 2014. </w:t>
      </w:r>
      <w:r w:rsidRPr="004554F3">
        <w:rPr>
          <w:rFonts w:ascii="Times New Roman" w:eastAsia="Calibri" w:hAnsi="Times New Roman" w:cs="Times New Roman"/>
          <w:sz w:val="28"/>
          <w:szCs w:val="28"/>
          <w:lang w:val="uk-UA"/>
        </w:rPr>
        <w:t>–</w:t>
      </w:r>
      <w:r w:rsidRPr="004554F3">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4554F3">
        <w:rPr>
          <w:rFonts w:ascii="Times New Roman" w:hAnsi="Times New Roman" w:cs="Times New Roman"/>
          <w:sz w:val="28"/>
          <w:szCs w:val="28"/>
        </w:rPr>
        <w:t xml:space="preserve">53 </w:t>
      </w:r>
      <w:r w:rsidRPr="004554F3">
        <w:rPr>
          <w:rFonts w:ascii="Times New Roman" w:eastAsia="Calibri" w:hAnsi="Times New Roman" w:cs="Times New Roman"/>
          <w:sz w:val="28"/>
          <w:szCs w:val="28"/>
          <w:lang w:val="uk-UA"/>
        </w:rPr>
        <w:t>–</w:t>
      </w:r>
      <w:r w:rsidRPr="004554F3">
        <w:rPr>
          <w:rFonts w:ascii="Times New Roman" w:hAnsi="Times New Roman" w:cs="Times New Roman"/>
          <w:sz w:val="28"/>
          <w:szCs w:val="28"/>
        </w:rPr>
        <w:t xml:space="preserve"> С. 46 – 47</w:t>
      </w:r>
      <w:r>
        <w:rPr>
          <w:rFonts w:ascii="Times New Roman" w:hAnsi="Times New Roman" w:cs="Times New Roman"/>
          <w:sz w:val="28"/>
          <w:szCs w:val="28"/>
          <w:lang w:val="uk-UA"/>
        </w:rPr>
        <w:t>.</w:t>
      </w:r>
    </w:p>
    <w:p w:rsidR="00AB7895" w:rsidRPr="004554F3" w:rsidRDefault="00AB7895" w:rsidP="00463B9D">
      <w:pPr>
        <w:pStyle w:val="a3"/>
        <w:numPr>
          <w:ilvl w:val="0"/>
          <w:numId w:val="1"/>
        </w:numPr>
        <w:spacing w:after="120"/>
        <w:ind w:left="0" w:hanging="284"/>
        <w:jc w:val="both"/>
        <w:rPr>
          <w:rFonts w:ascii="Times New Roman" w:hAnsi="Times New Roman" w:cs="Times New Roman"/>
          <w:sz w:val="28"/>
          <w:szCs w:val="28"/>
          <w:lang w:val="uk-UA"/>
        </w:rPr>
      </w:pPr>
      <w:r w:rsidRPr="004554F3">
        <w:rPr>
          <w:rFonts w:ascii="Times New Roman" w:hAnsi="Times New Roman" w:cs="Times New Roman"/>
          <w:sz w:val="28"/>
          <w:szCs w:val="28"/>
          <w:lang w:val="uk-UA"/>
        </w:rPr>
        <w:t xml:space="preserve">Уціняємо некондиційні та списуємо зіпсовані овочі. </w:t>
      </w:r>
      <w:r w:rsidRPr="008C76C2">
        <w:rPr>
          <w:rFonts w:ascii="Times New Roman" w:hAnsi="Times New Roman" w:cs="Times New Roman"/>
          <w:sz w:val="28"/>
          <w:szCs w:val="28"/>
          <w:lang w:val="uk-UA"/>
        </w:rPr>
        <w:t>Некондиційна</w:t>
      </w:r>
      <w:r w:rsidRPr="004554F3">
        <w:rPr>
          <w:rFonts w:ascii="Times New Roman" w:hAnsi="Times New Roman" w:cs="Times New Roman"/>
          <w:sz w:val="28"/>
          <w:szCs w:val="28"/>
        </w:rPr>
        <w:t xml:space="preserve"> </w:t>
      </w:r>
      <w:r w:rsidRPr="008C76C2">
        <w:rPr>
          <w:rFonts w:ascii="Times New Roman" w:hAnsi="Times New Roman" w:cs="Times New Roman"/>
          <w:sz w:val="28"/>
          <w:szCs w:val="28"/>
          <w:lang w:val="uk-UA"/>
        </w:rPr>
        <w:t>продукція</w:t>
      </w:r>
      <w:r w:rsidRPr="004554F3">
        <w:rPr>
          <w:rFonts w:ascii="Times New Roman" w:hAnsi="Times New Roman" w:cs="Times New Roman"/>
          <w:sz w:val="28"/>
          <w:szCs w:val="28"/>
        </w:rPr>
        <w:t xml:space="preserve">. </w:t>
      </w:r>
      <w:r w:rsidRPr="008C76C2">
        <w:rPr>
          <w:rFonts w:ascii="Times New Roman" w:hAnsi="Times New Roman" w:cs="Times New Roman"/>
          <w:sz w:val="28"/>
          <w:szCs w:val="28"/>
          <w:lang w:val="uk-UA"/>
        </w:rPr>
        <w:t>Зіпсована</w:t>
      </w:r>
      <w:r w:rsidRPr="004554F3">
        <w:rPr>
          <w:rFonts w:ascii="Times New Roman" w:hAnsi="Times New Roman" w:cs="Times New Roman"/>
          <w:sz w:val="28"/>
          <w:szCs w:val="28"/>
        </w:rPr>
        <w:t xml:space="preserve"> </w:t>
      </w:r>
      <w:r w:rsidRPr="008C76C2">
        <w:rPr>
          <w:rFonts w:ascii="Times New Roman" w:hAnsi="Times New Roman" w:cs="Times New Roman"/>
          <w:sz w:val="28"/>
          <w:szCs w:val="28"/>
          <w:lang w:val="uk-UA"/>
        </w:rPr>
        <w:t>продукція</w:t>
      </w:r>
      <w:r w:rsidRPr="004554F3">
        <w:rPr>
          <w:rFonts w:ascii="Times New Roman" w:hAnsi="Times New Roman" w:cs="Times New Roman"/>
          <w:sz w:val="28"/>
          <w:szCs w:val="28"/>
        </w:rPr>
        <w:t xml:space="preserve">. </w:t>
      </w:r>
      <w:r w:rsidRPr="008C76C2">
        <w:rPr>
          <w:rFonts w:ascii="Times New Roman" w:hAnsi="Times New Roman" w:cs="Times New Roman"/>
          <w:sz w:val="28"/>
          <w:szCs w:val="28"/>
          <w:lang w:val="uk-UA"/>
        </w:rPr>
        <w:t>Податок</w:t>
      </w:r>
      <w:r w:rsidRPr="004554F3">
        <w:rPr>
          <w:rFonts w:ascii="Times New Roman" w:hAnsi="Times New Roman" w:cs="Times New Roman"/>
          <w:sz w:val="28"/>
          <w:szCs w:val="28"/>
        </w:rPr>
        <w:t xml:space="preserve"> на </w:t>
      </w:r>
      <w:r w:rsidRPr="008C76C2">
        <w:rPr>
          <w:rFonts w:ascii="Times New Roman" w:hAnsi="Times New Roman" w:cs="Times New Roman"/>
          <w:sz w:val="28"/>
          <w:szCs w:val="28"/>
          <w:lang w:val="uk-UA"/>
        </w:rPr>
        <w:t>прибуток</w:t>
      </w:r>
      <w:r>
        <w:rPr>
          <w:rFonts w:ascii="Times New Roman" w:hAnsi="Times New Roman" w:cs="Times New Roman"/>
          <w:sz w:val="28"/>
          <w:szCs w:val="28"/>
        </w:rPr>
        <w:t>. ПДВ. Бухоблік [Текст</w:t>
      </w:r>
      <w:r w:rsidRPr="004554F3">
        <w:rPr>
          <w:rFonts w:ascii="Times New Roman" w:hAnsi="Times New Roman" w:cs="Times New Roman"/>
          <w:sz w:val="28"/>
          <w:szCs w:val="28"/>
        </w:rPr>
        <w:t xml:space="preserve">] </w:t>
      </w:r>
      <w:r>
        <w:rPr>
          <w:rFonts w:ascii="Times New Roman" w:hAnsi="Times New Roman" w:cs="Times New Roman"/>
          <w:sz w:val="28"/>
          <w:szCs w:val="28"/>
        </w:rPr>
        <w:t>// Все</w:t>
      </w:r>
      <w:r w:rsidRPr="004554F3">
        <w:rPr>
          <w:rFonts w:ascii="Times New Roman" w:hAnsi="Times New Roman" w:cs="Times New Roman"/>
          <w:sz w:val="28"/>
          <w:szCs w:val="28"/>
        </w:rPr>
        <w:t xml:space="preserve"> про </w:t>
      </w:r>
      <w:r w:rsidRPr="008C76C2">
        <w:rPr>
          <w:rFonts w:ascii="Times New Roman" w:hAnsi="Times New Roman" w:cs="Times New Roman"/>
          <w:sz w:val="28"/>
          <w:szCs w:val="28"/>
          <w:lang w:val="uk-UA"/>
        </w:rPr>
        <w:t>бухгалтерський</w:t>
      </w:r>
      <w:r w:rsidRPr="004554F3">
        <w:rPr>
          <w:rFonts w:ascii="Times New Roman" w:hAnsi="Times New Roman" w:cs="Times New Roman"/>
          <w:sz w:val="28"/>
          <w:szCs w:val="28"/>
        </w:rPr>
        <w:t xml:space="preserve"> </w:t>
      </w:r>
      <w:proofErr w:type="gramStart"/>
      <w:r w:rsidRPr="008C76C2">
        <w:rPr>
          <w:rFonts w:ascii="Times New Roman" w:hAnsi="Times New Roman" w:cs="Times New Roman"/>
          <w:sz w:val="28"/>
          <w:szCs w:val="28"/>
          <w:lang w:val="uk-UA"/>
        </w:rPr>
        <w:t>обл</w:t>
      </w:r>
      <w:proofErr w:type="gramEnd"/>
      <w:r w:rsidRPr="008C76C2">
        <w:rPr>
          <w:rFonts w:ascii="Times New Roman" w:hAnsi="Times New Roman" w:cs="Times New Roman"/>
          <w:sz w:val="28"/>
          <w:szCs w:val="28"/>
          <w:lang w:val="uk-UA"/>
        </w:rPr>
        <w:t>ік</w:t>
      </w:r>
      <w:r>
        <w:rPr>
          <w:rFonts w:ascii="Times New Roman" w:hAnsi="Times New Roman" w:cs="Times New Roman"/>
          <w:sz w:val="28"/>
          <w:szCs w:val="28"/>
        </w:rPr>
        <w:t>.</w:t>
      </w:r>
      <w:r>
        <w:rPr>
          <w:rFonts w:ascii="Times New Roman" w:hAnsi="Times New Roman" w:cs="Times New Roman"/>
          <w:sz w:val="28"/>
          <w:szCs w:val="28"/>
          <w:lang w:val="uk-UA"/>
        </w:rPr>
        <w:t xml:space="preserve"> </w:t>
      </w:r>
      <w:r w:rsidRPr="004554F3">
        <w:rPr>
          <w:rFonts w:ascii="Times New Roman" w:eastAsia="Calibri" w:hAnsi="Times New Roman" w:cs="Times New Roman"/>
          <w:sz w:val="28"/>
          <w:szCs w:val="28"/>
          <w:lang w:val="uk-UA"/>
        </w:rPr>
        <w:t>–</w:t>
      </w:r>
      <w:r>
        <w:rPr>
          <w:rFonts w:ascii="Times New Roman" w:hAnsi="Times New Roman" w:cs="Times New Roman"/>
          <w:sz w:val="28"/>
          <w:szCs w:val="28"/>
        </w:rPr>
        <w:t xml:space="preserve"> 2014. </w:t>
      </w:r>
      <w:r w:rsidRPr="004554F3">
        <w:rPr>
          <w:rFonts w:ascii="Times New Roman" w:eastAsia="Calibri" w:hAnsi="Times New Roman" w:cs="Times New Roman"/>
          <w:sz w:val="28"/>
          <w:szCs w:val="28"/>
          <w:lang w:val="uk-UA"/>
        </w:rPr>
        <w:t>–</w:t>
      </w:r>
      <w:r w:rsidRPr="004554F3">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sidRPr="004554F3">
        <w:rPr>
          <w:rFonts w:ascii="Times New Roman" w:hAnsi="Times New Roman" w:cs="Times New Roman"/>
          <w:sz w:val="28"/>
          <w:szCs w:val="28"/>
        </w:rPr>
        <w:t>51</w:t>
      </w:r>
      <w:r>
        <w:rPr>
          <w:rFonts w:ascii="Times New Roman" w:hAnsi="Times New Roman" w:cs="Times New Roman"/>
          <w:sz w:val="28"/>
          <w:szCs w:val="28"/>
          <w:lang w:val="uk-UA"/>
        </w:rPr>
        <w:t xml:space="preserve"> </w:t>
      </w:r>
      <w:r w:rsidRPr="004554F3">
        <w:rPr>
          <w:rFonts w:ascii="Times New Roman" w:eastAsia="Calibri" w:hAnsi="Times New Roman" w:cs="Times New Roman"/>
          <w:sz w:val="28"/>
          <w:szCs w:val="28"/>
          <w:lang w:val="uk-UA"/>
        </w:rPr>
        <w:t>–</w:t>
      </w:r>
      <w:r w:rsidRPr="004554F3">
        <w:rPr>
          <w:rFonts w:ascii="Times New Roman" w:hAnsi="Times New Roman" w:cs="Times New Roman"/>
          <w:sz w:val="28"/>
          <w:szCs w:val="28"/>
        </w:rPr>
        <w:t xml:space="preserve"> С</w:t>
      </w:r>
      <w:r>
        <w:rPr>
          <w:rFonts w:ascii="Times New Roman" w:hAnsi="Times New Roman" w:cs="Times New Roman"/>
          <w:sz w:val="28"/>
          <w:szCs w:val="28"/>
        </w:rPr>
        <w:t>. 6 – 8</w:t>
      </w:r>
      <w:r>
        <w:rPr>
          <w:rFonts w:ascii="Times New Roman" w:hAnsi="Times New Roman" w:cs="Times New Roman"/>
          <w:sz w:val="28"/>
          <w:szCs w:val="28"/>
          <w:lang w:val="uk-UA"/>
        </w:rPr>
        <w:t>.</w:t>
      </w:r>
    </w:p>
    <w:p w:rsidR="00AB7895" w:rsidRPr="004554F3" w:rsidRDefault="00AB7895" w:rsidP="00463B9D">
      <w:pPr>
        <w:pStyle w:val="a3"/>
        <w:numPr>
          <w:ilvl w:val="0"/>
          <w:numId w:val="1"/>
        </w:numPr>
        <w:ind w:left="0" w:hanging="284"/>
        <w:jc w:val="both"/>
        <w:rPr>
          <w:rFonts w:ascii="Times New Roman" w:hAnsi="Times New Roman" w:cs="Times New Roman"/>
          <w:sz w:val="28"/>
          <w:szCs w:val="28"/>
          <w:lang w:val="uk-UA"/>
        </w:rPr>
      </w:pPr>
      <w:r w:rsidRPr="004554F3">
        <w:rPr>
          <w:rFonts w:ascii="Times New Roman" w:eastAsia="Calibri" w:hAnsi="Times New Roman" w:cs="Times New Roman"/>
          <w:sz w:val="28"/>
          <w:szCs w:val="28"/>
          <w:lang w:val="uk-UA"/>
        </w:rPr>
        <w:t>Федорова Г. Ю.</w:t>
      </w:r>
      <w:r w:rsidRPr="004554F3">
        <w:rPr>
          <w:rFonts w:ascii="Times New Roman" w:hAnsi="Times New Roman" w:cs="Times New Roman"/>
          <w:sz w:val="28"/>
          <w:szCs w:val="28"/>
          <w:lang w:val="uk-UA"/>
        </w:rPr>
        <w:t xml:space="preserve"> </w:t>
      </w:r>
      <w:r w:rsidRPr="004554F3">
        <w:rPr>
          <w:rFonts w:ascii="Times New Roman" w:eastAsia="Calibri" w:hAnsi="Times New Roman" w:cs="Times New Roman"/>
          <w:sz w:val="28"/>
          <w:szCs w:val="28"/>
          <w:lang w:val="uk-UA"/>
        </w:rPr>
        <w:t>Асиметрії платіжного</w:t>
      </w:r>
      <w:r>
        <w:rPr>
          <w:rFonts w:ascii="Times New Roman" w:eastAsia="Calibri" w:hAnsi="Times New Roman" w:cs="Times New Roman"/>
          <w:sz w:val="28"/>
          <w:szCs w:val="28"/>
          <w:lang w:val="uk-UA"/>
        </w:rPr>
        <w:t xml:space="preserve"> балансу України з державами ЄС</w:t>
      </w:r>
      <w:r w:rsidRPr="004554F3">
        <w:rPr>
          <w:rFonts w:ascii="Times New Roman" w:eastAsia="Calibri" w:hAnsi="Times New Roman" w:cs="Times New Roman"/>
          <w:sz w:val="28"/>
          <w:szCs w:val="28"/>
          <w:lang w:val="uk-UA"/>
        </w:rPr>
        <w:t xml:space="preserve"> </w:t>
      </w:r>
      <w:r w:rsidRPr="004554F3">
        <w:rPr>
          <w:rFonts w:ascii="Times New Roman" w:eastAsia="Calibri" w:hAnsi="Times New Roman" w:cs="Times New Roman"/>
          <w:sz w:val="28"/>
          <w:szCs w:val="28"/>
        </w:rPr>
        <w:t>[</w:t>
      </w:r>
      <w:r w:rsidRPr="004554F3">
        <w:rPr>
          <w:rFonts w:ascii="Times New Roman" w:eastAsia="Calibri" w:hAnsi="Times New Roman" w:cs="Times New Roman"/>
          <w:sz w:val="28"/>
          <w:szCs w:val="28"/>
          <w:lang w:val="uk-UA"/>
        </w:rPr>
        <w:t>Текст</w:t>
      </w:r>
      <w:r w:rsidRPr="004554F3">
        <w:rPr>
          <w:rFonts w:ascii="Times New Roman" w:eastAsia="Calibri" w:hAnsi="Times New Roman" w:cs="Times New Roman"/>
          <w:sz w:val="28"/>
          <w:szCs w:val="28"/>
        </w:rPr>
        <w:t>]</w:t>
      </w:r>
      <w:r w:rsidRPr="004554F3">
        <w:rPr>
          <w:rFonts w:ascii="Times New Roman" w:eastAsia="Calibri" w:hAnsi="Times New Roman" w:cs="Times New Roman"/>
          <w:sz w:val="28"/>
          <w:szCs w:val="28"/>
          <w:lang w:val="uk-UA"/>
        </w:rPr>
        <w:t xml:space="preserve"> </w:t>
      </w:r>
      <w:r w:rsidRPr="004554F3">
        <w:rPr>
          <w:rFonts w:ascii="Times New Roman" w:eastAsia="Calibri" w:hAnsi="Times New Roman" w:cs="Times New Roman"/>
          <w:sz w:val="28"/>
          <w:szCs w:val="28"/>
        </w:rPr>
        <w:t>/</w:t>
      </w:r>
      <w:r>
        <w:rPr>
          <w:rFonts w:ascii="Times New Roman" w:eastAsia="Calibri" w:hAnsi="Times New Roman" w:cs="Times New Roman"/>
          <w:sz w:val="28"/>
          <w:szCs w:val="28"/>
          <w:lang w:val="uk-UA"/>
        </w:rPr>
        <w:t xml:space="preserve"> Г. Ю. Федорова</w:t>
      </w:r>
      <w:r w:rsidRPr="004554F3">
        <w:rPr>
          <w:rFonts w:ascii="Times New Roman" w:hAnsi="Times New Roman" w:cs="Times New Roman"/>
          <w:sz w:val="28"/>
          <w:szCs w:val="28"/>
          <w:lang w:val="uk-UA"/>
        </w:rPr>
        <w:t xml:space="preserve"> </w:t>
      </w:r>
      <w:r w:rsidRPr="004554F3">
        <w:rPr>
          <w:rFonts w:ascii="Times New Roman" w:eastAsia="Calibri" w:hAnsi="Times New Roman" w:cs="Times New Roman"/>
          <w:sz w:val="28"/>
          <w:szCs w:val="28"/>
        </w:rPr>
        <w:t>//</w:t>
      </w:r>
      <w:r w:rsidRPr="004554F3">
        <w:rPr>
          <w:rFonts w:ascii="Times New Roman" w:eastAsia="Calibri" w:hAnsi="Times New Roman" w:cs="Times New Roman"/>
          <w:sz w:val="28"/>
          <w:szCs w:val="28"/>
          <w:lang w:val="uk-UA"/>
        </w:rPr>
        <w:t xml:space="preserve"> Зовнішня торгів</w:t>
      </w:r>
      <w:r>
        <w:rPr>
          <w:rFonts w:ascii="Times New Roman" w:eastAsia="Calibri" w:hAnsi="Times New Roman" w:cs="Times New Roman"/>
          <w:sz w:val="28"/>
          <w:szCs w:val="28"/>
          <w:lang w:val="uk-UA"/>
        </w:rPr>
        <w:t xml:space="preserve">ля: економіка, фінанси, право. – 2013. – № 5 </w:t>
      </w:r>
      <w:r w:rsidRPr="004554F3">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6 (70 </w:t>
      </w:r>
      <w:r w:rsidRPr="004554F3">
        <w:rPr>
          <w:rFonts w:ascii="Times New Roman" w:eastAsia="Calibri" w:hAnsi="Times New Roman" w:cs="Times New Roman"/>
          <w:sz w:val="28"/>
          <w:szCs w:val="28"/>
          <w:lang w:val="uk-UA"/>
        </w:rPr>
        <w:t>–</w:t>
      </w:r>
      <w:r>
        <w:rPr>
          <w:rFonts w:ascii="Times New Roman" w:eastAsia="Calibri" w:hAnsi="Times New Roman" w:cs="Times New Roman"/>
          <w:sz w:val="28"/>
          <w:szCs w:val="28"/>
          <w:lang w:val="uk-UA"/>
        </w:rPr>
        <w:t xml:space="preserve"> </w:t>
      </w:r>
      <w:r w:rsidRPr="004554F3">
        <w:rPr>
          <w:rFonts w:ascii="Times New Roman" w:eastAsia="Calibri" w:hAnsi="Times New Roman" w:cs="Times New Roman"/>
          <w:sz w:val="28"/>
          <w:szCs w:val="28"/>
          <w:lang w:val="uk-UA"/>
        </w:rPr>
        <w:t>78). – С. 151 – 157.</w:t>
      </w:r>
    </w:p>
    <w:p w:rsidR="00AB7895" w:rsidRPr="004554F3" w:rsidRDefault="00AB7895" w:rsidP="00165571">
      <w:pPr>
        <w:pStyle w:val="a3"/>
        <w:ind w:left="0"/>
        <w:jc w:val="both"/>
        <w:rPr>
          <w:rFonts w:ascii="Times New Roman" w:eastAsia="Calibri" w:hAnsi="Times New Roman" w:cs="Times New Roman"/>
          <w:sz w:val="28"/>
          <w:szCs w:val="28"/>
          <w:lang w:val="uk-UA"/>
        </w:rPr>
      </w:pPr>
      <w:r w:rsidRPr="004554F3">
        <w:rPr>
          <w:rFonts w:ascii="Times New Roman" w:eastAsia="Calibri" w:hAnsi="Times New Roman" w:cs="Times New Roman"/>
          <w:sz w:val="28"/>
          <w:szCs w:val="28"/>
          <w:lang w:val="uk-UA"/>
        </w:rPr>
        <w:t>фінансових витрат, які підлягають капіталізації. Визначення норми капіталізації фінансових витрат. Відображення інформації про фінансові в</w:t>
      </w:r>
      <w:r>
        <w:rPr>
          <w:rFonts w:ascii="Times New Roman" w:eastAsia="Calibri" w:hAnsi="Times New Roman" w:cs="Times New Roman"/>
          <w:sz w:val="28"/>
          <w:szCs w:val="28"/>
          <w:lang w:val="uk-UA"/>
        </w:rPr>
        <w:t>итрати у бухгалтерському обліку</w:t>
      </w:r>
      <w:r w:rsidRPr="004554F3">
        <w:rPr>
          <w:rFonts w:ascii="Times New Roman" w:eastAsia="Calibri" w:hAnsi="Times New Roman" w:cs="Times New Roman"/>
          <w:sz w:val="28"/>
          <w:szCs w:val="28"/>
          <w:lang w:val="uk-UA"/>
        </w:rPr>
        <w:t xml:space="preserve"> [Текст] // Все про бухгалтерськи</w:t>
      </w:r>
      <w:r>
        <w:rPr>
          <w:rFonts w:ascii="Times New Roman" w:eastAsia="Calibri" w:hAnsi="Times New Roman" w:cs="Times New Roman"/>
          <w:sz w:val="28"/>
          <w:szCs w:val="28"/>
          <w:lang w:val="uk-UA"/>
        </w:rPr>
        <w:t>й облік. – 2014. – № 68. – С. 46</w:t>
      </w:r>
      <w:r w:rsidRPr="004554F3">
        <w:rPr>
          <w:rFonts w:ascii="Times New Roman" w:eastAsia="Calibri" w:hAnsi="Times New Roman" w:cs="Times New Roman"/>
          <w:sz w:val="28"/>
          <w:szCs w:val="28"/>
          <w:lang w:val="uk-UA"/>
        </w:rPr>
        <w:t xml:space="preserve"> – 51.</w:t>
      </w:r>
    </w:p>
    <w:p w:rsidR="00AB7895" w:rsidRPr="004554F3" w:rsidRDefault="00AB7895" w:rsidP="00463B9D">
      <w:pPr>
        <w:pStyle w:val="a3"/>
        <w:numPr>
          <w:ilvl w:val="0"/>
          <w:numId w:val="1"/>
        </w:numPr>
        <w:ind w:left="0" w:hanging="284"/>
        <w:jc w:val="both"/>
        <w:rPr>
          <w:rFonts w:ascii="Times New Roman" w:hAnsi="Times New Roman" w:cs="Times New Roman"/>
          <w:sz w:val="28"/>
          <w:szCs w:val="28"/>
          <w:lang w:val="uk-UA"/>
        </w:rPr>
      </w:pPr>
      <w:r w:rsidRPr="004554F3">
        <w:rPr>
          <w:rFonts w:ascii="Times New Roman" w:eastAsia="Calibri" w:hAnsi="Times New Roman" w:cs="Times New Roman"/>
          <w:sz w:val="28"/>
          <w:szCs w:val="28"/>
          <w:lang w:val="uk-UA"/>
        </w:rPr>
        <w:t xml:space="preserve">Фінансові інструменти (порівняння з МСФЗ 9 «Фінансові інструменти», що обов’язковий із 2015 року, але може застосовуватися </w:t>
      </w:r>
      <w:r>
        <w:rPr>
          <w:rFonts w:ascii="Times New Roman" w:eastAsia="Calibri" w:hAnsi="Times New Roman" w:cs="Times New Roman"/>
          <w:sz w:val="28"/>
          <w:szCs w:val="28"/>
          <w:lang w:val="uk-UA"/>
        </w:rPr>
        <w:t>раніше в добровільному порядку)</w:t>
      </w:r>
      <w:r w:rsidRPr="004554F3">
        <w:rPr>
          <w:rFonts w:ascii="Times New Roman" w:eastAsia="Calibri" w:hAnsi="Times New Roman" w:cs="Times New Roman"/>
          <w:sz w:val="28"/>
          <w:szCs w:val="28"/>
          <w:lang w:val="uk-UA"/>
        </w:rPr>
        <w:t xml:space="preserve"> [Текст] // Все про бухгалтерський</w:t>
      </w:r>
      <w:r>
        <w:rPr>
          <w:rFonts w:ascii="Times New Roman" w:eastAsia="Calibri" w:hAnsi="Times New Roman" w:cs="Times New Roman"/>
          <w:sz w:val="28"/>
          <w:szCs w:val="28"/>
          <w:lang w:val="uk-UA"/>
        </w:rPr>
        <w:t xml:space="preserve"> облік. – 2014. – </w:t>
      </w:r>
      <w:r w:rsidRPr="004554F3">
        <w:rPr>
          <w:rFonts w:ascii="Times New Roman" w:eastAsia="Calibri" w:hAnsi="Times New Roman" w:cs="Times New Roman"/>
          <w:sz w:val="28"/>
          <w:szCs w:val="28"/>
          <w:lang w:val="uk-UA"/>
        </w:rPr>
        <w:t>№ 56 – 57. – С. 43.</w:t>
      </w:r>
    </w:p>
    <w:p w:rsidR="00AB7895" w:rsidRPr="004554F3" w:rsidRDefault="00AB7895" w:rsidP="00463B9D">
      <w:pPr>
        <w:pStyle w:val="a3"/>
        <w:numPr>
          <w:ilvl w:val="0"/>
          <w:numId w:val="1"/>
        </w:numPr>
        <w:ind w:left="0" w:hanging="284"/>
        <w:jc w:val="both"/>
        <w:rPr>
          <w:rFonts w:ascii="Times New Roman" w:eastAsia="Calibri" w:hAnsi="Times New Roman" w:cs="Times New Roman"/>
          <w:sz w:val="28"/>
          <w:szCs w:val="28"/>
          <w:lang w:val="uk-UA"/>
        </w:rPr>
      </w:pPr>
      <w:r w:rsidRPr="004554F3">
        <w:rPr>
          <w:rFonts w:ascii="Times New Roman" w:eastAsia="Calibri" w:hAnsi="Times New Roman" w:cs="Times New Roman"/>
          <w:sz w:val="28"/>
          <w:szCs w:val="28"/>
          <w:lang w:val="uk-UA"/>
        </w:rPr>
        <w:t xml:space="preserve">Формат МСФЗ-звітності. МСФЗ і П(С)БО: спільне та відмінне. Хто </w:t>
      </w:r>
      <w:r>
        <w:rPr>
          <w:rFonts w:ascii="Times New Roman" w:eastAsia="Calibri" w:hAnsi="Times New Roman" w:cs="Times New Roman"/>
          <w:sz w:val="28"/>
          <w:szCs w:val="28"/>
          <w:lang w:val="uk-UA"/>
        </w:rPr>
        <w:t>зобов’язаний застосовувати МСФЗ</w:t>
      </w:r>
      <w:r w:rsidRPr="004554F3">
        <w:rPr>
          <w:rFonts w:ascii="Times New Roman" w:eastAsia="Calibri" w:hAnsi="Times New Roman" w:cs="Times New Roman"/>
          <w:sz w:val="28"/>
          <w:szCs w:val="28"/>
          <w:lang w:val="uk-UA"/>
        </w:rPr>
        <w:t xml:space="preserve"> [Текст] // Все про бухгалтерськи</w:t>
      </w:r>
      <w:r>
        <w:rPr>
          <w:rFonts w:ascii="Times New Roman" w:eastAsia="Calibri" w:hAnsi="Times New Roman" w:cs="Times New Roman"/>
          <w:sz w:val="28"/>
          <w:szCs w:val="28"/>
          <w:lang w:val="uk-UA"/>
        </w:rPr>
        <w:t xml:space="preserve">й облік. – 2014. – </w:t>
      </w:r>
      <w:r w:rsidRPr="004554F3">
        <w:rPr>
          <w:rFonts w:ascii="Times New Roman" w:eastAsia="Calibri" w:hAnsi="Times New Roman" w:cs="Times New Roman"/>
          <w:sz w:val="28"/>
          <w:szCs w:val="28"/>
          <w:lang w:val="uk-UA"/>
        </w:rPr>
        <w:t>№ 56 – 57. – С. 6 – 7.</w:t>
      </w:r>
    </w:p>
    <w:p w:rsidR="00AB7895" w:rsidRPr="004554F3" w:rsidRDefault="00AB7895" w:rsidP="00463B9D">
      <w:pPr>
        <w:pStyle w:val="a3"/>
        <w:numPr>
          <w:ilvl w:val="0"/>
          <w:numId w:val="1"/>
        </w:numPr>
        <w:ind w:left="0" w:hanging="284"/>
        <w:jc w:val="both"/>
        <w:rPr>
          <w:rFonts w:ascii="Times New Roman" w:hAnsi="Times New Roman" w:cs="Times New Roman"/>
          <w:sz w:val="28"/>
          <w:szCs w:val="28"/>
          <w:lang w:val="uk-UA"/>
        </w:rPr>
      </w:pPr>
      <w:r w:rsidRPr="004554F3">
        <w:rPr>
          <w:rFonts w:ascii="Times New Roman" w:eastAsia="Calibri" w:hAnsi="Times New Roman" w:cs="Times New Roman"/>
          <w:sz w:val="28"/>
          <w:szCs w:val="28"/>
          <w:lang w:val="uk-UA"/>
        </w:rPr>
        <w:t>Шевченко, А. М.</w:t>
      </w:r>
      <w:r w:rsidRPr="004554F3">
        <w:rPr>
          <w:rFonts w:ascii="Times New Roman" w:hAnsi="Times New Roman" w:cs="Times New Roman"/>
          <w:sz w:val="28"/>
          <w:szCs w:val="28"/>
          <w:lang w:val="uk-UA"/>
        </w:rPr>
        <w:t xml:space="preserve"> </w:t>
      </w:r>
      <w:r w:rsidRPr="004554F3">
        <w:rPr>
          <w:rFonts w:ascii="Times New Roman" w:eastAsia="Calibri" w:hAnsi="Times New Roman" w:cs="Times New Roman"/>
          <w:sz w:val="28"/>
          <w:szCs w:val="28"/>
          <w:lang w:val="uk-UA"/>
        </w:rPr>
        <w:t>Облік виплат працівникам за міжнародними та національними ста</w:t>
      </w:r>
      <w:r>
        <w:rPr>
          <w:rFonts w:ascii="Times New Roman" w:eastAsia="Calibri" w:hAnsi="Times New Roman" w:cs="Times New Roman"/>
          <w:sz w:val="28"/>
          <w:szCs w:val="28"/>
          <w:lang w:val="uk-UA"/>
        </w:rPr>
        <w:t>ндартами бухгалтерського обліку</w:t>
      </w:r>
      <w:r w:rsidRPr="004554F3">
        <w:rPr>
          <w:rFonts w:ascii="Times New Roman" w:eastAsia="Calibri" w:hAnsi="Times New Roman" w:cs="Times New Roman"/>
          <w:sz w:val="28"/>
          <w:szCs w:val="28"/>
          <w:lang w:val="uk-UA"/>
        </w:rPr>
        <w:t xml:space="preserve"> / А. М. Шевченко // Збірник наук. праць ЧДТУ. Серія</w:t>
      </w:r>
      <w:r w:rsidRPr="004554F3">
        <w:rPr>
          <w:rFonts w:ascii="Times New Roman" w:eastAsia="Calibri" w:hAnsi="Times New Roman" w:cs="Times New Roman"/>
          <w:sz w:val="28"/>
          <w:szCs w:val="28"/>
        </w:rPr>
        <w:t xml:space="preserve">: </w:t>
      </w:r>
      <w:r w:rsidRPr="004554F3">
        <w:rPr>
          <w:rFonts w:ascii="Times New Roman" w:eastAsia="Calibri" w:hAnsi="Times New Roman" w:cs="Times New Roman"/>
          <w:sz w:val="28"/>
          <w:szCs w:val="28"/>
          <w:lang w:val="uk-UA"/>
        </w:rPr>
        <w:t>Економічні</w:t>
      </w:r>
      <w:r w:rsidRPr="004554F3">
        <w:rPr>
          <w:rFonts w:ascii="Times New Roman" w:eastAsia="Calibri" w:hAnsi="Times New Roman" w:cs="Times New Roman"/>
          <w:sz w:val="28"/>
          <w:szCs w:val="28"/>
        </w:rPr>
        <w:t xml:space="preserve"> науки. </w:t>
      </w:r>
      <w:r w:rsidRPr="004554F3">
        <w:rPr>
          <w:rFonts w:ascii="Times New Roman" w:eastAsia="Calibri" w:hAnsi="Times New Roman" w:cs="Times New Roman"/>
          <w:sz w:val="28"/>
          <w:szCs w:val="28"/>
          <w:lang w:val="uk-UA"/>
        </w:rPr>
        <w:t>Вип</w:t>
      </w:r>
      <w:r w:rsidRPr="004554F3">
        <w:rPr>
          <w:rFonts w:ascii="Times New Roman" w:eastAsia="Calibri" w:hAnsi="Times New Roman" w:cs="Times New Roman"/>
          <w:sz w:val="28"/>
          <w:szCs w:val="28"/>
        </w:rPr>
        <w:t>. 35 [Текст]</w:t>
      </w:r>
      <w:proofErr w:type="gramStart"/>
      <w:r w:rsidRPr="004554F3">
        <w:rPr>
          <w:rFonts w:ascii="Times New Roman" w:eastAsia="Calibri" w:hAnsi="Times New Roman" w:cs="Times New Roman"/>
          <w:sz w:val="28"/>
          <w:szCs w:val="28"/>
        </w:rPr>
        <w:t xml:space="preserve"> :</w:t>
      </w:r>
      <w:proofErr w:type="gramEnd"/>
      <w:r w:rsidRPr="004554F3">
        <w:rPr>
          <w:rFonts w:ascii="Times New Roman" w:eastAsia="Calibri" w:hAnsi="Times New Roman" w:cs="Times New Roman"/>
          <w:sz w:val="28"/>
          <w:szCs w:val="28"/>
        </w:rPr>
        <w:t xml:space="preserve"> у 3-х част.</w:t>
      </w:r>
      <w:r w:rsidRPr="004554F3">
        <w:rPr>
          <w:rFonts w:ascii="Times New Roman" w:eastAsia="Calibri" w:hAnsi="Times New Roman" w:cs="Times New Roman"/>
          <w:sz w:val="28"/>
          <w:szCs w:val="28"/>
          <w:lang w:val="uk-UA"/>
        </w:rPr>
        <w:t xml:space="preserve"> </w:t>
      </w:r>
      <w:r w:rsidRPr="004554F3">
        <w:rPr>
          <w:rFonts w:ascii="Times New Roman" w:eastAsia="Calibri" w:hAnsi="Times New Roman" w:cs="Times New Roman"/>
          <w:sz w:val="28"/>
          <w:szCs w:val="28"/>
        </w:rPr>
        <w:t>/</w:t>
      </w:r>
      <w:r w:rsidRPr="004554F3">
        <w:rPr>
          <w:rFonts w:ascii="Times New Roman" w:eastAsia="Calibri" w:hAnsi="Times New Roman" w:cs="Times New Roman"/>
          <w:sz w:val="28"/>
          <w:szCs w:val="28"/>
          <w:lang w:val="uk-UA"/>
        </w:rPr>
        <w:t xml:space="preserve"> М-во</w:t>
      </w:r>
      <w:r w:rsidRPr="004554F3">
        <w:rPr>
          <w:rFonts w:ascii="Times New Roman" w:eastAsia="Calibri" w:hAnsi="Times New Roman" w:cs="Times New Roman"/>
          <w:sz w:val="28"/>
          <w:szCs w:val="28"/>
        </w:rPr>
        <w:t xml:space="preserve"> </w:t>
      </w:r>
      <w:r w:rsidRPr="004554F3">
        <w:rPr>
          <w:rFonts w:ascii="Times New Roman" w:eastAsia="Calibri" w:hAnsi="Times New Roman" w:cs="Times New Roman"/>
          <w:sz w:val="28"/>
          <w:szCs w:val="28"/>
          <w:lang w:val="uk-UA"/>
        </w:rPr>
        <w:t>освіти</w:t>
      </w:r>
      <w:r w:rsidRPr="004554F3">
        <w:rPr>
          <w:rFonts w:ascii="Times New Roman" w:eastAsia="Calibri" w:hAnsi="Times New Roman" w:cs="Times New Roman"/>
          <w:sz w:val="28"/>
          <w:szCs w:val="28"/>
        </w:rPr>
        <w:t xml:space="preserve"> </w:t>
      </w:r>
      <w:r w:rsidRPr="004554F3">
        <w:rPr>
          <w:rFonts w:ascii="Times New Roman" w:eastAsia="Calibri" w:hAnsi="Times New Roman" w:cs="Times New Roman"/>
          <w:sz w:val="28"/>
          <w:szCs w:val="28"/>
          <w:lang w:val="uk-UA"/>
        </w:rPr>
        <w:t>і</w:t>
      </w:r>
      <w:r w:rsidRPr="004554F3">
        <w:rPr>
          <w:rFonts w:ascii="Times New Roman" w:eastAsia="Calibri" w:hAnsi="Times New Roman" w:cs="Times New Roman"/>
          <w:sz w:val="28"/>
          <w:szCs w:val="28"/>
        </w:rPr>
        <w:t xml:space="preserve"> науки </w:t>
      </w:r>
      <w:r w:rsidRPr="004554F3">
        <w:rPr>
          <w:rFonts w:ascii="Times New Roman" w:eastAsia="Calibri" w:hAnsi="Times New Roman" w:cs="Times New Roman"/>
          <w:sz w:val="28"/>
          <w:szCs w:val="28"/>
          <w:lang w:val="uk-UA"/>
        </w:rPr>
        <w:t>України</w:t>
      </w:r>
      <w:r w:rsidRPr="004554F3">
        <w:rPr>
          <w:rFonts w:ascii="Times New Roman" w:eastAsia="Calibri" w:hAnsi="Times New Roman" w:cs="Times New Roman"/>
          <w:sz w:val="28"/>
          <w:szCs w:val="28"/>
        </w:rPr>
        <w:t>, ЧДТУ; гол. ред.</w:t>
      </w:r>
      <w:r w:rsidRPr="004554F3">
        <w:rPr>
          <w:rFonts w:ascii="Times New Roman" w:eastAsia="Calibri" w:hAnsi="Times New Roman" w:cs="Times New Roman"/>
          <w:sz w:val="28"/>
          <w:szCs w:val="28"/>
          <w:lang w:val="uk-UA"/>
        </w:rPr>
        <w:t xml:space="preserve"> </w:t>
      </w:r>
      <w:r w:rsidRPr="004554F3">
        <w:rPr>
          <w:rFonts w:ascii="Times New Roman" w:eastAsia="Calibri" w:hAnsi="Times New Roman" w:cs="Times New Roman"/>
          <w:sz w:val="28"/>
          <w:szCs w:val="28"/>
        </w:rPr>
        <w:t xml:space="preserve">Ю. Г. </w:t>
      </w:r>
      <w:r w:rsidRPr="004554F3">
        <w:rPr>
          <w:rFonts w:ascii="Times New Roman" w:eastAsia="Calibri" w:hAnsi="Times New Roman" w:cs="Times New Roman"/>
          <w:sz w:val="28"/>
          <w:szCs w:val="28"/>
          <w:lang w:val="uk-UA"/>
        </w:rPr>
        <w:t>Лега</w:t>
      </w:r>
      <w:r w:rsidRPr="004554F3">
        <w:rPr>
          <w:rFonts w:ascii="Times New Roman" w:eastAsia="Calibri" w:hAnsi="Times New Roman" w:cs="Times New Roman"/>
          <w:sz w:val="28"/>
          <w:szCs w:val="28"/>
        </w:rPr>
        <w:t xml:space="preserve">. – </w:t>
      </w:r>
      <w:r w:rsidRPr="004554F3">
        <w:rPr>
          <w:rFonts w:ascii="Times New Roman" w:eastAsia="Calibri" w:hAnsi="Times New Roman" w:cs="Times New Roman"/>
          <w:sz w:val="28"/>
          <w:szCs w:val="28"/>
          <w:lang w:val="uk-UA"/>
        </w:rPr>
        <w:t>Черкаси</w:t>
      </w:r>
      <w:r w:rsidRPr="004554F3">
        <w:rPr>
          <w:rFonts w:ascii="Times New Roman" w:eastAsia="Calibri" w:hAnsi="Times New Roman" w:cs="Times New Roman"/>
          <w:sz w:val="28"/>
          <w:szCs w:val="28"/>
        </w:rPr>
        <w:t>: ЧДТУ, 2013. –</w:t>
      </w:r>
      <w:r w:rsidRPr="004554F3">
        <w:rPr>
          <w:rFonts w:ascii="Times New Roman" w:eastAsia="Calibri" w:hAnsi="Times New Roman" w:cs="Times New Roman"/>
          <w:sz w:val="28"/>
          <w:szCs w:val="28"/>
          <w:lang w:val="uk-UA"/>
        </w:rPr>
        <w:t xml:space="preserve"> </w:t>
      </w:r>
      <w:r w:rsidRPr="004554F3">
        <w:rPr>
          <w:rFonts w:ascii="Times New Roman" w:eastAsia="Calibri" w:hAnsi="Times New Roman" w:cs="Times New Roman"/>
          <w:sz w:val="28"/>
          <w:szCs w:val="28"/>
        </w:rPr>
        <w:t>Ч. І</w:t>
      </w:r>
      <w:r w:rsidRPr="004554F3">
        <w:rPr>
          <w:rFonts w:ascii="Times New Roman" w:eastAsia="Calibri" w:hAnsi="Times New Roman" w:cs="Times New Roman"/>
          <w:sz w:val="28"/>
          <w:szCs w:val="28"/>
          <w:lang w:val="uk-UA"/>
        </w:rPr>
        <w:t>І</w:t>
      </w:r>
      <w:r w:rsidRPr="004554F3">
        <w:rPr>
          <w:rFonts w:ascii="Times New Roman" w:eastAsia="Calibri" w:hAnsi="Times New Roman" w:cs="Times New Roman"/>
          <w:sz w:val="28"/>
          <w:szCs w:val="28"/>
        </w:rPr>
        <w:t>. –</w:t>
      </w:r>
      <w:r w:rsidRPr="004554F3">
        <w:rPr>
          <w:rFonts w:ascii="Times New Roman" w:eastAsia="Calibri" w:hAnsi="Times New Roman" w:cs="Times New Roman"/>
          <w:sz w:val="28"/>
          <w:szCs w:val="28"/>
          <w:lang w:val="uk-UA"/>
        </w:rPr>
        <w:t xml:space="preserve"> </w:t>
      </w:r>
      <w:r w:rsidRPr="004554F3">
        <w:rPr>
          <w:rFonts w:ascii="Times New Roman" w:eastAsia="Calibri" w:hAnsi="Times New Roman" w:cs="Times New Roman"/>
          <w:sz w:val="28"/>
          <w:szCs w:val="28"/>
        </w:rPr>
        <w:t xml:space="preserve">С. </w:t>
      </w:r>
      <w:r w:rsidRPr="004554F3">
        <w:rPr>
          <w:rFonts w:ascii="Times New Roman" w:eastAsia="Calibri" w:hAnsi="Times New Roman" w:cs="Times New Roman"/>
          <w:sz w:val="28"/>
          <w:szCs w:val="28"/>
          <w:lang w:val="uk-UA"/>
        </w:rPr>
        <w:t>52</w:t>
      </w:r>
      <w:r w:rsidRPr="004554F3">
        <w:rPr>
          <w:rFonts w:ascii="Times New Roman" w:eastAsia="Calibri" w:hAnsi="Times New Roman" w:cs="Times New Roman"/>
          <w:sz w:val="28"/>
          <w:szCs w:val="28"/>
        </w:rPr>
        <w:t xml:space="preserve"> – </w:t>
      </w:r>
      <w:r w:rsidRPr="004554F3">
        <w:rPr>
          <w:rFonts w:ascii="Times New Roman" w:eastAsia="Calibri" w:hAnsi="Times New Roman" w:cs="Times New Roman"/>
          <w:sz w:val="28"/>
          <w:szCs w:val="28"/>
          <w:lang w:val="uk-UA"/>
        </w:rPr>
        <w:t>58</w:t>
      </w:r>
      <w:r w:rsidRPr="004554F3">
        <w:rPr>
          <w:rFonts w:ascii="Times New Roman" w:eastAsia="Calibri" w:hAnsi="Times New Roman" w:cs="Times New Roman"/>
          <w:sz w:val="28"/>
          <w:szCs w:val="28"/>
        </w:rPr>
        <w:t>.</w:t>
      </w:r>
    </w:p>
    <w:p w:rsidR="00AB7895" w:rsidRDefault="00AB7895" w:rsidP="00916600">
      <w:pPr>
        <w:pStyle w:val="a3"/>
        <w:numPr>
          <w:ilvl w:val="0"/>
          <w:numId w:val="1"/>
        </w:numPr>
        <w:ind w:left="0" w:hanging="284"/>
        <w:jc w:val="both"/>
        <w:rPr>
          <w:rFonts w:ascii="Times New Roman" w:hAnsi="Times New Roman" w:cs="Times New Roman"/>
          <w:sz w:val="28"/>
          <w:szCs w:val="28"/>
          <w:lang w:val="uk-UA"/>
        </w:rPr>
      </w:pPr>
      <w:r w:rsidRPr="00916600">
        <w:rPr>
          <w:rFonts w:ascii="Times New Roman" w:hAnsi="Times New Roman" w:cs="Times New Roman"/>
          <w:sz w:val="28"/>
          <w:szCs w:val="28"/>
          <w:lang w:val="uk-UA"/>
        </w:rPr>
        <w:lastRenderedPageBreak/>
        <w:t>Як витягнути депозит із банку за допомогою його ж позичальника. Частина ІІ. Хто в зоні ризику неповернення депозиту. Порука без помилок. Ризики [Текст] // Все про бухгалтерський облік. – 2014. – № 88. – С. 7 – 9.</w:t>
      </w:r>
    </w:p>
    <w:p w:rsidR="00AB7895" w:rsidRPr="004554F3" w:rsidRDefault="00AB7895" w:rsidP="00463B9D">
      <w:pPr>
        <w:pStyle w:val="a3"/>
        <w:numPr>
          <w:ilvl w:val="0"/>
          <w:numId w:val="1"/>
        </w:numPr>
        <w:ind w:left="0" w:hanging="284"/>
        <w:jc w:val="both"/>
        <w:rPr>
          <w:rFonts w:ascii="Times New Roman" w:hAnsi="Times New Roman" w:cs="Times New Roman"/>
          <w:sz w:val="28"/>
          <w:szCs w:val="28"/>
          <w:lang w:val="uk-UA"/>
        </w:rPr>
      </w:pPr>
      <w:r w:rsidRPr="004554F3">
        <w:rPr>
          <w:rFonts w:ascii="Times New Roman" w:eastAsia="Calibri" w:hAnsi="Times New Roman" w:cs="Times New Roman"/>
          <w:sz w:val="28"/>
          <w:szCs w:val="28"/>
          <w:lang w:val="uk-UA"/>
        </w:rPr>
        <w:t>Як до пільгового стажу для пенсії зараховують час роботи на виборних та відповідальних посадах. Право на пенсію в разі роботи на виборних посадах. Право на пенсію в разі р</w:t>
      </w:r>
      <w:r>
        <w:rPr>
          <w:rFonts w:ascii="Times New Roman" w:eastAsia="Calibri" w:hAnsi="Times New Roman" w:cs="Times New Roman"/>
          <w:sz w:val="28"/>
          <w:szCs w:val="28"/>
          <w:lang w:val="uk-UA"/>
        </w:rPr>
        <w:t>оботи на відповідальних посадах</w:t>
      </w:r>
      <w:r w:rsidRPr="004554F3">
        <w:rPr>
          <w:rFonts w:ascii="Times New Roman" w:eastAsia="Calibri" w:hAnsi="Times New Roman" w:cs="Times New Roman"/>
          <w:sz w:val="28"/>
          <w:szCs w:val="28"/>
          <w:lang w:val="uk-UA"/>
        </w:rPr>
        <w:t xml:space="preserve"> [Текст] // Все про бухгалтерський облі</w:t>
      </w:r>
      <w:r>
        <w:rPr>
          <w:rFonts w:ascii="Times New Roman" w:eastAsia="Calibri" w:hAnsi="Times New Roman" w:cs="Times New Roman"/>
          <w:sz w:val="28"/>
          <w:szCs w:val="28"/>
          <w:lang w:val="uk-UA"/>
        </w:rPr>
        <w:t xml:space="preserve">к. – 2014. – № 58. – </w:t>
      </w:r>
      <w:r w:rsidRPr="004554F3">
        <w:rPr>
          <w:rFonts w:ascii="Times New Roman" w:eastAsia="Calibri" w:hAnsi="Times New Roman" w:cs="Times New Roman"/>
          <w:sz w:val="28"/>
          <w:szCs w:val="28"/>
          <w:lang w:val="uk-UA"/>
        </w:rPr>
        <w:t>С. 12 – 14.</w:t>
      </w:r>
    </w:p>
    <w:p w:rsidR="00AB7895" w:rsidRPr="004554F3" w:rsidRDefault="00AB7895" w:rsidP="00463B9D">
      <w:pPr>
        <w:pStyle w:val="a3"/>
        <w:numPr>
          <w:ilvl w:val="0"/>
          <w:numId w:val="1"/>
        </w:numPr>
        <w:ind w:left="0" w:hanging="284"/>
        <w:jc w:val="both"/>
        <w:rPr>
          <w:rFonts w:ascii="Times New Roman" w:hAnsi="Times New Roman" w:cs="Times New Roman"/>
          <w:sz w:val="28"/>
          <w:szCs w:val="28"/>
          <w:lang w:val="uk-UA"/>
        </w:rPr>
      </w:pPr>
      <w:r w:rsidRPr="004554F3">
        <w:rPr>
          <w:rFonts w:ascii="Times New Roman" w:eastAsia="Calibri" w:hAnsi="Times New Roman" w:cs="Times New Roman"/>
          <w:sz w:val="28"/>
          <w:szCs w:val="28"/>
          <w:lang w:val="uk-UA"/>
        </w:rPr>
        <w:t>Як до пільгового стажу зараховують ча</w:t>
      </w:r>
      <w:r>
        <w:rPr>
          <w:rFonts w:ascii="Times New Roman" w:eastAsia="Calibri" w:hAnsi="Times New Roman" w:cs="Times New Roman"/>
          <w:sz w:val="28"/>
          <w:szCs w:val="28"/>
          <w:lang w:val="uk-UA"/>
        </w:rPr>
        <w:t>с навчання та військової служби</w:t>
      </w:r>
      <w:r w:rsidRPr="004554F3">
        <w:rPr>
          <w:rFonts w:ascii="Times New Roman" w:eastAsia="Calibri" w:hAnsi="Times New Roman" w:cs="Times New Roman"/>
          <w:sz w:val="28"/>
          <w:szCs w:val="28"/>
          <w:lang w:val="uk-UA"/>
        </w:rPr>
        <w:t xml:space="preserve"> [Текст] // Все про бухгалтерський облік. – 2014. – № 58. – С. 14 – 15.</w:t>
      </w:r>
    </w:p>
    <w:p w:rsidR="00AB7895" w:rsidRPr="004554F3" w:rsidRDefault="00AB7895" w:rsidP="00463B9D">
      <w:pPr>
        <w:pStyle w:val="a3"/>
        <w:numPr>
          <w:ilvl w:val="0"/>
          <w:numId w:val="1"/>
        </w:numPr>
        <w:ind w:left="0" w:hanging="284"/>
        <w:jc w:val="both"/>
        <w:rPr>
          <w:rFonts w:ascii="Times New Roman" w:hAnsi="Times New Roman" w:cs="Times New Roman"/>
          <w:sz w:val="28"/>
          <w:szCs w:val="28"/>
          <w:lang w:val="uk-UA"/>
        </w:rPr>
      </w:pPr>
      <w:r w:rsidRPr="004554F3">
        <w:rPr>
          <w:rFonts w:ascii="Times New Roman" w:hAnsi="Times New Roman" w:cs="Times New Roman"/>
          <w:sz w:val="28"/>
          <w:szCs w:val="28"/>
        </w:rPr>
        <w:t xml:space="preserve">Як </w:t>
      </w:r>
      <w:proofErr w:type="gramStart"/>
      <w:r>
        <w:rPr>
          <w:rFonts w:ascii="Times New Roman" w:hAnsi="Times New Roman" w:cs="Times New Roman"/>
          <w:sz w:val="28"/>
          <w:szCs w:val="28"/>
          <w:lang w:val="uk-UA"/>
        </w:rPr>
        <w:t>обл</w:t>
      </w:r>
      <w:proofErr w:type="gramEnd"/>
      <w:r w:rsidRPr="00386A06">
        <w:rPr>
          <w:rFonts w:ascii="Times New Roman" w:hAnsi="Times New Roman" w:cs="Times New Roman"/>
          <w:sz w:val="28"/>
          <w:szCs w:val="28"/>
          <w:lang w:val="uk-UA"/>
        </w:rPr>
        <w:t>ікувати</w:t>
      </w:r>
      <w:r w:rsidRPr="004554F3">
        <w:rPr>
          <w:rFonts w:ascii="Times New Roman" w:hAnsi="Times New Roman" w:cs="Times New Roman"/>
          <w:sz w:val="28"/>
          <w:szCs w:val="28"/>
        </w:rPr>
        <w:t xml:space="preserve"> </w:t>
      </w:r>
      <w:r w:rsidRPr="00386A06">
        <w:rPr>
          <w:rFonts w:ascii="Times New Roman" w:hAnsi="Times New Roman" w:cs="Times New Roman"/>
          <w:sz w:val="28"/>
          <w:szCs w:val="28"/>
          <w:lang w:val="uk-UA"/>
        </w:rPr>
        <w:t>витрати</w:t>
      </w:r>
      <w:r w:rsidRPr="004554F3">
        <w:rPr>
          <w:rFonts w:ascii="Times New Roman" w:hAnsi="Times New Roman" w:cs="Times New Roman"/>
          <w:sz w:val="28"/>
          <w:szCs w:val="28"/>
        </w:rPr>
        <w:t xml:space="preserve"> на </w:t>
      </w:r>
      <w:r w:rsidRPr="00386A06">
        <w:rPr>
          <w:rFonts w:ascii="Times New Roman" w:hAnsi="Times New Roman" w:cs="Times New Roman"/>
          <w:sz w:val="28"/>
          <w:szCs w:val="28"/>
          <w:lang w:val="uk-UA"/>
        </w:rPr>
        <w:t>отримання</w:t>
      </w:r>
      <w:r w:rsidRPr="004554F3">
        <w:rPr>
          <w:rFonts w:ascii="Times New Roman" w:hAnsi="Times New Roman" w:cs="Times New Roman"/>
          <w:sz w:val="28"/>
          <w:szCs w:val="28"/>
        </w:rPr>
        <w:t xml:space="preserve"> </w:t>
      </w:r>
      <w:r w:rsidRPr="00386A06">
        <w:rPr>
          <w:rFonts w:ascii="Times New Roman" w:hAnsi="Times New Roman" w:cs="Times New Roman"/>
          <w:sz w:val="28"/>
          <w:szCs w:val="28"/>
          <w:lang w:val="uk-UA"/>
        </w:rPr>
        <w:t>ліцензії</w:t>
      </w:r>
      <w:r w:rsidRPr="004554F3">
        <w:rPr>
          <w:rFonts w:ascii="Times New Roman" w:hAnsi="Times New Roman" w:cs="Times New Roman"/>
          <w:sz w:val="28"/>
          <w:szCs w:val="28"/>
        </w:rPr>
        <w:t xml:space="preserve"> </w:t>
      </w:r>
      <w:r>
        <w:rPr>
          <w:rFonts w:ascii="Times New Roman" w:hAnsi="Times New Roman" w:cs="Times New Roman"/>
          <w:sz w:val="28"/>
          <w:szCs w:val="28"/>
        </w:rPr>
        <w:t xml:space="preserve">[Текст] // </w:t>
      </w:r>
      <w:r w:rsidRPr="004554F3">
        <w:rPr>
          <w:rFonts w:ascii="Times New Roman" w:hAnsi="Times New Roman" w:cs="Times New Roman"/>
          <w:sz w:val="28"/>
          <w:szCs w:val="28"/>
        </w:rPr>
        <w:t xml:space="preserve">Все про </w:t>
      </w:r>
      <w:r w:rsidRPr="00386A06">
        <w:rPr>
          <w:rFonts w:ascii="Times New Roman" w:hAnsi="Times New Roman" w:cs="Times New Roman"/>
          <w:sz w:val="28"/>
          <w:szCs w:val="28"/>
          <w:lang w:val="uk-UA"/>
        </w:rPr>
        <w:t>бухгалтерський</w:t>
      </w:r>
      <w:r w:rsidRPr="004554F3">
        <w:rPr>
          <w:rFonts w:ascii="Times New Roman" w:hAnsi="Times New Roman" w:cs="Times New Roman"/>
          <w:sz w:val="28"/>
          <w:szCs w:val="28"/>
        </w:rPr>
        <w:t xml:space="preserve"> </w:t>
      </w:r>
      <w:r w:rsidRPr="00386A06">
        <w:rPr>
          <w:rFonts w:ascii="Times New Roman" w:hAnsi="Times New Roman" w:cs="Times New Roman"/>
          <w:sz w:val="28"/>
          <w:szCs w:val="28"/>
          <w:lang w:val="uk-UA"/>
        </w:rPr>
        <w:t>облік</w:t>
      </w:r>
      <w:r>
        <w:rPr>
          <w:rFonts w:ascii="Times New Roman" w:hAnsi="Times New Roman" w:cs="Times New Roman"/>
          <w:sz w:val="28"/>
          <w:szCs w:val="28"/>
        </w:rPr>
        <w:t>.</w:t>
      </w:r>
      <w:r>
        <w:rPr>
          <w:rFonts w:ascii="Times New Roman" w:hAnsi="Times New Roman" w:cs="Times New Roman"/>
          <w:sz w:val="28"/>
          <w:szCs w:val="28"/>
          <w:lang w:val="uk-UA"/>
        </w:rPr>
        <w:t xml:space="preserve"> </w:t>
      </w:r>
      <w:r w:rsidRPr="004554F3">
        <w:rPr>
          <w:rFonts w:ascii="Times New Roman" w:eastAsia="Calibri" w:hAnsi="Times New Roman" w:cs="Times New Roman"/>
          <w:sz w:val="28"/>
          <w:szCs w:val="28"/>
          <w:lang w:val="uk-UA"/>
        </w:rPr>
        <w:t>–</w:t>
      </w:r>
      <w:r>
        <w:rPr>
          <w:rFonts w:ascii="Times New Roman" w:hAnsi="Times New Roman" w:cs="Times New Roman"/>
          <w:sz w:val="28"/>
          <w:szCs w:val="28"/>
        </w:rPr>
        <w:t xml:space="preserve"> 2014.</w:t>
      </w:r>
      <w:r>
        <w:rPr>
          <w:rFonts w:ascii="Times New Roman" w:hAnsi="Times New Roman" w:cs="Times New Roman"/>
          <w:sz w:val="28"/>
          <w:szCs w:val="28"/>
          <w:lang w:val="uk-UA"/>
        </w:rPr>
        <w:t xml:space="preserve"> </w:t>
      </w:r>
      <w:r w:rsidRPr="004554F3">
        <w:rPr>
          <w:rFonts w:ascii="Times New Roman" w:eastAsia="Calibri" w:hAnsi="Times New Roman" w:cs="Times New Roman"/>
          <w:sz w:val="28"/>
          <w:szCs w:val="28"/>
          <w:lang w:val="uk-UA"/>
        </w:rPr>
        <w:t>–</w:t>
      </w:r>
      <w:r w:rsidRPr="004554F3">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r>
        <w:rPr>
          <w:rFonts w:ascii="Times New Roman" w:hAnsi="Times New Roman" w:cs="Times New Roman"/>
          <w:sz w:val="28"/>
          <w:szCs w:val="28"/>
        </w:rPr>
        <w:t>47</w:t>
      </w:r>
      <w:r>
        <w:rPr>
          <w:rFonts w:ascii="Times New Roman" w:hAnsi="Times New Roman" w:cs="Times New Roman"/>
          <w:sz w:val="28"/>
          <w:szCs w:val="28"/>
          <w:lang w:val="uk-UA"/>
        </w:rPr>
        <w:t>.</w:t>
      </w:r>
      <w:r>
        <w:rPr>
          <w:rFonts w:ascii="Times New Roman" w:hAnsi="Times New Roman" w:cs="Times New Roman"/>
          <w:sz w:val="28"/>
          <w:szCs w:val="28"/>
        </w:rPr>
        <w:t xml:space="preserve"> </w:t>
      </w:r>
      <w:r w:rsidRPr="004554F3">
        <w:rPr>
          <w:rFonts w:ascii="Times New Roman" w:eastAsia="Calibri" w:hAnsi="Times New Roman" w:cs="Times New Roman"/>
          <w:sz w:val="28"/>
          <w:szCs w:val="28"/>
          <w:lang w:val="uk-UA"/>
        </w:rPr>
        <w:t>–</w:t>
      </w:r>
      <w:r>
        <w:rPr>
          <w:rFonts w:ascii="Times New Roman" w:hAnsi="Times New Roman" w:cs="Times New Roman"/>
          <w:sz w:val="28"/>
          <w:szCs w:val="28"/>
        </w:rPr>
        <w:t xml:space="preserve"> С. 46 – 47</w:t>
      </w:r>
      <w:r>
        <w:rPr>
          <w:rFonts w:ascii="Times New Roman" w:hAnsi="Times New Roman" w:cs="Times New Roman"/>
          <w:sz w:val="28"/>
          <w:szCs w:val="28"/>
          <w:lang w:val="uk-UA"/>
        </w:rPr>
        <w:t>.</w:t>
      </w:r>
    </w:p>
    <w:p w:rsidR="00AB7895" w:rsidRPr="004554F3" w:rsidRDefault="00AB7895" w:rsidP="00463B9D">
      <w:pPr>
        <w:pStyle w:val="a3"/>
        <w:numPr>
          <w:ilvl w:val="0"/>
          <w:numId w:val="1"/>
        </w:numPr>
        <w:ind w:left="0" w:hanging="284"/>
        <w:jc w:val="both"/>
        <w:rPr>
          <w:rFonts w:ascii="Times New Roman" w:hAnsi="Times New Roman" w:cs="Times New Roman"/>
          <w:sz w:val="28"/>
          <w:szCs w:val="28"/>
          <w:lang w:val="uk-UA"/>
        </w:rPr>
      </w:pPr>
      <w:r w:rsidRPr="004554F3">
        <w:rPr>
          <w:rFonts w:ascii="Times New Roman" w:eastAsia="Calibri" w:hAnsi="Times New Roman" w:cs="Times New Roman"/>
          <w:sz w:val="28"/>
          <w:szCs w:val="28"/>
          <w:lang w:val="uk-UA"/>
        </w:rPr>
        <w:t xml:space="preserve">Як підприємцю – загальносистемнику виправити помилку в декларації про доходи. Що твердить ПКУ про виправлення помилок із податків і зборів. Як подати уточнюючу декларацію з податку на </w:t>
      </w:r>
      <w:r>
        <w:rPr>
          <w:rFonts w:ascii="Times New Roman" w:eastAsia="Calibri" w:hAnsi="Times New Roman" w:cs="Times New Roman"/>
          <w:sz w:val="28"/>
          <w:szCs w:val="28"/>
          <w:lang w:val="uk-UA"/>
        </w:rPr>
        <w:t>доходи</w:t>
      </w:r>
      <w:r w:rsidRPr="004554F3">
        <w:rPr>
          <w:rFonts w:ascii="Times New Roman" w:eastAsia="Calibri" w:hAnsi="Times New Roman" w:cs="Times New Roman"/>
          <w:sz w:val="28"/>
          <w:szCs w:val="28"/>
          <w:lang w:val="uk-UA"/>
        </w:rPr>
        <w:t xml:space="preserve"> [Текст] // Все про бухгалтерський облік. – 2014. – № 61. – С. 22 – 25.</w:t>
      </w:r>
    </w:p>
    <w:p w:rsidR="00AB7895" w:rsidRPr="004554F3" w:rsidRDefault="00AB7895" w:rsidP="00463B9D">
      <w:pPr>
        <w:pStyle w:val="a3"/>
        <w:numPr>
          <w:ilvl w:val="0"/>
          <w:numId w:val="1"/>
        </w:numPr>
        <w:ind w:left="0" w:hanging="284"/>
        <w:jc w:val="both"/>
        <w:rPr>
          <w:rFonts w:ascii="Times New Roman" w:hAnsi="Times New Roman" w:cs="Times New Roman"/>
          <w:sz w:val="28"/>
          <w:szCs w:val="28"/>
          <w:lang w:val="uk-UA"/>
        </w:rPr>
      </w:pPr>
      <w:r w:rsidRPr="004554F3">
        <w:rPr>
          <w:rFonts w:ascii="Times New Roman" w:eastAsia="Calibri" w:hAnsi="Times New Roman" w:cs="Times New Roman"/>
          <w:sz w:val="28"/>
          <w:szCs w:val="28"/>
          <w:lang w:val="uk-UA"/>
        </w:rPr>
        <w:t xml:space="preserve">Як підприємцю додати новий вид діяльності до ЄДР. Ініціюємо внесення змін до ЄДР. Як заповнити реєстраційну картку. Як має діяти </w:t>
      </w:r>
      <w:r>
        <w:rPr>
          <w:rFonts w:ascii="Times New Roman" w:eastAsia="Calibri" w:hAnsi="Times New Roman" w:cs="Times New Roman"/>
          <w:sz w:val="28"/>
          <w:szCs w:val="28"/>
          <w:lang w:val="uk-UA"/>
        </w:rPr>
        <w:t>держреєстратор</w:t>
      </w:r>
      <w:r w:rsidRPr="004554F3">
        <w:rPr>
          <w:rFonts w:ascii="Times New Roman" w:eastAsia="Calibri" w:hAnsi="Times New Roman" w:cs="Times New Roman"/>
          <w:sz w:val="28"/>
          <w:szCs w:val="28"/>
          <w:lang w:val="uk-UA"/>
        </w:rPr>
        <w:t xml:space="preserve"> [Текст] // Все про </w:t>
      </w:r>
      <w:r>
        <w:rPr>
          <w:rFonts w:ascii="Times New Roman" w:eastAsia="Calibri" w:hAnsi="Times New Roman" w:cs="Times New Roman"/>
          <w:sz w:val="28"/>
          <w:szCs w:val="28"/>
          <w:lang w:val="uk-UA"/>
        </w:rPr>
        <w:t xml:space="preserve">бухгалтерський облік. – 2014. – </w:t>
      </w:r>
      <w:r w:rsidRPr="004554F3">
        <w:rPr>
          <w:rFonts w:ascii="Times New Roman" w:eastAsia="Calibri" w:hAnsi="Times New Roman" w:cs="Times New Roman"/>
          <w:sz w:val="28"/>
          <w:szCs w:val="28"/>
          <w:lang w:val="uk-UA"/>
        </w:rPr>
        <w:t>№ 54. – С. 24 – 25.</w:t>
      </w:r>
    </w:p>
    <w:p w:rsidR="00AB7895" w:rsidRPr="00FC75EF" w:rsidRDefault="00AB7895" w:rsidP="00FC75EF">
      <w:pPr>
        <w:pStyle w:val="a3"/>
        <w:numPr>
          <w:ilvl w:val="0"/>
          <w:numId w:val="1"/>
        </w:numPr>
        <w:ind w:left="0" w:hanging="284"/>
        <w:jc w:val="both"/>
        <w:rPr>
          <w:rFonts w:ascii="Times New Roman" w:hAnsi="Times New Roman" w:cs="Times New Roman"/>
          <w:sz w:val="28"/>
          <w:szCs w:val="28"/>
          <w:lang w:val="uk-UA"/>
        </w:rPr>
      </w:pPr>
      <w:r w:rsidRPr="004554F3">
        <w:rPr>
          <w:rFonts w:ascii="Times New Roman" w:eastAsia="Calibri" w:hAnsi="Times New Roman" w:cs="Times New Roman"/>
          <w:sz w:val="28"/>
          <w:szCs w:val="28"/>
          <w:lang w:val="uk-UA"/>
        </w:rPr>
        <w:t xml:space="preserve">Які види діяльності потрібні для продажу власної продукції. Як внести </w:t>
      </w:r>
      <w:r>
        <w:rPr>
          <w:rFonts w:ascii="Times New Roman" w:eastAsia="Calibri" w:hAnsi="Times New Roman" w:cs="Times New Roman"/>
          <w:sz w:val="28"/>
          <w:szCs w:val="28"/>
          <w:lang w:val="uk-UA"/>
        </w:rPr>
        <w:t>до Реєстру нові види діяльності</w:t>
      </w:r>
      <w:r w:rsidRPr="004554F3">
        <w:rPr>
          <w:rFonts w:ascii="Times New Roman" w:eastAsia="Calibri" w:hAnsi="Times New Roman" w:cs="Times New Roman"/>
          <w:sz w:val="28"/>
          <w:szCs w:val="28"/>
          <w:lang w:val="uk-UA"/>
        </w:rPr>
        <w:t xml:space="preserve"> [Т</w:t>
      </w:r>
      <w:r>
        <w:rPr>
          <w:rFonts w:ascii="Times New Roman" w:eastAsia="Calibri" w:hAnsi="Times New Roman" w:cs="Times New Roman"/>
          <w:sz w:val="28"/>
          <w:szCs w:val="28"/>
          <w:lang w:val="uk-UA"/>
        </w:rPr>
        <w:t>екст] // Все про бухгалтерський</w:t>
      </w:r>
      <w:r w:rsidRPr="004554F3">
        <w:rPr>
          <w:rFonts w:ascii="Times New Roman" w:eastAsia="Calibri" w:hAnsi="Times New Roman" w:cs="Times New Roman"/>
          <w:sz w:val="28"/>
          <w:szCs w:val="28"/>
          <w:lang w:val="uk-UA"/>
        </w:rPr>
        <w:t xml:space="preserve"> облік. – </w:t>
      </w:r>
      <w:r>
        <w:rPr>
          <w:rFonts w:ascii="Times New Roman" w:eastAsia="Calibri" w:hAnsi="Times New Roman" w:cs="Times New Roman"/>
          <w:sz w:val="28"/>
          <w:szCs w:val="28"/>
          <w:lang w:val="uk-UA"/>
        </w:rPr>
        <w:t xml:space="preserve">  </w:t>
      </w:r>
      <w:r w:rsidRPr="004554F3">
        <w:rPr>
          <w:rFonts w:ascii="Times New Roman" w:eastAsia="Calibri" w:hAnsi="Times New Roman" w:cs="Times New Roman"/>
          <w:sz w:val="28"/>
          <w:szCs w:val="28"/>
          <w:lang w:val="uk-UA"/>
        </w:rPr>
        <w:t>2014. – № 54. – С. 22 – 24.</w:t>
      </w:r>
    </w:p>
    <w:p w:rsidR="00AB7895" w:rsidRDefault="00AB7895" w:rsidP="0035590E">
      <w:pPr>
        <w:pStyle w:val="a3"/>
        <w:numPr>
          <w:ilvl w:val="0"/>
          <w:numId w:val="1"/>
        </w:numPr>
        <w:ind w:left="0" w:hanging="284"/>
        <w:jc w:val="both"/>
        <w:rPr>
          <w:rFonts w:ascii="Times New Roman" w:hAnsi="Times New Roman" w:cs="Times New Roman"/>
          <w:sz w:val="28"/>
          <w:szCs w:val="28"/>
          <w:lang w:val="uk-UA"/>
        </w:rPr>
      </w:pPr>
      <w:r w:rsidRPr="0035590E">
        <w:rPr>
          <w:rFonts w:ascii="Times New Roman" w:hAnsi="Times New Roman" w:cs="Times New Roman"/>
          <w:sz w:val="28"/>
          <w:szCs w:val="28"/>
          <w:lang w:val="uk-UA"/>
        </w:rPr>
        <w:t>Ясногірська В.</w:t>
      </w:r>
      <w:r>
        <w:rPr>
          <w:rFonts w:ascii="Times New Roman" w:hAnsi="Times New Roman" w:cs="Times New Roman"/>
          <w:sz w:val="28"/>
          <w:szCs w:val="28"/>
          <w:lang w:val="uk-UA"/>
        </w:rPr>
        <w:t xml:space="preserve"> </w:t>
      </w:r>
      <w:r w:rsidRPr="0035590E">
        <w:rPr>
          <w:rFonts w:ascii="Times New Roman" w:hAnsi="Times New Roman" w:cs="Times New Roman"/>
          <w:sz w:val="28"/>
          <w:szCs w:val="28"/>
          <w:lang w:val="uk-UA"/>
        </w:rPr>
        <w:t>Пенсійне забезпечення працюючих пенсіонерів. Особливості перерахунків і виплат пенсій пенсіонерам, які продовжують трудову діяльність [Текст] / В. Ясногірська</w:t>
      </w:r>
      <w:r>
        <w:rPr>
          <w:rFonts w:ascii="Times New Roman" w:hAnsi="Times New Roman" w:cs="Times New Roman"/>
          <w:sz w:val="28"/>
          <w:szCs w:val="28"/>
          <w:lang w:val="uk-UA"/>
        </w:rPr>
        <w:t xml:space="preserve"> </w:t>
      </w:r>
      <w:r w:rsidRPr="0035590E">
        <w:rPr>
          <w:rFonts w:ascii="Times New Roman" w:hAnsi="Times New Roman" w:cs="Times New Roman"/>
          <w:sz w:val="28"/>
          <w:szCs w:val="28"/>
          <w:lang w:val="uk-UA"/>
        </w:rPr>
        <w:t>// Вісник Пенсійного фонду України. – 2014. –</w:t>
      </w:r>
      <w:r>
        <w:rPr>
          <w:rFonts w:ascii="Times New Roman" w:hAnsi="Times New Roman" w:cs="Times New Roman"/>
          <w:sz w:val="28"/>
          <w:szCs w:val="28"/>
          <w:lang w:val="uk-UA"/>
        </w:rPr>
        <w:t xml:space="preserve"> </w:t>
      </w:r>
      <w:r w:rsidRPr="0035590E">
        <w:rPr>
          <w:rFonts w:ascii="Times New Roman" w:hAnsi="Times New Roman" w:cs="Times New Roman"/>
          <w:sz w:val="28"/>
          <w:szCs w:val="28"/>
          <w:lang w:val="uk-UA"/>
        </w:rPr>
        <w:t>№ 8 (146). – С. 10 – 11.</w:t>
      </w:r>
    </w:p>
    <w:p w:rsidR="00AB7895" w:rsidRDefault="00AB7895" w:rsidP="003B6169">
      <w:pPr>
        <w:pStyle w:val="a3"/>
        <w:numPr>
          <w:ilvl w:val="0"/>
          <w:numId w:val="1"/>
        </w:numPr>
        <w:ind w:left="0" w:hanging="284"/>
        <w:jc w:val="both"/>
        <w:rPr>
          <w:rFonts w:ascii="Times New Roman" w:hAnsi="Times New Roman" w:cs="Times New Roman"/>
          <w:sz w:val="28"/>
          <w:szCs w:val="28"/>
          <w:lang w:val="uk-UA"/>
        </w:rPr>
      </w:pPr>
      <w:r w:rsidRPr="00916600">
        <w:rPr>
          <w:rFonts w:ascii="Times New Roman" w:hAnsi="Times New Roman" w:cs="Times New Roman"/>
          <w:sz w:val="28"/>
          <w:szCs w:val="28"/>
          <w:lang w:val="uk-UA"/>
        </w:rPr>
        <w:t>Ясногірська В.</w:t>
      </w:r>
      <w:r>
        <w:rPr>
          <w:rFonts w:ascii="Times New Roman" w:hAnsi="Times New Roman" w:cs="Times New Roman"/>
          <w:sz w:val="28"/>
          <w:szCs w:val="28"/>
          <w:lang w:val="uk-UA"/>
        </w:rPr>
        <w:t xml:space="preserve"> </w:t>
      </w:r>
      <w:r w:rsidRPr="00916600">
        <w:rPr>
          <w:rFonts w:ascii="Times New Roman" w:hAnsi="Times New Roman" w:cs="Times New Roman"/>
          <w:sz w:val="28"/>
          <w:szCs w:val="28"/>
          <w:lang w:val="uk-UA"/>
        </w:rPr>
        <w:t>Пенсійне забезпечення працюючих пенсіонерів. Особливості перерахунків і виплат пенсій пенсіонерам, які продовжують трудову діяльність [Текст] / В. Ясногірська</w:t>
      </w:r>
      <w:r>
        <w:rPr>
          <w:rFonts w:ascii="Times New Roman" w:hAnsi="Times New Roman" w:cs="Times New Roman"/>
          <w:sz w:val="28"/>
          <w:szCs w:val="28"/>
          <w:lang w:val="uk-UA"/>
        </w:rPr>
        <w:t xml:space="preserve"> </w:t>
      </w:r>
      <w:r w:rsidRPr="00916600">
        <w:rPr>
          <w:rFonts w:ascii="Times New Roman" w:hAnsi="Times New Roman" w:cs="Times New Roman"/>
          <w:sz w:val="28"/>
          <w:szCs w:val="28"/>
          <w:lang w:val="uk-UA"/>
        </w:rPr>
        <w:t>// Вісник Пенсійного</w:t>
      </w:r>
      <w:r>
        <w:rPr>
          <w:rFonts w:ascii="Times New Roman" w:hAnsi="Times New Roman" w:cs="Times New Roman"/>
          <w:sz w:val="28"/>
          <w:szCs w:val="28"/>
          <w:lang w:val="uk-UA"/>
        </w:rPr>
        <w:t xml:space="preserve"> фонду України. – 2014. – </w:t>
      </w:r>
      <w:r w:rsidRPr="00916600">
        <w:rPr>
          <w:rFonts w:ascii="Times New Roman" w:hAnsi="Times New Roman" w:cs="Times New Roman"/>
          <w:sz w:val="28"/>
          <w:szCs w:val="28"/>
          <w:lang w:val="uk-UA"/>
        </w:rPr>
        <w:t>№ 8 (146). – С. 10 – 11.</w:t>
      </w:r>
    </w:p>
    <w:p w:rsidR="00D00350" w:rsidRPr="00256F5F" w:rsidRDefault="00D00350" w:rsidP="00D00350">
      <w:pPr>
        <w:jc w:val="center"/>
        <w:rPr>
          <w:sz w:val="28"/>
          <w:szCs w:val="28"/>
          <w:lang w:val="uk-UA"/>
        </w:rPr>
      </w:pPr>
      <w:r w:rsidRPr="00D00350">
        <w:rPr>
          <w:noProof/>
          <w:sz w:val="28"/>
          <w:szCs w:val="28"/>
          <w:lang w:eastAsia="ru-RU"/>
        </w:rPr>
        <w:drawing>
          <wp:inline distT="0" distB="0" distL="0" distR="0">
            <wp:extent cx="3219450" cy="2305341"/>
            <wp:effectExtent l="19050" t="0" r="0" b="0"/>
            <wp:docPr id="14" name="Рисунок 43" descr="Calculator and pen on a business background Стоковое фото 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alculator and pen on a business background Стоковое фото Ka…"/>
                    <pic:cNvPicPr>
                      <a:picLocks noChangeAspect="1" noChangeArrowheads="1"/>
                    </pic:cNvPicPr>
                  </pic:nvPicPr>
                  <pic:blipFill>
                    <a:blip r:embed="rId11" cstate="print"/>
                    <a:srcRect/>
                    <a:stretch>
                      <a:fillRect/>
                    </a:stretch>
                  </pic:blipFill>
                  <pic:spPr bwMode="auto">
                    <a:xfrm>
                      <a:off x="0" y="0"/>
                      <a:ext cx="3225437" cy="2309628"/>
                    </a:xfrm>
                    <a:prstGeom prst="rect">
                      <a:avLst/>
                    </a:prstGeom>
                    <a:noFill/>
                    <a:ln w="9525">
                      <a:noFill/>
                      <a:miter lim="800000"/>
                      <a:headEnd/>
                      <a:tailEnd/>
                    </a:ln>
                  </pic:spPr>
                </pic:pic>
              </a:graphicData>
            </a:graphic>
          </wp:inline>
        </w:drawing>
      </w:r>
    </w:p>
    <w:sectPr w:rsidR="00D00350" w:rsidRPr="00256F5F" w:rsidSect="007D1CFA">
      <w:type w:val="continuous"/>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20C2C"/>
    <w:multiLevelType w:val="hybridMultilevel"/>
    <w:tmpl w:val="38D6CD42"/>
    <w:lvl w:ilvl="0" w:tplc="03D8E9B2">
      <w:start w:val="1"/>
      <w:numFmt w:val="decimal"/>
      <w:lvlText w:val="%1."/>
      <w:lvlJc w:val="righ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DD6869"/>
    <w:rsid w:val="00000A5C"/>
    <w:rsid w:val="00001C37"/>
    <w:rsid w:val="000020E9"/>
    <w:rsid w:val="0000261E"/>
    <w:rsid w:val="0000280C"/>
    <w:rsid w:val="000028EE"/>
    <w:rsid w:val="000029F3"/>
    <w:rsid w:val="0000337D"/>
    <w:rsid w:val="000040A2"/>
    <w:rsid w:val="00004273"/>
    <w:rsid w:val="000042FB"/>
    <w:rsid w:val="0000438F"/>
    <w:rsid w:val="000043E3"/>
    <w:rsid w:val="00004820"/>
    <w:rsid w:val="00004BF0"/>
    <w:rsid w:val="00005264"/>
    <w:rsid w:val="0000567B"/>
    <w:rsid w:val="000056D5"/>
    <w:rsid w:val="0000573F"/>
    <w:rsid w:val="00005768"/>
    <w:rsid w:val="000059B1"/>
    <w:rsid w:val="00006145"/>
    <w:rsid w:val="00006174"/>
    <w:rsid w:val="000062BC"/>
    <w:rsid w:val="00006979"/>
    <w:rsid w:val="00006A9B"/>
    <w:rsid w:val="00006C56"/>
    <w:rsid w:val="00006D1E"/>
    <w:rsid w:val="00006E82"/>
    <w:rsid w:val="000073A6"/>
    <w:rsid w:val="0000776D"/>
    <w:rsid w:val="000077C8"/>
    <w:rsid w:val="00007B35"/>
    <w:rsid w:val="00007D13"/>
    <w:rsid w:val="00010519"/>
    <w:rsid w:val="000109B7"/>
    <w:rsid w:val="0001104D"/>
    <w:rsid w:val="000116AF"/>
    <w:rsid w:val="00011B97"/>
    <w:rsid w:val="00011BB2"/>
    <w:rsid w:val="00011C9A"/>
    <w:rsid w:val="00012548"/>
    <w:rsid w:val="00012762"/>
    <w:rsid w:val="0001285F"/>
    <w:rsid w:val="00012ABD"/>
    <w:rsid w:val="00012EC3"/>
    <w:rsid w:val="00012F16"/>
    <w:rsid w:val="00013505"/>
    <w:rsid w:val="000138F9"/>
    <w:rsid w:val="00013ABB"/>
    <w:rsid w:val="000143EE"/>
    <w:rsid w:val="000144B0"/>
    <w:rsid w:val="0001457F"/>
    <w:rsid w:val="000145DB"/>
    <w:rsid w:val="00014953"/>
    <w:rsid w:val="000156A3"/>
    <w:rsid w:val="00015CFB"/>
    <w:rsid w:val="00015D68"/>
    <w:rsid w:val="00015FDA"/>
    <w:rsid w:val="00015FE2"/>
    <w:rsid w:val="00015FF9"/>
    <w:rsid w:val="000160DD"/>
    <w:rsid w:val="00016325"/>
    <w:rsid w:val="00016664"/>
    <w:rsid w:val="000166DB"/>
    <w:rsid w:val="00016A29"/>
    <w:rsid w:val="00016DB7"/>
    <w:rsid w:val="00017516"/>
    <w:rsid w:val="000175A2"/>
    <w:rsid w:val="000175D9"/>
    <w:rsid w:val="00017EE7"/>
    <w:rsid w:val="00017FFD"/>
    <w:rsid w:val="000200E5"/>
    <w:rsid w:val="00020368"/>
    <w:rsid w:val="0002070F"/>
    <w:rsid w:val="00020929"/>
    <w:rsid w:val="00020985"/>
    <w:rsid w:val="000209D4"/>
    <w:rsid w:val="000209DE"/>
    <w:rsid w:val="00020F1F"/>
    <w:rsid w:val="000212F4"/>
    <w:rsid w:val="00021351"/>
    <w:rsid w:val="000216B2"/>
    <w:rsid w:val="00021C5A"/>
    <w:rsid w:val="000223E2"/>
    <w:rsid w:val="000224F4"/>
    <w:rsid w:val="000226AE"/>
    <w:rsid w:val="00022D3C"/>
    <w:rsid w:val="000231EC"/>
    <w:rsid w:val="000235FE"/>
    <w:rsid w:val="0002367E"/>
    <w:rsid w:val="00023713"/>
    <w:rsid w:val="000238AF"/>
    <w:rsid w:val="00024369"/>
    <w:rsid w:val="0002456B"/>
    <w:rsid w:val="00024C17"/>
    <w:rsid w:val="00024E8E"/>
    <w:rsid w:val="00024FF8"/>
    <w:rsid w:val="0002533C"/>
    <w:rsid w:val="000255D2"/>
    <w:rsid w:val="00025C50"/>
    <w:rsid w:val="00025E4B"/>
    <w:rsid w:val="00025FCB"/>
    <w:rsid w:val="00026464"/>
    <w:rsid w:val="00026556"/>
    <w:rsid w:val="0002662B"/>
    <w:rsid w:val="000270C3"/>
    <w:rsid w:val="00027193"/>
    <w:rsid w:val="0002743B"/>
    <w:rsid w:val="0002794D"/>
    <w:rsid w:val="00030C17"/>
    <w:rsid w:val="000311CF"/>
    <w:rsid w:val="0003159C"/>
    <w:rsid w:val="00031FDF"/>
    <w:rsid w:val="000320D2"/>
    <w:rsid w:val="00032322"/>
    <w:rsid w:val="0003265E"/>
    <w:rsid w:val="00032890"/>
    <w:rsid w:val="00032C1D"/>
    <w:rsid w:val="00032EC2"/>
    <w:rsid w:val="00032F15"/>
    <w:rsid w:val="000334CD"/>
    <w:rsid w:val="000335EF"/>
    <w:rsid w:val="000349BA"/>
    <w:rsid w:val="00034C17"/>
    <w:rsid w:val="00034D63"/>
    <w:rsid w:val="00035178"/>
    <w:rsid w:val="000351E6"/>
    <w:rsid w:val="00035320"/>
    <w:rsid w:val="0003532B"/>
    <w:rsid w:val="00035368"/>
    <w:rsid w:val="000357BE"/>
    <w:rsid w:val="00035ADD"/>
    <w:rsid w:val="00036079"/>
    <w:rsid w:val="00036471"/>
    <w:rsid w:val="00036596"/>
    <w:rsid w:val="000367B9"/>
    <w:rsid w:val="00036D82"/>
    <w:rsid w:val="00036E08"/>
    <w:rsid w:val="00036E17"/>
    <w:rsid w:val="0003738B"/>
    <w:rsid w:val="000375B5"/>
    <w:rsid w:val="00037913"/>
    <w:rsid w:val="0004006C"/>
    <w:rsid w:val="0004027F"/>
    <w:rsid w:val="00040D1A"/>
    <w:rsid w:val="00040F87"/>
    <w:rsid w:val="0004196B"/>
    <w:rsid w:val="00042491"/>
    <w:rsid w:val="00042B47"/>
    <w:rsid w:val="00043750"/>
    <w:rsid w:val="00043D41"/>
    <w:rsid w:val="0004423D"/>
    <w:rsid w:val="000445DD"/>
    <w:rsid w:val="00044671"/>
    <w:rsid w:val="00044A54"/>
    <w:rsid w:val="00044A94"/>
    <w:rsid w:val="00044CE2"/>
    <w:rsid w:val="00045DC9"/>
    <w:rsid w:val="00045EBA"/>
    <w:rsid w:val="000467C4"/>
    <w:rsid w:val="00046A28"/>
    <w:rsid w:val="00046F2C"/>
    <w:rsid w:val="00046FD7"/>
    <w:rsid w:val="000473DC"/>
    <w:rsid w:val="00047813"/>
    <w:rsid w:val="00047BBB"/>
    <w:rsid w:val="00047C29"/>
    <w:rsid w:val="00047F1B"/>
    <w:rsid w:val="000500B5"/>
    <w:rsid w:val="00050175"/>
    <w:rsid w:val="00050278"/>
    <w:rsid w:val="00050B44"/>
    <w:rsid w:val="00051AB4"/>
    <w:rsid w:val="00051C0F"/>
    <w:rsid w:val="00051DDB"/>
    <w:rsid w:val="00052082"/>
    <w:rsid w:val="000524BE"/>
    <w:rsid w:val="00052AB4"/>
    <w:rsid w:val="00052AE3"/>
    <w:rsid w:val="00052AEC"/>
    <w:rsid w:val="00052E1A"/>
    <w:rsid w:val="000530C1"/>
    <w:rsid w:val="00053179"/>
    <w:rsid w:val="000539F0"/>
    <w:rsid w:val="00053BF3"/>
    <w:rsid w:val="00054110"/>
    <w:rsid w:val="00054340"/>
    <w:rsid w:val="0005464C"/>
    <w:rsid w:val="00054760"/>
    <w:rsid w:val="00054814"/>
    <w:rsid w:val="00054E98"/>
    <w:rsid w:val="00054F90"/>
    <w:rsid w:val="00054F93"/>
    <w:rsid w:val="00055317"/>
    <w:rsid w:val="0005542B"/>
    <w:rsid w:val="00055CBA"/>
    <w:rsid w:val="00055D25"/>
    <w:rsid w:val="000568A3"/>
    <w:rsid w:val="00056B38"/>
    <w:rsid w:val="00056B93"/>
    <w:rsid w:val="00057BAA"/>
    <w:rsid w:val="00057DDE"/>
    <w:rsid w:val="000602CB"/>
    <w:rsid w:val="00060466"/>
    <w:rsid w:val="000608CF"/>
    <w:rsid w:val="00060A3C"/>
    <w:rsid w:val="00060E18"/>
    <w:rsid w:val="00061209"/>
    <w:rsid w:val="000612B9"/>
    <w:rsid w:val="00061BC8"/>
    <w:rsid w:val="0006226E"/>
    <w:rsid w:val="000625C0"/>
    <w:rsid w:val="000625E3"/>
    <w:rsid w:val="00062C11"/>
    <w:rsid w:val="0006367D"/>
    <w:rsid w:val="00063FEE"/>
    <w:rsid w:val="000641A3"/>
    <w:rsid w:val="00064BE5"/>
    <w:rsid w:val="0006550E"/>
    <w:rsid w:val="00065527"/>
    <w:rsid w:val="00065554"/>
    <w:rsid w:val="00065BE6"/>
    <w:rsid w:val="00065C52"/>
    <w:rsid w:val="00065E8B"/>
    <w:rsid w:val="00066097"/>
    <w:rsid w:val="00066259"/>
    <w:rsid w:val="000662DE"/>
    <w:rsid w:val="000667C1"/>
    <w:rsid w:val="00066B2C"/>
    <w:rsid w:val="00066D50"/>
    <w:rsid w:val="00066DFC"/>
    <w:rsid w:val="00066EC1"/>
    <w:rsid w:val="00067467"/>
    <w:rsid w:val="000674C4"/>
    <w:rsid w:val="00067776"/>
    <w:rsid w:val="00067966"/>
    <w:rsid w:val="00067C60"/>
    <w:rsid w:val="00067EA9"/>
    <w:rsid w:val="00070285"/>
    <w:rsid w:val="00070742"/>
    <w:rsid w:val="00070970"/>
    <w:rsid w:val="00070BD0"/>
    <w:rsid w:val="00070ED4"/>
    <w:rsid w:val="000714C1"/>
    <w:rsid w:val="00071713"/>
    <w:rsid w:val="00071FD5"/>
    <w:rsid w:val="00072481"/>
    <w:rsid w:val="000724D9"/>
    <w:rsid w:val="0007293F"/>
    <w:rsid w:val="00072969"/>
    <w:rsid w:val="000730BB"/>
    <w:rsid w:val="000736D7"/>
    <w:rsid w:val="0007398E"/>
    <w:rsid w:val="00073A14"/>
    <w:rsid w:val="00073E17"/>
    <w:rsid w:val="00073F6C"/>
    <w:rsid w:val="00074258"/>
    <w:rsid w:val="0007441F"/>
    <w:rsid w:val="00074630"/>
    <w:rsid w:val="0007499A"/>
    <w:rsid w:val="00075759"/>
    <w:rsid w:val="000758C1"/>
    <w:rsid w:val="00075D42"/>
    <w:rsid w:val="00076026"/>
    <w:rsid w:val="00076261"/>
    <w:rsid w:val="00076AEE"/>
    <w:rsid w:val="00076D04"/>
    <w:rsid w:val="000776A8"/>
    <w:rsid w:val="00077D67"/>
    <w:rsid w:val="00080427"/>
    <w:rsid w:val="000805CF"/>
    <w:rsid w:val="000809E1"/>
    <w:rsid w:val="00081129"/>
    <w:rsid w:val="0008150F"/>
    <w:rsid w:val="000819F7"/>
    <w:rsid w:val="00081EFF"/>
    <w:rsid w:val="00082322"/>
    <w:rsid w:val="000823BC"/>
    <w:rsid w:val="00082D58"/>
    <w:rsid w:val="00082FA3"/>
    <w:rsid w:val="000831BD"/>
    <w:rsid w:val="00083882"/>
    <w:rsid w:val="0008389C"/>
    <w:rsid w:val="00083BF2"/>
    <w:rsid w:val="00083D2C"/>
    <w:rsid w:val="00083FA6"/>
    <w:rsid w:val="0008407F"/>
    <w:rsid w:val="00084344"/>
    <w:rsid w:val="000849C5"/>
    <w:rsid w:val="00085493"/>
    <w:rsid w:val="00085775"/>
    <w:rsid w:val="00085C36"/>
    <w:rsid w:val="00085F3A"/>
    <w:rsid w:val="00086881"/>
    <w:rsid w:val="000878D8"/>
    <w:rsid w:val="00087C88"/>
    <w:rsid w:val="000903E7"/>
    <w:rsid w:val="00090884"/>
    <w:rsid w:val="00090992"/>
    <w:rsid w:val="00091AA7"/>
    <w:rsid w:val="00091EB7"/>
    <w:rsid w:val="00091F83"/>
    <w:rsid w:val="00091FB9"/>
    <w:rsid w:val="000920E8"/>
    <w:rsid w:val="0009223F"/>
    <w:rsid w:val="000928FC"/>
    <w:rsid w:val="00092A55"/>
    <w:rsid w:val="00092B77"/>
    <w:rsid w:val="00092DAD"/>
    <w:rsid w:val="000936AC"/>
    <w:rsid w:val="000938CB"/>
    <w:rsid w:val="00093B8E"/>
    <w:rsid w:val="000949EE"/>
    <w:rsid w:val="00094DBB"/>
    <w:rsid w:val="00094FF6"/>
    <w:rsid w:val="000952B4"/>
    <w:rsid w:val="00095792"/>
    <w:rsid w:val="00095845"/>
    <w:rsid w:val="00095A52"/>
    <w:rsid w:val="00095A6D"/>
    <w:rsid w:val="000965D5"/>
    <w:rsid w:val="00097A11"/>
    <w:rsid w:val="000A0348"/>
    <w:rsid w:val="000A116C"/>
    <w:rsid w:val="000A1487"/>
    <w:rsid w:val="000A17F0"/>
    <w:rsid w:val="000A1C02"/>
    <w:rsid w:val="000A1E1B"/>
    <w:rsid w:val="000A1FCC"/>
    <w:rsid w:val="000A2646"/>
    <w:rsid w:val="000A2D95"/>
    <w:rsid w:val="000A325A"/>
    <w:rsid w:val="000A343D"/>
    <w:rsid w:val="000A3908"/>
    <w:rsid w:val="000A39BF"/>
    <w:rsid w:val="000A3E12"/>
    <w:rsid w:val="000A3E1E"/>
    <w:rsid w:val="000A3E6C"/>
    <w:rsid w:val="000A4B4C"/>
    <w:rsid w:val="000A4C95"/>
    <w:rsid w:val="000A4DA4"/>
    <w:rsid w:val="000A4E13"/>
    <w:rsid w:val="000A5121"/>
    <w:rsid w:val="000A53C4"/>
    <w:rsid w:val="000A54F0"/>
    <w:rsid w:val="000A55F3"/>
    <w:rsid w:val="000A578E"/>
    <w:rsid w:val="000A58A9"/>
    <w:rsid w:val="000A58B9"/>
    <w:rsid w:val="000A59B0"/>
    <w:rsid w:val="000A5D99"/>
    <w:rsid w:val="000A637E"/>
    <w:rsid w:val="000A6E03"/>
    <w:rsid w:val="000A73F6"/>
    <w:rsid w:val="000A7646"/>
    <w:rsid w:val="000A7647"/>
    <w:rsid w:val="000A788A"/>
    <w:rsid w:val="000A7B01"/>
    <w:rsid w:val="000A7FB6"/>
    <w:rsid w:val="000B0163"/>
    <w:rsid w:val="000B039C"/>
    <w:rsid w:val="000B0523"/>
    <w:rsid w:val="000B056A"/>
    <w:rsid w:val="000B0BF6"/>
    <w:rsid w:val="000B0C0E"/>
    <w:rsid w:val="000B1069"/>
    <w:rsid w:val="000B1255"/>
    <w:rsid w:val="000B131B"/>
    <w:rsid w:val="000B13B5"/>
    <w:rsid w:val="000B156C"/>
    <w:rsid w:val="000B1573"/>
    <w:rsid w:val="000B1BD5"/>
    <w:rsid w:val="000B1E40"/>
    <w:rsid w:val="000B1FB3"/>
    <w:rsid w:val="000B2542"/>
    <w:rsid w:val="000B282F"/>
    <w:rsid w:val="000B32B7"/>
    <w:rsid w:val="000B32FE"/>
    <w:rsid w:val="000B36DC"/>
    <w:rsid w:val="000B37D0"/>
    <w:rsid w:val="000B3802"/>
    <w:rsid w:val="000B38F7"/>
    <w:rsid w:val="000B3CE9"/>
    <w:rsid w:val="000B410B"/>
    <w:rsid w:val="000B44D0"/>
    <w:rsid w:val="000B4610"/>
    <w:rsid w:val="000B4BB5"/>
    <w:rsid w:val="000B4D1C"/>
    <w:rsid w:val="000B4F67"/>
    <w:rsid w:val="000B4FE0"/>
    <w:rsid w:val="000B53B1"/>
    <w:rsid w:val="000B56AB"/>
    <w:rsid w:val="000B576D"/>
    <w:rsid w:val="000B5DFC"/>
    <w:rsid w:val="000B5EE9"/>
    <w:rsid w:val="000B6380"/>
    <w:rsid w:val="000B66B8"/>
    <w:rsid w:val="000B69A4"/>
    <w:rsid w:val="000B70CD"/>
    <w:rsid w:val="000B71A4"/>
    <w:rsid w:val="000B7B97"/>
    <w:rsid w:val="000B7F53"/>
    <w:rsid w:val="000B7F8D"/>
    <w:rsid w:val="000C02AE"/>
    <w:rsid w:val="000C07D3"/>
    <w:rsid w:val="000C098C"/>
    <w:rsid w:val="000C112F"/>
    <w:rsid w:val="000C177A"/>
    <w:rsid w:val="000C1786"/>
    <w:rsid w:val="000C1A70"/>
    <w:rsid w:val="000C1C44"/>
    <w:rsid w:val="000C1E04"/>
    <w:rsid w:val="000C247B"/>
    <w:rsid w:val="000C26A6"/>
    <w:rsid w:val="000C27BB"/>
    <w:rsid w:val="000C2B13"/>
    <w:rsid w:val="000C35BB"/>
    <w:rsid w:val="000C3EC0"/>
    <w:rsid w:val="000C46B4"/>
    <w:rsid w:val="000C4D61"/>
    <w:rsid w:val="000C51F0"/>
    <w:rsid w:val="000C5662"/>
    <w:rsid w:val="000C6078"/>
    <w:rsid w:val="000C6981"/>
    <w:rsid w:val="000C6990"/>
    <w:rsid w:val="000C7375"/>
    <w:rsid w:val="000C780A"/>
    <w:rsid w:val="000C79CB"/>
    <w:rsid w:val="000D01D4"/>
    <w:rsid w:val="000D08F5"/>
    <w:rsid w:val="000D0C3C"/>
    <w:rsid w:val="000D0E03"/>
    <w:rsid w:val="000D0E0F"/>
    <w:rsid w:val="000D15CF"/>
    <w:rsid w:val="000D1D23"/>
    <w:rsid w:val="000D1EB0"/>
    <w:rsid w:val="000D2360"/>
    <w:rsid w:val="000D2375"/>
    <w:rsid w:val="000D264E"/>
    <w:rsid w:val="000D2783"/>
    <w:rsid w:val="000D3015"/>
    <w:rsid w:val="000D304A"/>
    <w:rsid w:val="000D329B"/>
    <w:rsid w:val="000D3789"/>
    <w:rsid w:val="000D4237"/>
    <w:rsid w:val="000D42D7"/>
    <w:rsid w:val="000D464A"/>
    <w:rsid w:val="000D4B4E"/>
    <w:rsid w:val="000D51AD"/>
    <w:rsid w:val="000D5600"/>
    <w:rsid w:val="000D5897"/>
    <w:rsid w:val="000D5B5E"/>
    <w:rsid w:val="000D5CC9"/>
    <w:rsid w:val="000D5D7C"/>
    <w:rsid w:val="000D5E34"/>
    <w:rsid w:val="000D617C"/>
    <w:rsid w:val="000D6333"/>
    <w:rsid w:val="000D7304"/>
    <w:rsid w:val="000D7E51"/>
    <w:rsid w:val="000E0017"/>
    <w:rsid w:val="000E0588"/>
    <w:rsid w:val="000E06F8"/>
    <w:rsid w:val="000E0794"/>
    <w:rsid w:val="000E0C23"/>
    <w:rsid w:val="000E12FD"/>
    <w:rsid w:val="000E13EF"/>
    <w:rsid w:val="000E15DB"/>
    <w:rsid w:val="000E17E2"/>
    <w:rsid w:val="000E1DB9"/>
    <w:rsid w:val="000E2246"/>
    <w:rsid w:val="000E2422"/>
    <w:rsid w:val="000E2514"/>
    <w:rsid w:val="000E2C88"/>
    <w:rsid w:val="000E305C"/>
    <w:rsid w:val="000E3385"/>
    <w:rsid w:val="000E3B12"/>
    <w:rsid w:val="000E3F4E"/>
    <w:rsid w:val="000E44B5"/>
    <w:rsid w:val="000E4626"/>
    <w:rsid w:val="000E4B6F"/>
    <w:rsid w:val="000E4EAC"/>
    <w:rsid w:val="000E5173"/>
    <w:rsid w:val="000E5B5A"/>
    <w:rsid w:val="000E5D91"/>
    <w:rsid w:val="000E5F03"/>
    <w:rsid w:val="000E648A"/>
    <w:rsid w:val="000E6B5C"/>
    <w:rsid w:val="000E6E65"/>
    <w:rsid w:val="000E724C"/>
    <w:rsid w:val="000E72E1"/>
    <w:rsid w:val="000E789B"/>
    <w:rsid w:val="000E7BC0"/>
    <w:rsid w:val="000F0163"/>
    <w:rsid w:val="000F0522"/>
    <w:rsid w:val="000F075C"/>
    <w:rsid w:val="000F07C8"/>
    <w:rsid w:val="000F0C77"/>
    <w:rsid w:val="000F0E49"/>
    <w:rsid w:val="000F0FFD"/>
    <w:rsid w:val="000F131B"/>
    <w:rsid w:val="000F13E0"/>
    <w:rsid w:val="000F1662"/>
    <w:rsid w:val="000F205F"/>
    <w:rsid w:val="000F24A1"/>
    <w:rsid w:val="000F27EB"/>
    <w:rsid w:val="000F2A51"/>
    <w:rsid w:val="000F3179"/>
    <w:rsid w:val="000F3F10"/>
    <w:rsid w:val="000F456C"/>
    <w:rsid w:val="000F4700"/>
    <w:rsid w:val="000F48F3"/>
    <w:rsid w:val="000F5400"/>
    <w:rsid w:val="000F575B"/>
    <w:rsid w:val="000F645E"/>
    <w:rsid w:val="000F65BF"/>
    <w:rsid w:val="000F66A4"/>
    <w:rsid w:val="000F6A85"/>
    <w:rsid w:val="000F6D0D"/>
    <w:rsid w:val="000F72EC"/>
    <w:rsid w:val="000F7AA0"/>
    <w:rsid w:val="000F7EA1"/>
    <w:rsid w:val="001001E5"/>
    <w:rsid w:val="001009CE"/>
    <w:rsid w:val="00100B82"/>
    <w:rsid w:val="00100FC9"/>
    <w:rsid w:val="00100FD2"/>
    <w:rsid w:val="00100FD9"/>
    <w:rsid w:val="001013E1"/>
    <w:rsid w:val="00101A2D"/>
    <w:rsid w:val="00101EC3"/>
    <w:rsid w:val="0010216A"/>
    <w:rsid w:val="00102308"/>
    <w:rsid w:val="00102384"/>
    <w:rsid w:val="001030FB"/>
    <w:rsid w:val="00103122"/>
    <w:rsid w:val="00103220"/>
    <w:rsid w:val="0010356E"/>
    <w:rsid w:val="00103FFD"/>
    <w:rsid w:val="00104206"/>
    <w:rsid w:val="00104478"/>
    <w:rsid w:val="001044DA"/>
    <w:rsid w:val="0010472B"/>
    <w:rsid w:val="001047AC"/>
    <w:rsid w:val="001051E5"/>
    <w:rsid w:val="001059ED"/>
    <w:rsid w:val="00105E68"/>
    <w:rsid w:val="00106479"/>
    <w:rsid w:val="00106C94"/>
    <w:rsid w:val="0010727C"/>
    <w:rsid w:val="00107E03"/>
    <w:rsid w:val="00107E10"/>
    <w:rsid w:val="00110361"/>
    <w:rsid w:val="0011036C"/>
    <w:rsid w:val="0011056E"/>
    <w:rsid w:val="00110798"/>
    <w:rsid w:val="001107D4"/>
    <w:rsid w:val="0011081F"/>
    <w:rsid w:val="00110919"/>
    <w:rsid w:val="00110AC2"/>
    <w:rsid w:val="00110D26"/>
    <w:rsid w:val="00111274"/>
    <w:rsid w:val="00111ECB"/>
    <w:rsid w:val="00112341"/>
    <w:rsid w:val="0011240F"/>
    <w:rsid w:val="001126E1"/>
    <w:rsid w:val="00112C8A"/>
    <w:rsid w:val="00112DF3"/>
    <w:rsid w:val="00112F26"/>
    <w:rsid w:val="00113357"/>
    <w:rsid w:val="00113616"/>
    <w:rsid w:val="0011378B"/>
    <w:rsid w:val="00113AA5"/>
    <w:rsid w:val="00113FB9"/>
    <w:rsid w:val="001145E6"/>
    <w:rsid w:val="00114882"/>
    <w:rsid w:val="00115337"/>
    <w:rsid w:val="001155BA"/>
    <w:rsid w:val="00115627"/>
    <w:rsid w:val="00115649"/>
    <w:rsid w:val="00115B3B"/>
    <w:rsid w:val="00116199"/>
    <w:rsid w:val="00116249"/>
    <w:rsid w:val="001171EF"/>
    <w:rsid w:val="0011741A"/>
    <w:rsid w:val="0011778F"/>
    <w:rsid w:val="001178E2"/>
    <w:rsid w:val="00117936"/>
    <w:rsid w:val="00117FD8"/>
    <w:rsid w:val="001206CD"/>
    <w:rsid w:val="001207AB"/>
    <w:rsid w:val="00120A26"/>
    <w:rsid w:val="00120BBA"/>
    <w:rsid w:val="00121170"/>
    <w:rsid w:val="0012136A"/>
    <w:rsid w:val="00121E32"/>
    <w:rsid w:val="00121FAC"/>
    <w:rsid w:val="0012225A"/>
    <w:rsid w:val="00122563"/>
    <w:rsid w:val="00122650"/>
    <w:rsid w:val="001226B6"/>
    <w:rsid w:val="00122DCD"/>
    <w:rsid w:val="00122F57"/>
    <w:rsid w:val="00122F91"/>
    <w:rsid w:val="00123B89"/>
    <w:rsid w:val="00123CE2"/>
    <w:rsid w:val="00123EEC"/>
    <w:rsid w:val="0012420D"/>
    <w:rsid w:val="001249CD"/>
    <w:rsid w:val="00125060"/>
    <w:rsid w:val="0012523C"/>
    <w:rsid w:val="001252D3"/>
    <w:rsid w:val="00125971"/>
    <w:rsid w:val="00126103"/>
    <w:rsid w:val="00126737"/>
    <w:rsid w:val="00126D25"/>
    <w:rsid w:val="00126E5A"/>
    <w:rsid w:val="0012764A"/>
    <w:rsid w:val="00127910"/>
    <w:rsid w:val="00127A0E"/>
    <w:rsid w:val="00127C96"/>
    <w:rsid w:val="00127E6D"/>
    <w:rsid w:val="001304DE"/>
    <w:rsid w:val="00130608"/>
    <w:rsid w:val="0013081F"/>
    <w:rsid w:val="001308A9"/>
    <w:rsid w:val="0013151B"/>
    <w:rsid w:val="00131609"/>
    <w:rsid w:val="001317C5"/>
    <w:rsid w:val="00131BC0"/>
    <w:rsid w:val="00132BF5"/>
    <w:rsid w:val="00132F53"/>
    <w:rsid w:val="00133D10"/>
    <w:rsid w:val="001341B0"/>
    <w:rsid w:val="001341B9"/>
    <w:rsid w:val="001343B7"/>
    <w:rsid w:val="00134413"/>
    <w:rsid w:val="00134440"/>
    <w:rsid w:val="0013488B"/>
    <w:rsid w:val="00134B7C"/>
    <w:rsid w:val="00134D38"/>
    <w:rsid w:val="001350F2"/>
    <w:rsid w:val="0013554D"/>
    <w:rsid w:val="00135A90"/>
    <w:rsid w:val="0013605F"/>
    <w:rsid w:val="001363E6"/>
    <w:rsid w:val="0013725D"/>
    <w:rsid w:val="00137296"/>
    <w:rsid w:val="001374E6"/>
    <w:rsid w:val="0013762F"/>
    <w:rsid w:val="001378AF"/>
    <w:rsid w:val="00137A26"/>
    <w:rsid w:val="00137A71"/>
    <w:rsid w:val="00137AA1"/>
    <w:rsid w:val="00137AD3"/>
    <w:rsid w:val="001400DF"/>
    <w:rsid w:val="00140FD1"/>
    <w:rsid w:val="00141089"/>
    <w:rsid w:val="001415F3"/>
    <w:rsid w:val="0014187E"/>
    <w:rsid w:val="00141A9F"/>
    <w:rsid w:val="00141F49"/>
    <w:rsid w:val="001421D7"/>
    <w:rsid w:val="00142742"/>
    <w:rsid w:val="001429FA"/>
    <w:rsid w:val="00142D4E"/>
    <w:rsid w:val="00143256"/>
    <w:rsid w:val="00143457"/>
    <w:rsid w:val="0014359E"/>
    <w:rsid w:val="00143AB8"/>
    <w:rsid w:val="00144043"/>
    <w:rsid w:val="001440B1"/>
    <w:rsid w:val="001445CB"/>
    <w:rsid w:val="00144798"/>
    <w:rsid w:val="00144C49"/>
    <w:rsid w:val="001450CF"/>
    <w:rsid w:val="00145BE9"/>
    <w:rsid w:val="00145E38"/>
    <w:rsid w:val="00145EB2"/>
    <w:rsid w:val="00146018"/>
    <w:rsid w:val="00146118"/>
    <w:rsid w:val="00146230"/>
    <w:rsid w:val="0014636B"/>
    <w:rsid w:val="0014657F"/>
    <w:rsid w:val="00147884"/>
    <w:rsid w:val="0014795C"/>
    <w:rsid w:val="00147EFC"/>
    <w:rsid w:val="00150000"/>
    <w:rsid w:val="0015013A"/>
    <w:rsid w:val="00150E52"/>
    <w:rsid w:val="00150EF8"/>
    <w:rsid w:val="001517D1"/>
    <w:rsid w:val="00151E3B"/>
    <w:rsid w:val="00152434"/>
    <w:rsid w:val="00152817"/>
    <w:rsid w:val="0015313C"/>
    <w:rsid w:val="001534C8"/>
    <w:rsid w:val="00153580"/>
    <w:rsid w:val="00153F43"/>
    <w:rsid w:val="00154164"/>
    <w:rsid w:val="00154790"/>
    <w:rsid w:val="001548F5"/>
    <w:rsid w:val="001561A2"/>
    <w:rsid w:val="00156385"/>
    <w:rsid w:val="001563ED"/>
    <w:rsid w:val="0015641E"/>
    <w:rsid w:val="00156815"/>
    <w:rsid w:val="00156DB5"/>
    <w:rsid w:val="00157FA1"/>
    <w:rsid w:val="00160BB2"/>
    <w:rsid w:val="00160F43"/>
    <w:rsid w:val="0016107D"/>
    <w:rsid w:val="001613CA"/>
    <w:rsid w:val="00161A71"/>
    <w:rsid w:val="00161C0F"/>
    <w:rsid w:val="001625D3"/>
    <w:rsid w:val="00162650"/>
    <w:rsid w:val="001626CF"/>
    <w:rsid w:val="00162895"/>
    <w:rsid w:val="00162A27"/>
    <w:rsid w:val="00163842"/>
    <w:rsid w:val="0016399C"/>
    <w:rsid w:val="00163C42"/>
    <w:rsid w:val="001646C2"/>
    <w:rsid w:val="00164869"/>
    <w:rsid w:val="00164B53"/>
    <w:rsid w:val="00164B7F"/>
    <w:rsid w:val="00165571"/>
    <w:rsid w:val="00165A82"/>
    <w:rsid w:val="00166B18"/>
    <w:rsid w:val="00166BD4"/>
    <w:rsid w:val="00167472"/>
    <w:rsid w:val="001674FE"/>
    <w:rsid w:val="0016765A"/>
    <w:rsid w:val="001676E7"/>
    <w:rsid w:val="0016786F"/>
    <w:rsid w:val="001678B7"/>
    <w:rsid w:val="001678B9"/>
    <w:rsid w:val="00167B1E"/>
    <w:rsid w:val="00167BB7"/>
    <w:rsid w:val="00167F56"/>
    <w:rsid w:val="00171767"/>
    <w:rsid w:val="001717B6"/>
    <w:rsid w:val="001719E6"/>
    <w:rsid w:val="00171A6A"/>
    <w:rsid w:val="00171B58"/>
    <w:rsid w:val="00171FBE"/>
    <w:rsid w:val="00172002"/>
    <w:rsid w:val="00172727"/>
    <w:rsid w:val="00172A46"/>
    <w:rsid w:val="001735BD"/>
    <w:rsid w:val="0017378D"/>
    <w:rsid w:val="00173A7F"/>
    <w:rsid w:val="00174B23"/>
    <w:rsid w:val="001751B8"/>
    <w:rsid w:val="00175C68"/>
    <w:rsid w:val="00176876"/>
    <w:rsid w:val="00176B23"/>
    <w:rsid w:val="00176DB4"/>
    <w:rsid w:val="001805EC"/>
    <w:rsid w:val="0018086E"/>
    <w:rsid w:val="00180CBB"/>
    <w:rsid w:val="001811D6"/>
    <w:rsid w:val="0018164B"/>
    <w:rsid w:val="00181774"/>
    <w:rsid w:val="001818B7"/>
    <w:rsid w:val="00181B25"/>
    <w:rsid w:val="0018201D"/>
    <w:rsid w:val="00182BEF"/>
    <w:rsid w:val="00182C27"/>
    <w:rsid w:val="00182DB5"/>
    <w:rsid w:val="00182DEA"/>
    <w:rsid w:val="0018348D"/>
    <w:rsid w:val="001835BC"/>
    <w:rsid w:val="00183758"/>
    <w:rsid w:val="001842D4"/>
    <w:rsid w:val="00184515"/>
    <w:rsid w:val="001846E9"/>
    <w:rsid w:val="00184B40"/>
    <w:rsid w:val="00184C59"/>
    <w:rsid w:val="00184E88"/>
    <w:rsid w:val="00184EA4"/>
    <w:rsid w:val="00184FDE"/>
    <w:rsid w:val="0018520D"/>
    <w:rsid w:val="00185336"/>
    <w:rsid w:val="0018546E"/>
    <w:rsid w:val="00185ACB"/>
    <w:rsid w:val="00185BA2"/>
    <w:rsid w:val="00185FAE"/>
    <w:rsid w:val="00186000"/>
    <w:rsid w:val="00186363"/>
    <w:rsid w:val="0018662C"/>
    <w:rsid w:val="00186686"/>
    <w:rsid w:val="001867D0"/>
    <w:rsid w:val="0018683D"/>
    <w:rsid w:val="001870CE"/>
    <w:rsid w:val="00187161"/>
    <w:rsid w:val="001878E9"/>
    <w:rsid w:val="00187C58"/>
    <w:rsid w:val="0019065F"/>
    <w:rsid w:val="00190A6E"/>
    <w:rsid w:val="00191856"/>
    <w:rsid w:val="00191C81"/>
    <w:rsid w:val="00193501"/>
    <w:rsid w:val="001935A4"/>
    <w:rsid w:val="0019435A"/>
    <w:rsid w:val="00194422"/>
    <w:rsid w:val="00195522"/>
    <w:rsid w:val="001957B5"/>
    <w:rsid w:val="00195A06"/>
    <w:rsid w:val="00195AEA"/>
    <w:rsid w:val="00195E28"/>
    <w:rsid w:val="0019633C"/>
    <w:rsid w:val="0019688E"/>
    <w:rsid w:val="00196EF4"/>
    <w:rsid w:val="0019707B"/>
    <w:rsid w:val="00197580"/>
    <w:rsid w:val="001976CA"/>
    <w:rsid w:val="0019792C"/>
    <w:rsid w:val="00197942"/>
    <w:rsid w:val="00197A26"/>
    <w:rsid w:val="001A0A08"/>
    <w:rsid w:val="001A0CD7"/>
    <w:rsid w:val="001A11BF"/>
    <w:rsid w:val="001A12C3"/>
    <w:rsid w:val="001A14AD"/>
    <w:rsid w:val="001A1501"/>
    <w:rsid w:val="001A15FA"/>
    <w:rsid w:val="001A17C8"/>
    <w:rsid w:val="001A20C6"/>
    <w:rsid w:val="001A20EC"/>
    <w:rsid w:val="001A233F"/>
    <w:rsid w:val="001A26E3"/>
    <w:rsid w:val="001A2790"/>
    <w:rsid w:val="001A2CB7"/>
    <w:rsid w:val="001A2CD8"/>
    <w:rsid w:val="001A30E0"/>
    <w:rsid w:val="001A326A"/>
    <w:rsid w:val="001A3622"/>
    <w:rsid w:val="001A3D95"/>
    <w:rsid w:val="001A43EC"/>
    <w:rsid w:val="001A4AF5"/>
    <w:rsid w:val="001A4F10"/>
    <w:rsid w:val="001A51E2"/>
    <w:rsid w:val="001A5225"/>
    <w:rsid w:val="001A55A8"/>
    <w:rsid w:val="001A560C"/>
    <w:rsid w:val="001A581D"/>
    <w:rsid w:val="001A5AE3"/>
    <w:rsid w:val="001A60C6"/>
    <w:rsid w:val="001A691F"/>
    <w:rsid w:val="001A6D4A"/>
    <w:rsid w:val="001A6F03"/>
    <w:rsid w:val="001A75AC"/>
    <w:rsid w:val="001A77E6"/>
    <w:rsid w:val="001A781A"/>
    <w:rsid w:val="001A7C86"/>
    <w:rsid w:val="001B025E"/>
    <w:rsid w:val="001B0471"/>
    <w:rsid w:val="001B0561"/>
    <w:rsid w:val="001B06A8"/>
    <w:rsid w:val="001B11FD"/>
    <w:rsid w:val="001B1B51"/>
    <w:rsid w:val="001B1FBD"/>
    <w:rsid w:val="001B20ED"/>
    <w:rsid w:val="001B26E6"/>
    <w:rsid w:val="001B28FC"/>
    <w:rsid w:val="001B2D86"/>
    <w:rsid w:val="001B3381"/>
    <w:rsid w:val="001B3533"/>
    <w:rsid w:val="001B3ADD"/>
    <w:rsid w:val="001B4A52"/>
    <w:rsid w:val="001B4B44"/>
    <w:rsid w:val="001B4D86"/>
    <w:rsid w:val="001B4F38"/>
    <w:rsid w:val="001B51EE"/>
    <w:rsid w:val="001B5938"/>
    <w:rsid w:val="001B5BEE"/>
    <w:rsid w:val="001B5D5D"/>
    <w:rsid w:val="001B5D8C"/>
    <w:rsid w:val="001B5E26"/>
    <w:rsid w:val="001B611A"/>
    <w:rsid w:val="001B61E6"/>
    <w:rsid w:val="001B64DD"/>
    <w:rsid w:val="001B6845"/>
    <w:rsid w:val="001B6EC8"/>
    <w:rsid w:val="001B7197"/>
    <w:rsid w:val="001C0067"/>
    <w:rsid w:val="001C0650"/>
    <w:rsid w:val="001C06DE"/>
    <w:rsid w:val="001C1442"/>
    <w:rsid w:val="001C1529"/>
    <w:rsid w:val="001C1993"/>
    <w:rsid w:val="001C23F3"/>
    <w:rsid w:val="001C254F"/>
    <w:rsid w:val="001C26D8"/>
    <w:rsid w:val="001C28CA"/>
    <w:rsid w:val="001C2E43"/>
    <w:rsid w:val="001C3140"/>
    <w:rsid w:val="001C36CA"/>
    <w:rsid w:val="001C378E"/>
    <w:rsid w:val="001C3838"/>
    <w:rsid w:val="001C3E4E"/>
    <w:rsid w:val="001C405E"/>
    <w:rsid w:val="001C40F5"/>
    <w:rsid w:val="001C426B"/>
    <w:rsid w:val="001C44AD"/>
    <w:rsid w:val="001C47D0"/>
    <w:rsid w:val="001C4C8E"/>
    <w:rsid w:val="001C5133"/>
    <w:rsid w:val="001C5A1D"/>
    <w:rsid w:val="001C5BC9"/>
    <w:rsid w:val="001C5FD5"/>
    <w:rsid w:val="001C6648"/>
    <w:rsid w:val="001C694B"/>
    <w:rsid w:val="001C6FA1"/>
    <w:rsid w:val="001C7206"/>
    <w:rsid w:val="001D01D8"/>
    <w:rsid w:val="001D0A4F"/>
    <w:rsid w:val="001D0B43"/>
    <w:rsid w:val="001D0CDF"/>
    <w:rsid w:val="001D0D0E"/>
    <w:rsid w:val="001D0DDC"/>
    <w:rsid w:val="001D0F4E"/>
    <w:rsid w:val="001D1775"/>
    <w:rsid w:val="001D1C73"/>
    <w:rsid w:val="001D2630"/>
    <w:rsid w:val="001D2CA0"/>
    <w:rsid w:val="001D2DF2"/>
    <w:rsid w:val="001D2DF7"/>
    <w:rsid w:val="001D2DFE"/>
    <w:rsid w:val="001D301B"/>
    <w:rsid w:val="001D3480"/>
    <w:rsid w:val="001D3ADD"/>
    <w:rsid w:val="001D3E26"/>
    <w:rsid w:val="001D4145"/>
    <w:rsid w:val="001D48A8"/>
    <w:rsid w:val="001D4965"/>
    <w:rsid w:val="001D49B2"/>
    <w:rsid w:val="001D5046"/>
    <w:rsid w:val="001D5249"/>
    <w:rsid w:val="001D548B"/>
    <w:rsid w:val="001D5CC3"/>
    <w:rsid w:val="001D5CE8"/>
    <w:rsid w:val="001D6201"/>
    <w:rsid w:val="001D6C7B"/>
    <w:rsid w:val="001D6CCA"/>
    <w:rsid w:val="001D6CFD"/>
    <w:rsid w:val="001D6E64"/>
    <w:rsid w:val="001D7251"/>
    <w:rsid w:val="001D739E"/>
    <w:rsid w:val="001D7C01"/>
    <w:rsid w:val="001E030C"/>
    <w:rsid w:val="001E0610"/>
    <w:rsid w:val="001E0950"/>
    <w:rsid w:val="001E17DF"/>
    <w:rsid w:val="001E1AA6"/>
    <w:rsid w:val="001E1CD3"/>
    <w:rsid w:val="001E20DE"/>
    <w:rsid w:val="001E2570"/>
    <w:rsid w:val="001E26BB"/>
    <w:rsid w:val="001E28EF"/>
    <w:rsid w:val="001E3787"/>
    <w:rsid w:val="001E3DF3"/>
    <w:rsid w:val="001E4370"/>
    <w:rsid w:val="001E4556"/>
    <w:rsid w:val="001E4596"/>
    <w:rsid w:val="001E45D2"/>
    <w:rsid w:val="001E4BCD"/>
    <w:rsid w:val="001E505D"/>
    <w:rsid w:val="001E541F"/>
    <w:rsid w:val="001E5E16"/>
    <w:rsid w:val="001E5F7A"/>
    <w:rsid w:val="001E5FB3"/>
    <w:rsid w:val="001E6212"/>
    <w:rsid w:val="001E655F"/>
    <w:rsid w:val="001E68DC"/>
    <w:rsid w:val="001E6A38"/>
    <w:rsid w:val="001E6AF2"/>
    <w:rsid w:val="001E6B39"/>
    <w:rsid w:val="001E7025"/>
    <w:rsid w:val="001E711D"/>
    <w:rsid w:val="001E7799"/>
    <w:rsid w:val="001E79FD"/>
    <w:rsid w:val="001F0B17"/>
    <w:rsid w:val="001F0DE3"/>
    <w:rsid w:val="001F1015"/>
    <w:rsid w:val="001F1199"/>
    <w:rsid w:val="001F17B7"/>
    <w:rsid w:val="001F1BAD"/>
    <w:rsid w:val="001F1DE4"/>
    <w:rsid w:val="001F1F6D"/>
    <w:rsid w:val="001F268E"/>
    <w:rsid w:val="001F29A3"/>
    <w:rsid w:val="001F2A7C"/>
    <w:rsid w:val="001F2AA4"/>
    <w:rsid w:val="001F3284"/>
    <w:rsid w:val="001F3B64"/>
    <w:rsid w:val="001F3BA1"/>
    <w:rsid w:val="001F4079"/>
    <w:rsid w:val="001F412C"/>
    <w:rsid w:val="001F4478"/>
    <w:rsid w:val="001F4D79"/>
    <w:rsid w:val="001F506F"/>
    <w:rsid w:val="001F5415"/>
    <w:rsid w:val="001F5BE0"/>
    <w:rsid w:val="001F5D96"/>
    <w:rsid w:val="001F61BB"/>
    <w:rsid w:val="001F6335"/>
    <w:rsid w:val="001F661B"/>
    <w:rsid w:val="001F6761"/>
    <w:rsid w:val="001F709D"/>
    <w:rsid w:val="001F78F5"/>
    <w:rsid w:val="001F7C05"/>
    <w:rsid w:val="00200006"/>
    <w:rsid w:val="00200653"/>
    <w:rsid w:val="0020086D"/>
    <w:rsid w:val="00200D1E"/>
    <w:rsid w:val="00200D5A"/>
    <w:rsid w:val="0020105C"/>
    <w:rsid w:val="002011CB"/>
    <w:rsid w:val="00201A1F"/>
    <w:rsid w:val="002029F0"/>
    <w:rsid w:val="00203478"/>
    <w:rsid w:val="002037F0"/>
    <w:rsid w:val="00203A01"/>
    <w:rsid w:val="00203A8B"/>
    <w:rsid w:val="0020419D"/>
    <w:rsid w:val="00204B24"/>
    <w:rsid w:val="00205032"/>
    <w:rsid w:val="00205BAA"/>
    <w:rsid w:val="00205CFC"/>
    <w:rsid w:val="00205ECA"/>
    <w:rsid w:val="002060C9"/>
    <w:rsid w:val="0020632C"/>
    <w:rsid w:val="00206341"/>
    <w:rsid w:val="00206A75"/>
    <w:rsid w:val="00206F36"/>
    <w:rsid w:val="00207276"/>
    <w:rsid w:val="002073B6"/>
    <w:rsid w:val="0020782D"/>
    <w:rsid w:val="00207AD4"/>
    <w:rsid w:val="002108D7"/>
    <w:rsid w:val="00210A3B"/>
    <w:rsid w:val="00210F2E"/>
    <w:rsid w:val="00211759"/>
    <w:rsid w:val="002118CF"/>
    <w:rsid w:val="00211B93"/>
    <w:rsid w:val="00212520"/>
    <w:rsid w:val="0021269C"/>
    <w:rsid w:val="00212D65"/>
    <w:rsid w:val="00212F81"/>
    <w:rsid w:val="0021310E"/>
    <w:rsid w:val="002132BE"/>
    <w:rsid w:val="002133D0"/>
    <w:rsid w:val="0021361C"/>
    <w:rsid w:val="002138EC"/>
    <w:rsid w:val="00213B58"/>
    <w:rsid w:val="00213FC0"/>
    <w:rsid w:val="00214194"/>
    <w:rsid w:val="002145B8"/>
    <w:rsid w:val="002145D6"/>
    <w:rsid w:val="00214645"/>
    <w:rsid w:val="0021473A"/>
    <w:rsid w:val="00214858"/>
    <w:rsid w:val="002149D6"/>
    <w:rsid w:val="00215072"/>
    <w:rsid w:val="002151D1"/>
    <w:rsid w:val="00215322"/>
    <w:rsid w:val="00215346"/>
    <w:rsid w:val="00215F24"/>
    <w:rsid w:val="002163F8"/>
    <w:rsid w:val="00216B8F"/>
    <w:rsid w:val="002172A9"/>
    <w:rsid w:val="00217393"/>
    <w:rsid w:val="00217406"/>
    <w:rsid w:val="00217542"/>
    <w:rsid w:val="0021761A"/>
    <w:rsid w:val="002177EA"/>
    <w:rsid w:val="00217F49"/>
    <w:rsid w:val="0022008B"/>
    <w:rsid w:val="002200EA"/>
    <w:rsid w:val="00220194"/>
    <w:rsid w:val="002209B6"/>
    <w:rsid w:val="002213D5"/>
    <w:rsid w:val="0022145B"/>
    <w:rsid w:val="00221597"/>
    <w:rsid w:val="00221697"/>
    <w:rsid w:val="00221B27"/>
    <w:rsid w:val="00221D33"/>
    <w:rsid w:val="00221F35"/>
    <w:rsid w:val="00222270"/>
    <w:rsid w:val="0022231D"/>
    <w:rsid w:val="00222462"/>
    <w:rsid w:val="00222A37"/>
    <w:rsid w:val="0022304A"/>
    <w:rsid w:val="002232F6"/>
    <w:rsid w:val="002235A7"/>
    <w:rsid w:val="00223CCC"/>
    <w:rsid w:val="00223F71"/>
    <w:rsid w:val="002245EB"/>
    <w:rsid w:val="00224AF1"/>
    <w:rsid w:val="00224E65"/>
    <w:rsid w:val="0022506F"/>
    <w:rsid w:val="002253A1"/>
    <w:rsid w:val="00225506"/>
    <w:rsid w:val="00225678"/>
    <w:rsid w:val="00225869"/>
    <w:rsid w:val="00225A46"/>
    <w:rsid w:val="00225C12"/>
    <w:rsid w:val="00225EFA"/>
    <w:rsid w:val="00226038"/>
    <w:rsid w:val="00226475"/>
    <w:rsid w:val="002265F3"/>
    <w:rsid w:val="00227076"/>
    <w:rsid w:val="002270EC"/>
    <w:rsid w:val="002273D8"/>
    <w:rsid w:val="00227476"/>
    <w:rsid w:val="00230144"/>
    <w:rsid w:val="0023036A"/>
    <w:rsid w:val="002311AD"/>
    <w:rsid w:val="00231236"/>
    <w:rsid w:val="00231A78"/>
    <w:rsid w:val="00231E5F"/>
    <w:rsid w:val="00232105"/>
    <w:rsid w:val="0023223E"/>
    <w:rsid w:val="002323EA"/>
    <w:rsid w:val="0023299E"/>
    <w:rsid w:val="00232B6A"/>
    <w:rsid w:val="00232D0E"/>
    <w:rsid w:val="002330B9"/>
    <w:rsid w:val="0023323E"/>
    <w:rsid w:val="002332C3"/>
    <w:rsid w:val="002333C7"/>
    <w:rsid w:val="0023343E"/>
    <w:rsid w:val="002335CD"/>
    <w:rsid w:val="00233B24"/>
    <w:rsid w:val="00233C0D"/>
    <w:rsid w:val="00234089"/>
    <w:rsid w:val="002345D5"/>
    <w:rsid w:val="002347EB"/>
    <w:rsid w:val="00234B73"/>
    <w:rsid w:val="002351F4"/>
    <w:rsid w:val="0023570F"/>
    <w:rsid w:val="0023582C"/>
    <w:rsid w:val="0023596A"/>
    <w:rsid w:val="00235F8B"/>
    <w:rsid w:val="00235FAC"/>
    <w:rsid w:val="0023601F"/>
    <w:rsid w:val="002363A4"/>
    <w:rsid w:val="00236D29"/>
    <w:rsid w:val="00236F53"/>
    <w:rsid w:val="002377C5"/>
    <w:rsid w:val="00237F0A"/>
    <w:rsid w:val="00240AE5"/>
    <w:rsid w:val="00241104"/>
    <w:rsid w:val="0024138D"/>
    <w:rsid w:val="0024178B"/>
    <w:rsid w:val="002417EA"/>
    <w:rsid w:val="00241D61"/>
    <w:rsid w:val="00242547"/>
    <w:rsid w:val="0024294C"/>
    <w:rsid w:val="00242A00"/>
    <w:rsid w:val="00242AAF"/>
    <w:rsid w:val="00243486"/>
    <w:rsid w:val="0024348C"/>
    <w:rsid w:val="002438CA"/>
    <w:rsid w:val="0024406C"/>
    <w:rsid w:val="00244E1E"/>
    <w:rsid w:val="00245551"/>
    <w:rsid w:val="00245A0D"/>
    <w:rsid w:val="00245B1F"/>
    <w:rsid w:val="00245C46"/>
    <w:rsid w:val="002462A3"/>
    <w:rsid w:val="002464CD"/>
    <w:rsid w:val="00246A1E"/>
    <w:rsid w:val="00246B5C"/>
    <w:rsid w:val="00246EFA"/>
    <w:rsid w:val="00246F3F"/>
    <w:rsid w:val="00247513"/>
    <w:rsid w:val="0024777F"/>
    <w:rsid w:val="0024780F"/>
    <w:rsid w:val="002479B1"/>
    <w:rsid w:val="00247BAC"/>
    <w:rsid w:val="00247E7B"/>
    <w:rsid w:val="00250077"/>
    <w:rsid w:val="002504F2"/>
    <w:rsid w:val="002506D7"/>
    <w:rsid w:val="00250ADC"/>
    <w:rsid w:val="00250AEB"/>
    <w:rsid w:val="002512A6"/>
    <w:rsid w:val="00251440"/>
    <w:rsid w:val="002514E3"/>
    <w:rsid w:val="002518B1"/>
    <w:rsid w:val="002518B9"/>
    <w:rsid w:val="00251909"/>
    <w:rsid w:val="00251C18"/>
    <w:rsid w:val="00251D16"/>
    <w:rsid w:val="00252DA9"/>
    <w:rsid w:val="00252EDC"/>
    <w:rsid w:val="00252F98"/>
    <w:rsid w:val="002530FF"/>
    <w:rsid w:val="002531D0"/>
    <w:rsid w:val="00253263"/>
    <w:rsid w:val="00253D67"/>
    <w:rsid w:val="00253ECF"/>
    <w:rsid w:val="0025435C"/>
    <w:rsid w:val="00254635"/>
    <w:rsid w:val="0025474D"/>
    <w:rsid w:val="00254DB7"/>
    <w:rsid w:val="00254FA0"/>
    <w:rsid w:val="00255B8C"/>
    <w:rsid w:val="00255D2F"/>
    <w:rsid w:val="00256275"/>
    <w:rsid w:val="002566DB"/>
    <w:rsid w:val="00256F5F"/>
    <w:rsid w:val="00257357"/>
    <w:rsid w:val="002577C0"/>
    <w:rsid w:val="002578F1"/>
    <w:rsid w:val="00257BA5"/>
    <w:rsid w:val="00260746"/>
    <w:rsid w:val="00260850"/>
    <w:rsid w:val="00260944"/>
    <w:rsid w:val="00260D10"/>
    <w:rsid w:val="00261D1A"/>
    <w:rsid w:val="0026211E"/>
    <w:rsid w:val="00262B78"/>
    <w:rsid w:val="00262F62"/>
    <w:rsid w:val="0026300E"/>
    <w:rsid w:val="00263341"/>
    <w:rsid w:val="00263656"/>
    <w:rsid w:val="002636BB"/>
    <w:rsid w:val="00263C21"/>
    <w:rsid w:val="00263D65"/>
    <w:rsid w:val="00264292"/>
    <w:rsid w:val="002643C1"/>
    <w:rsid w:val="002646D9"/>
    <w:rsid w:val="002647B3"/>
    <w:rsid w:val="00264A85"/>
    <w:rsid w:val="0026572A"/>
    <w:rsid w:val="0026588F"/>
    <w:rsid w:val="00265A14"/>
    <w:rsid w:val="00265B13"/>
    <w:rsid w:val="00265D7F"/>
    <w:rsid w:val="0026625D"/>
    <w:rsid w:val="002668CC"/>
    <w:rsid w:val="00266B92"/>
    <w:rsid w:val="00266D04"/>
    <w:rsid w:val="00266F2E"/>
    <w:rsid w:val="002671ED"/>
    <w:rsid w:val="002677B4"/>
    <w:rsid w:val="00267AC7"/>
    <w:rsid w:val="00267B06"/>
    <w:rsid w:val="00267C90"/>
    <w:rsid w:val="002704E2"/>
    <w:rsid w:val="00270C6B"/>
    <w:rsid w:val="00270D7A"/>
    <w:rsid w:val="00271090"/>
    <w:rsid w:val="00271211"/>
    <w:rsid w:val="00271517"/>
    <w:rsid w:val="00271657"/>
    <w:rsid w:val="00271B93"/>
    <w:rsid w:val="00271E84"/>
    <w:rsid w:val="00272003"/>
    <w:rsid w:val="002731BE"/>
    <w:rsid w:val="00273336"/>
    <w:rsid w:val="002736EB"/>
    <w:rsid w:val="002737B9"/>
    <w:rsid w:val="00273BB2"/>
    <w:rsid w:val="00274055"/>
    <w:rsid w:val="002745C5"/>
    <w:rsid w:val="002747ED"/>
    <w:rsid w:val="00274AFB"/>
    <w:rsid w:val="00274FA2"/>
    <w:rsid w:val="00275102"/>
    <w:rsid w:val="002752D6"/>
    <w:rsid w:val="0027532F"/>
    <w:rsid w:val="0027536F"/>
    <w:rsid w:val="00275EED"/>
    <w:rsid w:val="00275F10"/>
    <w:rsid w:val="00275F33"/>
    <w:rsid w:val="0027601B"/>
    <w:rsid w:val="00276128"/>
    <w:rsid w:val="00276AED"/>
    <w:rsid w:val="00276B62"/>
    <w:rsid w:val="00277209"/>
    <w:rsid w:val="002777AD"/>
    <w:rsid w:val="0027781C"/>
    <w:rsid w:val="00277B61"/>
    <w:rsid w:val="00280274"/>
    <w:rsid w:val="00280648"/>
    <w:rsid w:val="0028072C"/>
    <w:rsid w:val="002809E8"/>
    <w:rsid w:val="00280A85"/>
    <w:rsid w:val="0028100E"/>
    <w:rsid w:val="00281147"/>
    <w:rsid w:val="002813AC"/>
    <w:rsid w:val="002813D1"/>
    <w:rsid w:val="00281412"/>
    <w:rsid w:val="00281890"/>
    <w:rsid w:val="00281EC7"/>
    <w:rsid w:val="0028223B"/>
    <w:rsid w:val="00282B6E"/>
    <w:rsid w:val="00282E52"/>
    <w:rsid w:val="00282E7B"/>
    <w:rsid w:val="00282FDA"/>
    <w:rsid w:val="00283067"/>
    <w:rsid w:val="0028309D"/>
    <w:rsid w:val="002833FD"/>
    <w:rsid w:val="00283593"/>
    <w:rsid w:val="002835EC"/>
    <w:rsid w:val="002838FD"/>
    <w:rsid w:val="00283AD2"/>
    <w:rsid w:val="002845D4"/>
    <w:rsid w:val="00284613"/>
    <w:rsid w:val="00284AC3"/>
    <w:rsid w:val="00284B5F"/>
    <w:rsid w:val="0028577F"/>
    <w:rsid w:val="00285867"/>
    <w:rsid w:val="00285B65"/>
    <w:rsid w:val="00286219"/>
    <w:rsid w:val="00286538"/>
    <w:rsid w:val="002866BF"/>
    <w:rsid w:val="00286832"/>
    <w:rsid w:val="00286F78"/>
    <w:rsid w:val="0028705A"/>
    <w:rsid w:val="002871AA"/>
    <w:rsid w:val="002871E4"/>
    <w:rsid w:val="002875B5"/>
    <w:rsid w:val="00287821"/>
    <w:rsid w:val="00287C19"/>
    <w:rsid w:val="0029021B"/>
    <w:rsid w:val="00291664"/>
    <w:rsid w:val="002918CE"/>
    <w:rsid w:val="002918D3"/>
    <w:rsid w:val="0029190A"/>
    <w:rsid w:val="0029251D"/>
    <w:rsid w:val="0029273D"/>
    <w:rsid w:val="00292B27"/>
    <w:rsid w:val="00292B6E"/>
    <w:rsid w:val="00292F93"/>
    <w:rsid w:val="002931A0"/>
    <w:rsid w:val="002938D7"/>
    <w:rsid w:val="00293BC9"/>
    <w:rsid w:val="00293D13"/>
    <w:rsid w:val="002943B7"/>
    <w:rsid w:val="002943E4"/>
    <w:rsid w:val="00294EF3"/>
    <w:rsid w:val="0029500E"/>
    <w:rsid w:val="002953C4"/>
    <w:rsid w:val="002956A7"/>
    <w:rsid w:val="0029608E"/>
    <w:rsid w:val="00296E70"/>
    <w:rsid w:val="00297255"/>
    <w:rsid w:val="00297309"/>
    <w:rsid w:val="0029775C"/>
    <w:rsid w:val="0029776E"/>
    <w:rsid w:val="00297AE6"/>
    <w:rsid w:val="00297C05"/>
    <w:rsid w:val="002A0337"/>
    <w:rsid w:val="002A070D"/>
    <w:rsid w:val="002A10F6"/>
    <w:rsid w:val="002A1175"/>
    <w:rsid w:val="002A136E"/>
    <w:rsid w:val="002A1975"/>
    <w:rsid w:val="002A1A2D"/>
    <w:rsid w:val="002A2E84"/>
    <w:rsid w:val="002A3B79"/>
    <w:rsid w:val="002A42F8"/>
    <w:rsid w:val="002A4976"/>
    <w:rsid w:val="002A4CBE"/>
    <w:rsid w:val="002A4DAE"/>
    <w:rsid w:val="002A4EC2"/>
    <w:rsid w:val="002A50B8"/>
    <w:rsid w:val="002A5799"/>
    <w:rsid w:val="002A57B1"/>
    <w:rsid w:val="002A5819"/>
    <w:rsid w:val="002A584D"/>
    <w:rsid w:val="002A5E29"/>
    <w:rsid w:val="002A60DE"/>
    <w:rsid w:val="002A6608"/>
    <w:rsid w:val="002A676F"/>
    <w:rsid w:val="002A6DDF"/>
    <w:rsid w:val="002A6E3D"/>
    <w:rsid w:val="002A6EBB"/>
    <w:rsid w:val="002A6EE8"/>
    <w:rsid w:val="002A73C6"/>
    <w:rsid w:val="002A7489"/>
    <w:rsid w:val="002A7B78"/>
    <w:rsid w:val="002A7B8E"/>
    <w:rsid w:val="002A7EE2"/>
    <w:rsid w:val="002A7EF3"/>
    <w:rsid w:val="002B015D"/>
    <w:rsid w:val="002B02E0"/>
    <w:rsid w:val="002B0A5E"/>
    <w:rsid w:val="002B0C37"/>
    <w:rsid w:val="002B0C94"/>
    <w:rsid w:val="002B0D26"/>
    <w:rsid w:val="002B1112"/>
    <w:rsid w:val="002B1113"/>
    <w:rsid w:val="002B1116"/>
    <w:rsid w:val="002B130C"/>
    <w:rsid w:val="002B133D"/>
    <w:rsid w:val="002B146A"/>
    <w:rsid w:val="002B1588"/>
    <w:rsid w:val="002B186F"/>
    <w:rsid w:val="002B1A8E"/>
    <w:rsid w:val="002B20AE"/>
    <w:rsid w:val="002B217F"/>
    <w:rsid w:val="002B26EA"/>
    <w:rsid w:val="002B3508"/>
    <w:rsid w:val="002B38DD"/>
    <w:rsid w:val="002B3A44"/>
    <w:rsid w:val="002B3AC7"/>
    <w:rsid w:val="002B4012"/>
    <w:rsid w:val="002B40F6"/>
    <w:rsid w:val="002B434E"/>
    <w:rsid w:val="002B44F4"/>
    <w:rsid w:val="002B4602"/>
    <w:rsid w:val="002B46A9"/>
    <w:rsid w:val="002B4915"/>
    <w:rsid w:val="002B499C"/>
    <w:rsid w:val="002B5220"/>
    <w:rsid w:val="002B579E"/>
    <w:rsid w:val="002B59E4"/>
    <w:rsid w:val="002B5DE9"/>
    <w:rsid w:val="002B5EAF"/>
    <w:rsid w:val="002B5FA6"/>
    <w:rsid w:val="002B65C0"/>
    <w:rsid w:val="002B73E0"/>
    <w:rsid w:val="002B76F1"/>
    <w:rsid w:val="002B7CC7"/>
    <w:rsid w:val="002C07BC"/>
    <w:rsid w:val="002C083E"/>
    <w:rsid w:val="002C084F"/>
    <w:rsid w:val="002C09BD"/>
    <w:rsid w:val="002C0A40"/>
    <w:rsid w:val="002C0EA3"/>
    <w:rsid w:val="002C1329"/>
    <w:rsid w:val="002C1636"/>
    <w:rsid w:val="002C1F00"/>
    <w:rsid w:val="002C228B"/>
    <w:rsid w:val="002C408D"/>
    <w:rsid w:val="002C44ED"/>
    <w:rsid w:val="002C4C5B"/>
    <w:rsid w:val="002C52B8"/>
    <w:rsid w:val="002C5706"/>
    <w:rsid w:val="002C5A6A"/>
    <w:rsid w:val="002C5B47"/>
    <w:rsid w:val="002C60CA"/>
    <w:rsid w:val="002C6740"/>
    <w:rsid w:val="002C6A12"/>
    <w:rsid w:val="002C6CE0"/>
    <w:rsid w:val="002C7B5B"/>
    <w:rsid w:val="002D0E03"/>
    <w:rsid w:val="002D0ECD"/>
    <w:rsid w:val="002D14C0"/>
    <w:rsid w:val="002D16E5"/>
    <w:rsid w:val="002D189D"/>
    <w:rsid w:val="002D1DBE"/>
    <w:rsid w:val="002D1DEA"/>
    <w:rsid w:val="002D24E4"/>
    <w:rsid w:val="002D36F6"/>
    <w:rsid w:val="002D3953"/>
    <w:rsid w:val="002D3B75"/>
    <w:rsid w:val="002D4122"/>
    <w:rsid w:val="002D4448"/>
    <w:rsid w:val="002D46FF"/>
    <w:rsid w:val="002D4895"/>
    <w:rsid w:val="002D48CA"/>
    <w:rsid w:val="002D4BDD"/>
    <w:rsid w:val="002D5788"/>
    <w:rsid w:val="002D5938"/>
    <w:rsid w:val="002D5CA5"/>
    <w:rsid w:val="002D5E9C"/>
    <w:rsid w:val="002D69C8"/>
    <w:rsid w:val="002D6C66"/>
    <w:rsid w:val="002D71AE"/>
    <w:rsid w:val="002D7334"/>
    <w:rsid w:val="002D74D1"/>
    <w:rsid w:val="002D763B"/>
    <w:rsid w:val="002D77AC"/>
    <w:rsid w:val="002D7ADA"/>
    <w:rsid w:val="002D7D9B"/>
    <w:rsid w:val="002E04F8"/>
    <w:rsid w:val="002E05B9"/>
    <w:rsid w:val="002E0A79"/>
    <w:rsid w:val="002E0B32"/>
    <w:rsid w:val="002E0CEE"/>
    <w:rsid w:val="002E1180"/>
    <w:rsid w:val="002E118C"/>
    <w:rsid w:val="002E1C4F"/>
    <w:rsid w:val="002E257E"/>
    <w:rsid w:val="002E282E"/>
    <w:rsid w:val="002E2973"/>
    <w:rsid w:val="002E2C70"/>
    <w:rsid w:val="002E2CB5"/>
    <w:rsid w:val="002E2E0A"/>
    <w:rsid w:val="002E31EC"/>
    <w:rsid w:val="002E387B"/>
    <w:rsid w:val="002E3D6C"/>
    <w:rsid w:val="002E3FF1"/>
    <w:rsid w:val="002E411D"/>
    <w:rsid w:val="002E514D"/>
    <w:rsid w:val="002E5496"/>
    <w:rsid w:val="002E5AE0"/>
    <w:rsid w:val="002E5F6D"/>
    <w:rsid w:val="002E61D9"/>
    <w:rsid w:val="002E662E"/>
    <w:rsid w:val="002E670F"/>
    <w:rsid w:val="002E6768"/>
    <w:rsid w:val="002E7069"/>
    <w:rsid w:val="002E7549"/>
    <w:rsid w:val="002E7A80"/>
    <w:rsid w:val="002E7BE3"/>
    <w:rsid w:val="002E7DDE"/>
    <w:rsid w:val="002F0037"/>
    <w:rsid w:val="002F083D"/>
    <w:rsid w:val="002F0846"/>
    <w:rsid w:val="002F0A26"/>
    <w:rsid w:val="002F0DAE"/>
    <w:rsid w:val="002F0DFD"/>
    <w:rsid w:val="002F154C"/>
    <w:rsid w:val="002F1C62"/>
    <w:rsid w:val="002F1C92"/>
    <w:rsid w:val="002F1FDD"/>
    <w:rsid w:val="002F21BF"/>
    <w:rsid w:val="002F25B5"/>
    <w:rsid w:val="002F26A2"/>
    <w:rsid w:val="002F2C3C"/>
    <w:rsid w:val="002F2ED4"/>
    <w:rsid w:val="002F3254"/>
    <w:rsid w:val="002F36AD"/>
    <w:rsid w:val="002F3995"/>
    <w:rsid w:val="002F3B29"/>
    <w:rsid w:val="002F3B9F"/>
    <w:rsid w:val="002F3C32"/>
    <w:rsid w:val="002F4073"/>
    <w:rsid w:val="002F407C"/>
    <w:rsid w:val="002F4160"/>
    <w:rsid w:val="002F4927"/>
    <w:rsid w:val="002F5256"/>
    <w:rsid w:val="002F540F"/>
    <w:rsid w:val="002F592D"/>
    <w:rsid w:val="002F597D"/>
    <w:rsid w:val="002F5AAA"/>
    <w:rsid w:val="002F5BA0"/>
    <w:rsid w:val="002F5EB9"/>
    <w:rsid w:val="002F6109"/>
    <w:rsid w:val="002F64BE"/>
    <w:rsid w:val="002F65C6"/>
    <w:rsid w:val="002F663D"/>
    <w:rsid w:val="002F6F33"/>
    <w:rsid w:val="002F763D"/>
    <w:rsid w:val="002F7F01"/>
    <w:rsid w:val="00300217"/>
    <w:rsid w:val="00300503"/>
    <w:rsid w:val="00300774"/>
    <w:rsid w:val="003007A3"/>
    <w:rsid w:val="0030094D"/>
    <w:rsid w:val="00301085"/>
    <w:rsid w:val="0030113A"/>
    <w:rsid w:val="00301797"/>
    <w:rsid w:val="00302409"/>
    <w:rsid w:val="00302674"/>
    <w:rsid w:val="00302937"/>
    <w:rsid w:val="00302D9F"/>
    <w:rsid w:val="00303575"/>
    <w:rsid w:val="00303F40"/>
    <w:rsid w:val="00304875"/>
    <w:rsid w:val="00304889"/>
    <w:rsid w:val="00304DD8"/>
    <w:rsid w:val="00304E40"/>
    <w:rsid w:val="00304E44"/>
    <w:rsid w:val="00304FCD"/>
    <w:rsid w:val="00305704"/>
    <w:rsid w:val="0030593E"/>
    <w:rsid w:val="00305A64"/>
    <w:rsid w:val="00305E55"/>
    <w:rsid w:val="00305FAB"/>
    <w:rsid w:val="003062BE"/>
    <w:rsid w:val="00306541"/>
    <w:rsid w:val="00306A84"/>
    <w:rsid w:val="00306B13"/>
    <w:rsid w:val="00306E62"/>
    <w:rsid w:val="003070F1"/>
    <w:rsid w:val="0030713E"/>
    <w:rsid w:val="00307B57"/>
    <w:rsid w:val="0031023C"/>
    <w:rsid w:val="0031041C"/>
    <w:rsid w:val="003107B7"/>
    <w:rsid w:val="0031083C"/>
    <w:rsid w:val="00310A35"/>
    <w:rsid w:val="00311604"/>
    <w:rsid w:val="00312358"/>
    <w:rsid w:val="00312C22"/>
    <w:rsid w:val="00313505"/>
    <w:rsid w:val="0031389A"/>
    <w:rsid w:val="003138AC"/>
    <w:rsid w:val="00313CA7"/>
    <w:rsid w:val="00314902"/>
    <w:rsid w:val="003149A8"/>
    <w:rsid w:val="00314A4A"/>
    <w:rsid w:val="00314F06"/>
    <w:rsid w:val="00315730"/>
    <w:rsid w:val="003159CA"/>
    <w:rsid w:val="00315C17"/>
    <w:rsid w:val="00315E20"/>
    <w:rsid w:val="00315F22"/>
    <w:rsid w:val="0031648A"/>
    <w:rsid w:val="003164F8"/>
    <w:rsid w:val="00316857"/>
    <w:rsid w:val="00316AE9"/>
    <w:rsid w:val="003172C9"/>
    <w:rsid w:val="00320E89"/>
    <w:rsid w:val="003214D5"/>
    <w:rsid w:val="00322600"/>
    <w:rsid w:val="00322672"/>
    <w:rsid w:val="003228E6"/>
    <w:rsid w:val="0032303D"/>
    <w:rsid w:val="003234BC"/>
    <w:rsid w:val="00323969"/>
    <w:rsid w:val="00323A09"/>
    <w:rsid w:val="00323A0E"/>
    <w:rsid w:val="00323AA8"/>
    <w:rsid w:val="0032408A"/>
    <w:rsid w:val="00324163"/>
    <w:rsid w:val="00324206"/>
    <w:rsid w:val="0032484B"/>
    <w:rsid w:val="00324AA7"/>
    <w:rsid w:val="00324D3D"/>
    <w:rsid w:val="0032504B"/>
    <w:rsid w:val="003251D5"/>
    <w:rsid w:val="00325917"/>
    <w:rsid w:val="0032623E"/>
    <w:rsid w:val="00327974"/>
    <w:rsid w:val="0033028B"/>
    <w:rsid w:val="003303A3"/>
    <w:rsid w:val="00330521"/>
    <w:rsid w:val="00330676"/>
    <w:rsid w:val="003308C7"/>
    <w:rsid w:val="00330F3E"/>
    <w:rsid w:val="0033120F"/>
    <w:rsid w:val="0033138E"/>
    <w:rsid w:val="0033145F"/>
    <w:rsid w:val="003316FD"/>
    <w:rsid w:val="0033191B"/>
    <w:rsid w:val="00331AEB"/>
    <w:rsid w:val="00331B0F"/>
    <w:rsid w:val="00331EF6"/>
    <w:rsid w:val="003325B5"/>
    <w:rsid w:val="00333044"/>
    <w:rsid w:val="00333631"/>
    <w:rsid w:val="00333754"/>
    <w:rsid w:val="00333C76"/>
    <w:rsid w:val="00333D11"/>
    <w:rsid w:val="00333F4E"/>
    <w:rsid w:val="0033412E"/>
    <w:rsid w:val="003342DB"/>
    <w:rsid w:val="003343A0"/>
    <w:rsid w:val="00334667"/>
    <w:rsid w:val="0033547C"/>
    <w:rsid w:val="00335497"/>
    <w:rsid w:val="003354E6"/>
    <w:rsid w:val="00335B48"/>
    <w:rsid w:val="00335BB6"/>
    <w:rsid w:val="0033620F"/>
    <w:rsid w:val="00336673"/>
    <w:rsid w:val="00337684"/>
    <w:rsid w:val="0033777A"/>
    <w:rsid w:val="003403C8"/>
    <w:rsid w:val="00340592"/>
    <w:rsid w:val="00340854"/>
    <w:rsid w:val="00340A7B"/>
    <w:rsid w:val="00340C3C"/>
    <w:rsid w:val="00341447"/>
    <w:rsid w:val="0034205F"/>
    <w:rsid w:val="003427E3"/>
    <w:rsid w:val="00342A39"/>
    <w:rsid w:val="00342CDD"/>
    <w:rsid w:val="00342E3A"/>
    <w:rsid w:val="00342FBD"/>
    <w:rsid w:val="00343194"/>
    <w:rsid w:val="003431A3"/>
    <w:rsid w:val="00343283"/>
    <w:rsid w:val="003437D2"/>
    <w:rsid w:val="003437E3"/>
    <w:rsid w:val="00343D80"/>
    <w:rsid w:val="00343DC4"/>
    <w:rsid w:val="00343E24"/>
    <w:rsid w:val="00343FEA"/>
    <w:rsid w:val="00344302"/>
    <w:rsid w:val="00345544"/>
    <w:rsid w:val="0034569C"/>
    <w:rsid w:val="003457EB"/>
    <w:rsid w:val="00345926"/>
    <w:rsid w:val="00345C0D"/>
    <w:rsid w:val="0034664E"/>
    <w:rsid w:val="003468FE"/>
    <w:rsid w:val="00346AE4"/>
    <w:rsid w:val="00346B33"/>
    <w:rsid w:val="00346DE0"/>
    <w:rsid w:val="003472FA"/>
    <w:rsid w:val="003504DA"/>
    <w:rsid w:val="0035063D"/>
    <w:rsid w:val="00351338"/>
    <w:rsid w:val="00351579"/>
    <w:rsid w:val="0035174B"/>
    <w:rsid w:val="00351BB5"/>
    <w:rsid w:val="0035200C"/>
    <w:rsid w:val="00352463"/>
    <w:rsid w:val="00352527"/>
    <w:rsid w:val="003525D2"/>
    <w:rsid w:val="00352785"/>
    <w:rsid w:val="00352B9E"/>
    <w:rsid w:val="00352D5F"/>
    <w:rsid w:val="00352F77"/>
    <w:rsid w:val="003531C2"/>
    <w:rsid w:val="0035358A"/>
    <w:rsid w:val="00353851"/>
    <w:rsid w:val="003540DE"/>
    <w:rsid w:val="003541D2"/>
    <w:rsid w:val="00354E03"/>
    <w:rsid w:val="00354EAA"/>
    <w:rsid w:val="00355119"/>
    <w:rsid w:val="003552A5"/>
    <w:rsid w:val="0035590E"/>
    <w:rsid w:val="00355B4F"/>
    <w:rsid w:val="0035608E"/>
    <w:rsid w:val="003560F2"/>
    <w:rsid w:val="00356A9E"/>
    <w:rsid w:val="00356C2F"/>
    <w:rsid w:val="00356CB1"/>
    <w:rsid w:val="003571B4"/>
    <w:rsid w:val="003579F7"/>
    <w:rsid w:val="00357AC0"/>
    <w:rsid w:val="00357F8C"/>
    <w:rsid w:val="00357FAA"/>
    <w:rsid w:val="0036028A"/>
    <w:rsid w:val="00360D25"/>
    <w:rsid w:val="003610D7"/>
    <w:rsid w:val="00361380"/>
    <w:rsid w:val="0036159D"/>
    <w:rsid w:val="003618B1"/>
    <w:rsid w:val="003619A6"/>
    <w:rsid w:val="00362224"/>
    <w:rsid w:val="00362DBF"/>
    <w:rsid w:val="00362F77"/>
    <w:rsid w:val="00363389"/>
    <w:rsid w:val="0036350B"/>
    <w:rsid w:val="003637B3"/>
    <w:rsid w:val="00363E9F"/>
    <w:rsid w:val="0036434B"/>
    <w:rsid w:val="00364378"/>
    <w:rsid w:val="0036440E"/>
    <w:rsid w:val="00364540"/>
    <w:rsid w:val="003648E5"/>
    <w:rsid w:val="00364998"/>
    <w:rsid w:val="00365323"/>
    <w:rsid w:val="0036617E"/>
    <w:rsid w:val="003664FC"/>
    <w:rsid w:val="00366625"/>
    <w:rsid w:val="0036693C"/>
    <w:rsid w:val="003669D9"/>
    <w:rsid w:val="00366AA1"/>
    <w:rsid w:val="00366BB3"/>
    <w:rsid w:val="00367148"/>
    <w:rsid w:val="00367157"/>
    <w:rsid w:val="00367431"/>
    <w:rsid w:val="00367AC4"/>
    <w:rsid w:val="00367E5E"/>
    <w:rsid w:val="00370232"/>
    <w:rsid w:val="0037038F"/>
    <w:rsid w:val="0037060A"/>
    <w:rsid w:val="0037076B"/>
    <w:rsid w:val="003707C6"/>
    <w:rsid w:val="003708FC"/>
    <w:rsid w:val="00370AF1"/>
    <w:rsid w:val="00370CEC"/>
    <w:rsid w:val="003710B3"/>
    <w:rsid w:val="003710F8"/>
    <w:rsid w:val="003711D9"/>
    <w:rsid w:val="003716CD"/>
    <w:rsid w:val="003716D6"/>
    <w:rsid w:val="003718B7"/>
    <w:rsid w:val="00371B1E"/>
    <w:rsid w:val="00371B73"/>
    <w:rsid w:val="00371BDD"/>
    <w:rsid w:val="0037216A"/>
    <w:rsid w:val="0037216C"/>
    <w:rsid w:val="003721FD"/>
    <w:rsid w:val="00372515"/>
    <w:rsid w:val="00372795"/>
    <w:rsid w:val="003727D6"/>
    <w:rsid w:val="00372899"/>
    <w:rsid w:val="00372D52"/>
    <w:rsid w:val="00373B66"/>
    <w:rsid w:val="00373CB4"/>
    <w:rsid w:val="00373F90"/>
    <w:rsid w:val="00374176"/>
    <w:rsid w:val="00374734"/>
    <w:rsid w:val="00374E85"/>
    <w:rsid w:val="00375223"/>
    <w:rsid w:val="0037570E"/>
    <w:rsid w:val="0037593B"/>
    <w:rsid w:val="00375BF4"/>
    <w:rsid w:val="00376812"/>
    <w:rsid w:val="003772B1"/>
    <w:rsid w:val="003778DC"/>
    <w:rsid w:val="00377AAD"/>
    <w:rsid w:val="00377DE4"/>
    <w:rsid w:val="00380677"/>
    <w:rsid w:val="00380831"/>
    <w:rsid w:val="00380D0A"/>
    <w:rsid w:val="003812ED"/>
    <w:rsid w:val="00381411"/>
    <w:rsid w:val="00381A4A"/>
    <w:rsid w:val="00382463"/>
    <w:rsid w:val="003826CF"/>
    <w:rsid w:val="00382862"/>
    <w:rsid w:val="003828E4"/>
    <w:rsid w:val="00382E46"/>
    <w:rsid w:val="003833AC"/>
    <w:rsid w:val="00383AD8"/>
    <w:rsid w:val="00383E90"/>
    <w:rsid w:val="00384305"/>
    <w:rsid w:val="003847DD"/>
    <w:rsid w:val="00384D03"/>
    <w:rsid w:val="00384E8C"/>
    <w:rsid w:val="003852FB"/>
    <w:rsid w:val="00385729"/>
    <w:rsid w:val="00385F09"/>
    <w:rsid w:val="00386015"/>
    <w:rsid w:val="003862FB"/>
    <w:rsid w:val="0038656A"/>
    <w:rsid w:val="003866F0"/>
    <w:rsid w:val="003868E0"/>
    <w:rsid w:val="00386A06"/>
    <w:rsid w:val="003872D5"/>
    <w:rsid w:val="003874BD"/>
    <w:rsid w:val="00387713"/>
    <w:rsid w:val="0039065B"/>
    <w:rsid w:val="00390DE5"/>
    <w:rsid w:val="0039246C"/>
    <w:rsid w:val="003927C5"/>
    <w:rsid w:val="003927D5"/>
    <w:rsid w:val="003928C3"/>
    <w:rsid w:val="00392D01"/>
    <w:rsid w:val="00392DF0"/>
    <w:rsid w:val="0039316D"/>
    <w:rsid w:val="00393CED"/>
    <w:rsid w:val="0039492E"/>
    <w:rsid w:val="0039540D"/>
    <w:rsid w:val="0039560F"/>
    <w:rsid w:val="00395BBF"/>
    <w:rsid w:val="00395C0D"/>
    <w:rsid w:val="00396572"/>
    <w:rsid w:val="0039679D"/>
    <w:rsid w:val="00396F50"/>
    <w:rsid w:val="00397024"/>
    <w:rsid w:val="00397338"/>
    <w:rsid w:val="0039783D"/>
    <w:rsid w:val="00397C40"/>
    <w:rsid w:val="003A0394"/>
    <w:rsid w:val="003A1042"/>
    <w:rsid w:val="003A16D7"/>
    <w:rsid w:val="003A18E7"/>
    <w:rsid w:val="003A234B"/>
    <w:rsid w:val="003A2448"/>
    <w:rsid w:val="003A248C"/>
    <w:rsid w:val="003A25B5"/>
    <w:rsid w:val="003A28BE"/>
    <w:rsid w:val="003A2D08"/>
    <w:rsid w:val="003A2E1B"/>
    <w:rsid w:val="003A402B"/>
    <w:rsid w:val="003A434B"/>
    <w:rsid w:val="003A472E"/>
    <w:rsid w:val="003A4ADB"/>
    <w:rsid w:val="003A4D36"/>
    <w:rsid w:val="003A54D2"/>
    <w:rsid w:val="003A5FDB"/>
    <w:rsid w:val="003A6173"/>
    <w:rsid w:val="003A69F4"/>
    <w:rsid w:val="003A6C00"/>
    <w:rsid w:val="003A7198"/>
    <w:rsid w:val="003A72A2"/>
    <w:rsid w:val="003A791A"/>
    <w:rsid w:val="003A7F7A"/>
    <w:rsid w:val="003B059B"/>
    <w:rsid w:val="003B08EC"/>
    <w:rsid w:val="003B0D95"/>
    <w:rsid w:val="003B144D"/>
    <w:rsid w:val="003B18D4"/>
    <w:rsid w:val="003B20EF"/>
    <w:rsid w:val="003B22A4"/>
    <w:rsid w:val="003B24E7"/>
    <w:rsid w:val="003B28F5"/>
    <w:rsid w:val="003B2AB4"/>
    <w:rsid w:val="003B32A7"/>
    <w:rsid w:val="003B36AD"/>
    <w:rsid w:val="003B3831"/>
    <w:rsid w:val="003B3AC5"/>
    <w:rsid w:val="003B3BC6"/>
    <w:rsid w:val="003B3D10"/>
    <w:rsid w:val="003B3D13"/>
    <w:rsid w:val="003B403A"/>
    <w:rsid w:val="003B46B8"/>
    <w:rsid w:val="003B4ACF"/>
    <w:rsid w:val="003B4DDA"/>
    <w:rsid w:val="003B4FD1"/>
    <w:rsid w:val="003B508A"/>
    <w:rsid w:val="003B5999"/>
    <w:rsid w:val="003B6060"/>
    <w:rsid w:val="003B6169"/>
    <w:rsid w:val="003B664E"/>
    <w:rsid w:val="003B66F7"/>
    <w:rsid w:val="003B6BC7"/>
    <w:rsid w:val="003B6E0F"/>
    <w:rsid w:val="003B7077"/>
    <w:rsid w:val="003B722E"/>
    <w:rsid w:val="003B7B78"/>
    <w:rsid w:val="003C05EA"/>
    <w:rsid w:val="003C06B2"/>
    <w:rsid w:val="003C1089"/>
    <w:rsid w:val="003C1650"/>
    <w:rsid w:val="003C186A"/>
    <w:rsid w:val="003C1944"/>
    <w:rsid w:val="003C1A60"/>
    <w:rsid w:val="003C1FB6"/>
    <w:rsid w:val="003C203D"/>
    <w:rsid w:val="003C220F"/>
    <w:rsid w:val="003C2BB1"/>
    <w:rsid w:val="003C32D3"/>
    <w:rsid w:val="003C3C77"/>
    <w:rsid w:val="003C3D0A"/>
    <w:rsid w:val="003C3D5B"/>
    <w:rsid w:val="003C40E1"/>
    <w:rsid w:val="003C446D"/>
    <w:rsid w:val="003C4515"/>
    <w:rsid w:val="003C4860"/>
    <w:rsid w:val="003C4B1E"/>
    <w:rsid w:val="003C4CA5"/>
    <w:rsid w:val="003C4CB0"/>
    <w:rsid w:val="003C4E56"/>
    <w:rsid w:val="003C5177"/>
    <w:rsid w:val="003C5366"/>
    <w:rsid w:val="003C5B5B"/>
    <w:rsid w:val="003C5D6C"/>
    <w:rsid w:val="003C61A3"/>
    <w:rsid w:val="003C67B6"/>
    <w:rsid w:val="003C6A72"/>
    <w:rsid w:val="003C6E85"/>
    <w:rsid w:val="003C6FAF"/>
    <w:rsid w:val="003C76A6"/>
    <w:rsid w:val="003C782B"/>
    <w:rsid w:val="003C7C95"/>
    <w:rsid w:val="003C7F4D"/>
    <w:rsid w:val="003D0077"/>
    <w:rsid w:val="003D00AA"/>
    <w:rsid w:val="003D0508"/>
    <w:rsid w:val="003D085E"/>
    <w:rsid w:val="003D0B25"/>
    <w:rsid w:val="003D0B58"/>
    <w:rsid w:val="003D0E72"/>
    <w:rsid w:val="003D164B"/>
    <w:rsid w:val="003D17F0"/>
    <w:rsid w:val="003D25B5"/>
    <w:rsid w:val="003D2B15"/>
    <w:rsid w:val="003D2C5A"/>
    <w:rsid w:val="003D31DE"/>
    <w:rsid w:val="003D3484"/>
    <w:rsid w:val="003D355A"/>
    <w:rsid w:val="003D3B16"/>
    <w:rsid w:val="003D3EA8"/>
    <w:rsid w:val="003D4040"/>
    <w:rsid w:val="003D494A"/>
    <w:rsid w:val="003D4956"/>
    <w:rsid w:val="003D5163"/>
    <w:rsid w:val="003D606E"/>
    <w:rsid w:val="003D6258"/>
    <w:rsid w:val="003D6AF5"/>
    <w:rsid w:val="003D7047"/>
    <w:rsid w:val="003D78F7"/>
    <w:rsid w:val="003E015C"/>
    <w:rsid w:val="003E05FB"/>
    <w:rsid w:val="003E08B0"/>
    <w:rsid w:val="003E0991"/>
    <w:rsid w:val="003E0C3D"/>
    <w:rsid w:val="003E0DD9"/>
    <w:rsid w:val="003E0E79"/>
    <w:rsid w:val="003E2098"/>
    <w:rsid w:val="003E25FB"/>
    <w:rsid w:val="003E2851"/>
    <w:rsid w:val="003E287B"/>
    <w:rsid w:val="003E298A"/>
    <w:rsid w:val="003E2A09"/>
    <w:rsid w:val="003E2D2F"/>
    <w:rsid w:val="003E2F9B"/>
    <w:rsid w:val="003E31F7"/>
    <w:rsid w:val="003E4034"/>
    <w:rsid w:val="003E403A"/>
    <w:rsid w:val="003E4EB8"/>
    <w:rsid w:val="003E557A"/>
    <w:rsid w:val="003E56FD"/>
    <w:rsid w:val="003E5D16"/>
    <w:rsid w:val="003E5D18"/>
    <w:rsid w:val="003E6A42"/>
    <w:rsid w:val="003E6A5F"/>
    <w:rsid w:val="003E6CAE"/>
    <w:rsid w:val="003E703F"/>
    <w:rsid w:val="003E712C"/>
    <w:rsid w:val="003E72A9"/>
    <w:rsid w:val="003E730B"/>
    <w:rsid w:val="003E79B5"/>
    <w:rsid w:val="003E7A0D"/>
    <w:rsid w:val="003E7F49"/>
    <w:rsid w:val="003F037A"/>
    <w:rsid w:val="003F08BB"/>
    <w:rsid w:val="003F0DD7"/>
    <w:rsid w:val="003F1215"/>
    <w:rsid w:val="003F17D6"/>
    <w:rsid w:val="003F20CD"/>
    <w:rsid w:val="003F2145"/>
    <w:rsid w:val="003F218C"/>
    <w:rsid w:val="003F25FA"/>
    <w:rsid w:val="003F26B0"/>
    <w:rsid w:val="003F27D4"/>
    <w:rsid w:val="003F27FD"/>
    <w:rsid w:val="003F2A64"/>
    <w:rsid w:val="003F2CC8"/>
    <w:rsid w:val="003F2E18"/>
    <w:rsid w:val="003F2E3A"/>
    <w:rsid w:val="003F34C9"/>
    <w:rsid w:val="003F3AE8"/>
    <w:rsid w:val="003F3B1D"/>
    <w:rsid w:val="003F41B5"/>
    <w:rsid w:val="003F4448"/>
    <w:rsid w:val="003F4564"/>
    <w:rsid w:val="003F48A2"/>
    <w:rsid w:val="003F572F"/>
    <w:rsid w:val="003F5BFC"/>
    <w:rsid w:val="003F5CE3"/>
    <w:rsid w:val="003F5CEB"/>
    <w:rsid w:val="003F5FBA"/>
    <w:rsid w:val="003F60B1"/>
    <w:rsid w:val="003F60DF"/>
    <w:rsid w:val="003F688B"/>
    <w:rsid w:val="003F6F56"/>
    <w:rsid w:val="003F707F"/>
    <w:rsid w:val="003F70C1"/>
    <w:rsid w:val="003F70C6"/>
    <w:rsid w:val="003F72BC"/>
    <w:rsid w:val="003F7491"/>
    <w:rsid w:val="003F7ABA"/>
    <w:rsid w:val="003F7DF6"/>
    <w:rsid w:val="0040071F"/>
    <w:rsid w:val="00401080"/>
    <w:rsid w:val="00401169"/>
    <w:rsid w:val="00401428"/>
    <w:rsid w:val="0040153F"/>
    <w:rsid w:val="00401725"/>
    <w:rsid w:val="00401894"/>
    <w:rsid w:val="00401A4B"/>
    <w:rsid w:val="00401E5F"/>
    <w:rsid w:val="00402333"/>
    <w:rsid w:val="00402AEF"/>
    <w:rsid w:val="00402C60"/>
    <w:rsid w:val="0040310B"/>
    <w:rsid w:val="00403169"/>
    <w:rsid w:val="0040340F"/>
    <w:rsid w:val="0040381A"/>
    <w:rsid w:val="0040381F"/>
    <w:rsid w:val="00403EF8"/>
    <w:rsid w:val="00404023"/>
    <w:rsid w:val="004042AC"/>
    <w:rsid w:val="004044E7"/>
    <w:rsid w:val="004045F9"/>
    <w:rsid w:val="00404EA9"/>
    <w:rsid w:val="00405638"/>
    <w:rsid w:val="00405AF6"/>
    <w:rsid w:val="0040660E"/>
    <w:rsid w:val="004066DA"/>
    <w:rsid w:val="0040684A"/>
    <w:rsid w:val="004068A3"/>
    <w:rsid w:val="00406B59"/>
    <w:rsid w:val="00406E1F"/>
    <w:rsid w:val="00406F90"/>
    <w:rsid w:val="0040762D"/>
    <w:rsid w:val="0040783A"/>
    <w:rsid w:val="00410502"/>
    <w:rsid w:val="00410988"/>
    <w:rsid w:val="0041112D"/>
    <w:rsid w:val="004114B4"/>
    <w:rsid w:val="00411542"/>
    <w:rsid w:val="004116D2"/>
    <w:rsid w:val="0041227C"/>
    <w:rsid w:val="00412314"/>
    <w:rsid w:val="0041285D"/>
    <w:rsid w:val="00412956"/>
    <w:rsid w:val="00412B48"/>
    <w:rsid w:val="00412C3A"/>
    <w:rsid w:val="00413558"/>
    <w:rsid w:val="00413955"/>
    <w:rsid w:val="00413BF7"/>
    <w:rsid w:val="00413CA6"/>
    <w:rsid w:val="00413CBD"/>
    <w:rsid w:val="00414713"/>
    <w:rsid w:val="00414799"/>
    <w:rsid w:val="004147E2"/>
    <w:rsid w:val="004151B9"/>
    <w:rsid w:val="00415389"/>
    <w:rsid w:val="00416A2D"/>
    <w:rsid w:val="00416A79"/>
    <w:rsid w:val="004170C8"/>
    <w:rsid w:val="0041754A"/>
    <w:rsid w:val="00417944"/>
    <w:rsid w:val="0042092D"/>
    <w:rsid w:val="00420C36"/>
    <w:rsid w:val="00420D03"/>
    <w:rsid w:val="00420E71"/>
    <w:rsid w:val="004216BF"/>
    <w:rsid w:val="00421D71"/>
    <w:rsid w:val="00421E6B"/>
    <w:rsid w:val="004225A8"/>
    <w:rsid w:val="0042345D"/>
    <w:rsid w:val="00423460"/>
    <w:rsid w:val="00423643"/>
    <w:rsid w:val="00423A40"/>
    <w:rsid w:val="00423BBE"/>
    <w:rsid w:val="00423CF3"/>
    <w:rsid w:val="00423F12"/>
    <w:rsid w:val="00424A42"/>
    <w:rsid w:val="00424D1B"/>
    <w:rsid w:val="00424D77"/>
    <w:rsid w:val="00425458"/>
    <w:rsid w:val="0042562B"/>
    <w:rsid w:val="00425743"/>
    <w:rsid w:val="00425AD8"/>
    <w:rsid w:val="00425CB8"/>
    <w:rsid w:val="00425E20"/>
    <w:rsid w:val="00426106"/>
    <w:rsid w:val="004263D9"/>
    <w:rsid w:val="00426AF8"/>
    <w:rsid w:val="00426B27"/>
    <w:rsid w:val="00426F99"/>
    <w:rsid w:val="00427B70"/>
    <w:rsid w:val="004302C2"/>
    <w:rsid w:val="0043072E"/>
    <w:rsid w:val="0043120E"/>
    <w:rsid w:val="00431272"/>
    <w:rsid w:val="00431423"/>
    <w:rsid w:val="004319F7"/>
    <w:rsid w:val="0043243D"/>
    <w:rsid w:val="004333DD"/>
    <w:rsid w:val="004335D1"/>
    <w:rsid w:val="0043372A"/>
    <w:rsid w:val="00433982"/>
    <w:rsid w:val="00433AEB"/>
    <w:rsid w:val="00433B61"/>
    <w:rsid w:val="004340BC"/>
    <w:rsid w:val="00434126"/>
    <w:rsid w:val="0043412A"/>
    <w:rsid w:val="00434573"/>
    <w:rsid w:val="00434C3B"/>
    <w:rsid w:val="00434D31"/>
    <w:rsid w:val="00434D3F"/>
    <w:rsid w:val="00434E43"/>
    <w:rsid w:val="00434F18"/>
    <w:rsid w:val="00434FCC"/>
    <w:rsid w:val="004353C1"/>
    <w:rsid w:val="00436085"/>
    <w:rsid w:val="0043609D"/>
    <w:rsid w:val="004362C5"/>
    <w:rsid w:val="0043642F"/>
    <w:rsid w:val="00436CB9"/>
    <w:rsid w:val="00436F4F"/>
    <w:rsid w:val="0043763B"/>
    <w:rsid w:val="0043771F"/>
    <w:rsid w:val="0043791F"/>
    <w:rsid w:val="00437946"/>
    <w:rsid w:val="00437A53"/>
    <w:rsid w:val="00437D82"/>
    <w:rsid w:val="00437DC2"/>
    <w:rsid w:val="00437FA2"/>
    <w:rsid w:val="004403E6"/>
    <w:rsid w:val="004414FD"/>
    <w:rsid w:val="0044173C"/>
    <w:rsid w:val="00441B9A"/>
    <w:rsid w:val="00441DB4"/>
    <w:rsid w:val="00441FBF"/>
    <w:rsid w:val="004420CE"/>
    <w:rsid w:val="004423CA"/>
    <w:rsid w:val="004424B9"/>
    <w:rsid w:val="00442571"/>
    <w:rsid w:val="00442619"/>
    <w:rsid w:val="00442EB0"/>
    <w:rsid w:val="00442ECA"/>
    <w:rsid w:val="004430D5"/>
    <w:rsid w:val="0044352A"/>
    <w:rsid w:val="004435D3"/>
    <w:rsid w:val="0044378E"/>
    <w:rsid w:val="00443A28"/>
    <w:rsid w:val="00443C74"/>
    <w:rsid w:val="00443D08"/>
    <w:rsid w:val="00444963"/>
    <w:rsid w:val="00444995"/>
    <w:rsid w:val="00444A07"/>
    <w:rsid w:val="00444ABC"/>
    <w:rsid w:val="00445D12"/>
    <w:rsid w:val="0044605B"/>
    <w:rsid w:val="0044625A"/>
    <w:rsid w:val="004465B7"/>
    <w:rsid w:val="00446707"/>
    <w:rsid w:val="00446760"/>
    <w:rsid w:val="004467F8"/>
    <w:rsid w:val="00446D7B"/>
    <w:rsid w:val="004478E2"/>
    <w:rsid w:val="00447C19"/>
    <w:rsid w:val="00447CB2"/>
    <w:rsid w:val="00447D19"/>
    <w:rsid w:val="00447D32"/>
    <w:rsid w:val="00447EFB"/>
    <w:rsid w:val="00447F94"/>
    <w:rsid w:val="004502F3"/>
    <w:rsid w:val="00450768"/>
    <w:rsid w:val="004509B4"/>
    <w:rsid w:val="00450C01"/>
    <w:rsid w:val="0045108B"/>
    <w:rsid w:val="0045132C"/>
    <w:rsid w:val="00451374"/>
    <w:rsid w:val="00451410"/>
    <w:rsid w:val="00451A5D"/>
    <w:rsid w:val="004522DD"/>
    <w:rsid w:val="0045288D"/>
    <w:rsid w:val="004528E0"/>
    <w:rsid w:val="0045392C"/>
    <w:rsid w:val="00453E87"/>
    <w:rsid w:val="004540E3"/>
    <w:rsid w:val="00454AE2"/>
    <w:rsid w:val="00454B49"/>
    <w:rsid w:val="00454E43"/>
    <w:rsid w:val="00454EB8"/>
    <w:rsid w:val="004554F3"/>
    <w:rsid w:val="004557AC"/>
    <w:rsid w:val="00455FE7"/>
    <w:rsid w:val="00456459"/>
    <w:rsid w:val="00456B46"/>
    <w:rsid w:val="004579A8"/>
    <w:rsid w:val="004606ED"/>
    <w:rsid w:val="00460736"/>
    <w:rsid w:val="00460AAD"/>
    <w:rsid w:val="00460D24"/>
    <w:rsid w:val="00460F36"/>
    <w:rsid w:val="00461432"/>
    <w:rsid w:val="00461629"/>
    <w:rsid w:val="00461ADD"/>
    <w:rsid w:val="0046239B"/>
    <w:rsid w:val="0046240C"/>
    <w:rsid w:val="00462585"/>
    <w:rsid w:val="00462F10"/>
    <w:rsid w:val="004632CD"/>
    <w:rsid w:val="004636DD"/>
    <w:rsid w:val="00463756"/>
    <w:rsid w:val="00463B9D"/>
    <w:rsid w:val="004640B6"/>
    <w:rsid w:val="00464432"/>
    <w:rsid w:val="00464B27"/>
    <w:rsid w:val="00464EB5"/>
    <w:rsid w:val="0046514C"/>
    <w:rsid w:val="00465766"/>
    <w:rsid w:val="00465E5D"/>
    <w:rsid w:val="00465EAD"/>
    <w:rsid w:val="004667FD"/>
    <w:rsid w:val="004676E4"/>
    <w:rsid w:val="00467DA7"/>
    <w:rsid w:val="00470451"/>
    <w:rsid w:val="00470EAC"/>
    <w:rsid w:val="00471147"/>
    <w:rsid w:val="004712D4"/>
    <w:rsid w:val="004715A9"/>
    <w:rsid w:val="004729A8"/>
    <w:rsid w:val="00474218"/>
    <w:rsid w:val="004745FF"/>
    <w:rsid w:val="00474723"/>
    <w:rsid w:val="00474BBD"/>
    <w:rsid w:val="00474D15"/>
    <w:rsid w:val="00474D24"/>
    <w:rsid w:val="00474EAF"/>
    <w:rsid w:val="004758E0"/>
    <w:rsid w:val="00475CC8"/>
    <w:rsid w:val="0047668B"/>
    <w:rsid w:val="004767EE"/>
    <w:rsid w:val="00476813"/>
    <w:rsid w:val="00476873"/>
    <w:rsid w:val="00476A41"/>
    <w:rsid w:val="004776C5"/>
    <w:rsid w:val="00477A2E"/>
    <w:rsid w:val="004803C8"/>
    <w:rsid w:val="00480792"/>
    <w:rsid w:val="00480AFF"/>
    <w:rsid w:val="00480C53"/>
    <w:rsid w:val="00480C79"/>
    <w:rsid w:val="00480DCB"/>
    <w:rsid w:val="0048104E"/>
    <w:rsid w:val="0048128F"/>
    <w:rsid w:val="00481404"/>
    <w:rsid w:val="004814F4"/>
    <w:rsid w:val="00481541"/>
    <w:rsid w:val="004817B3"/>
    <w:rsid w:val="00481839"/>
    <w:rsid w:val="00481D69"/>
    <w:rsid w:val="00481E3D"/>
    <w:rsid w:val="00482180"/>
    <w:rsid w:val="00482207"/>
    <w:rsid w:val="004822E1"/>
    <w:rsid w:val="00482501"/>
    <w:rsid w:val="00483441"/>
    <w:rsid w:val="00483743"/>
    <w:rsid w:val="00483A99"/>
    <w:rsid w:val="00483C09"/>
    <w:rsid w:val="00483C7D"/>
    <w:rsid w:val="00483C92"/>
    <w:rsid w:val="00483D0C"/>
    <w:rsid w:val="0048426B"/>
    <w:rsid w:val="004842B7"/>
    <w:rsid w:val="004844E3"/>
    <w:rsid w:val="0048483D"/>
    <w:rsid w:val="00484F17"/>
    <w:rsid w:val="004852C6"/>
    <w:rsid w:val="004854F0"/>
    <w:rsid w:val="00485527"/>
    <w:rsid w:val="004855D4"/>
    <w:rsid w:val="00485A15"/>
    <w:rsid w:val="00485C2F"/>
    <w:rsid w:val="00485C6E"/>
    <w:rsid w:val="00485F41"/>
    <w:rsid w:val="00485FCF"/>
    <w:rsid w:val="004861CC"/>
    <w:rsid w:val="00486329"/>
    <w:rsid w:val="0048652E"/>
    <w:rsid w:val="00486DCE"/>
    <w:rsid w:val="0048746F"/>
    <w:rsid w:val="00487D13"/>
    <w:rsid w:val="00487E99"/>
    <w:rsid w:val="00490120"/>
    <w:rsid w:val="0049039B"/>
    <w:rsid w:val="00490574"/>
    <w:rsid w:val="004905D2"/>
    <w:rsid w:val="0049081F"/>
    <w:rsid w:val="00490A8E"/>
    <w:rsid w:val="00490B98"/>
    <w:rsid w:val="00490ED5"/>
    <w:rsid w:val="004912F0"/>
    <w:rsid w:val="00491478"/>
    <w:rsid w:val="00491628"/>
    <w:rsid w:val="00491D8C"/>
    <w:rsid w:val="00491F62"/>
    <w:rsid w:val="00491F91"/>
    <w:rsid w:val="004933D1"/>
    <w:rsid w:val="0049340D"/>
    <w:rsid w:val="00493755"/>
    <w:rsid w:val="0049408F"/>
    <w:rsid w:val="00494931"/>
    <w:rsid w:val="00494932"/>
    <w:rsid w:val="00494C12"/>
    <w:rsid w:val="00494E16"/>
    <w:rsid w:val="00494F08"/>
    <w:rsid w:val="004958A7"/>
    <w:rsid w:val="004959CC"/>
    <w:rsid w:val="004965A4"/>
    <w:rsid w:val="00496642"/>
    <w:rsid w:val="00496A19"/>
    <w:rsid w:val="00497759"/>
    <w:rsid w:val="004977CF"/>
    <w:rsid w:val="004A07D9"/>
    <w:rsid w:val="004A0F31"/>
    <w:rsid w:val="004A1174"/>
    <w:rsid w:val="004A1330"/>
    <w:rsid w:val="004A146A"/>
    <w:rsid w:val="004A1D8D"/>
    <w:rsid w:val="004A1FFF"/>
    <w:rsid w:val="004A200D"/>
    <w:rsid w:val="004A205A"/>
    <w:rsid w:val="004A2152"/>
    <w:rsid w:val="004A2192"/>
    <w:rsid w:val="004A2A38"/>
    <w:rsid w:val="004A2C48"/>
    <w:rsid w:val="004A2D9D"/>
    <w:rsid w:val="004A2F13"/>
    <w:rsid w:val="004A327A"/>
    <w:rsid w:val="004A34D3"/>
    <w:rsid w:val="004A352A"/>
    <w:rsid w:val="004A397F"/>
    <w:rsid w:val="004A39DA"/>
    <w:rsid w:val="004A3C58"/>
    <w:rsid w:val="004A4074"/>
    <w:rsid w:val="004A40A9"/>
    <w:rsid w:val="004A4548"/>
    <w:rsid w:val="004A54C5"/>
    <w:rsid w:val="004A54F9"/>
    <w:rsid w:val="004A5F84"/>
    <w:rsid w:val="004A6003"/>
    <w:rsid w:val="004A6040"/>
    <w:rsid w:val="004A60A3"/>
    <w:rsid w:val="004A619E"/>
    <w:rsid w:val="004A6278"/>
    <w:rsid w:val="004A7728"/>
    <w:rsid w:val="004A7778"/>
    <w:rsid w:val="004A7C15"/>
    <w:rsid w:val="004A7C3A"/>
    <w:rsid w:val="004B009A"/>
    <w:rsid w:val="004B1110"/>
    <w:rsid w:val="004B11D0"/>
    <w:rsid w:val="004B14C6"/>
    <w:rsid w:val="004B181E"/>
    <w:rsid w:val="004B1D46"/>
    <w:rsid w:val="004B20DD"/>
    <w:rsid w:val="004B22AB"/>
    <w:rsid w:val="004B2EEC"/>
    <w:rsid w:val="004B358B"/>
    <w:rsid w:val="004B37A3"/>
    <w:rsid w:val="004B4895"/>
    <w:rsid w:val="004B49A7"/>
    <w:rsid w:val="004B4B6B"/>
    <w:rsid w:val="004B4F89"/>
    <w:rsid w:val="004B4FAC"/>
    <w:rsid w:val="004B53DF"/>
    <w:rsid w:val="004B54D1"/>
    <w:rsid w:val="004B5B96"/>
    <w:rsid w:val="004B6523"/>
    <w:rsid w:val="004B68C7"/>
    <w:rsid w:val="004B6B8E"/>
    <w:rsid w:val="004B6FD0"/>
    <w:rsid w:val="004B74FC"/>
    <w:rsid w:val="004B7D98"/>
    <w:rsid w:val="004C045C"/>
    <w:rsid w:val="004C0625"/>
    <w:rsid w:val="004C0741"/>
    <w:rsid w:val="004C0AAB"/>
    <w:rsid w:val="004C0B21"/>
    <w:rsid w:val="004C0CB5"/>
    <w:rsid w:val="004C0DFD"/>
    <w:rsid w:val="004C0F9F"/>
    <w:rsid w:val="004C1365"/>
    <w:rsid w:val="004C18B0"/>
    <w:rsid w:val="004C2375"/>
    <w:rsid w:val="004C254E"/>
    <w:rsid w:val="004C25DC"/>
    <w:rsid w:val="004C27CA"/>
    <w:rsid w:val="004C2BBF"/>
    <w:rsid w:val="004C2C45"/>
    <w:rsid w:val="004C2D56"/>
    <w:rsid w:val="004C3D3C"/>
    <w:rsid w:val="004C3FBC"/>
    <w:rsid w:val="004C423A"/>
    <w:rsid w:val="004C44A5"/>
    <w:rsid w:val="004C4820"/>
    <w:rsid w:val="004C4A6D"/>
    <w:rsid w:val="004C4B34"/>
    <w:rsid w:val="004C5947"/>
    <w:rsid w:val="004C5A94"/>
    <w:rsid w:val="004C5DCE"/>
    <w:rsid w:val="004C5F96"/>
    <w:rsid w:val="004C6501"/>
    <w:rsid w:val="004C6600"/>
    <w:rsid w:val="004C6B51"/>
    <w:rsid w:val="004C6CCD"/>
    <w:rsid w:val="004C6E22"/>
    <w:rsid w:val="004C6F3A"/>
    <w:rsid w:val="004C6F3B"/>
    <w:rsid w:val="004C720C"/>
    <w:rsid w:val="004C75A7"/>
    <w:rsid w:val="004C7AC2"/>
    <w:rsid w:val="004D02CF"/>
    <w:rsid w:val="004D07F5"/>
    <w:rsid w:val="004D0D58"/>
    <w:rsid w:val="004D128D"/>
    <w:rsid w:val="004D1774"/>
    <w:rsid w:val="004D17D7"/>
    <w:rsid w:val="004D1BEC"/>
    <w:rsid w:val="004D2F42"/>
    <w:rsid w:val="004D310A"/>
    <w:rsid w:val="004D3311"/>
    <w:rsid w:val="004D3470"/>
    <w:rsid w:val="004D3A90"/>
    <w:rsid w:val="004D3CBA"/>
    <w:rsid w:val="004D3F0F"/>
    <w:rsid w:val="004D400D"/>
    <w:rsid w:val="004D4552"/>
    <w:rsid w:val="004D4621"/>
    <w:rsid w:val="004D4EB3"/>
    <w:rsid w:val="004D53B4"/>
    <w:rsid w:val="004D566C"/>
    <w:rsid w:val="004D567B"/>
    <w:rsid w:val="004D5B06"/>
    <w:rsid w:val="004D66B2"/>
    <w:rsid w:val="004D73A7"/>
    <w:rsid w:val="004D752D"/>
    <w:rsid w:val="004D77A6"/>
    <w:rsid w:val="004D7CFC"/>
    <w:rsid w:val="004E013C"/>
    <w:rsid w:val="004E05F8"/>
    <w:rsid w:val="004E06E1"/>
    <w:rsid w:val="004E0E64"/>
    <w:rsid w:val="004E12FC"/>
    <w:rsid w:val="004E1C4C"/>
    <w:rsid w:val="004E2B94"/>
    <w:rsid w:val="004E2D03"/>
    <w:rsid w:val="004E3137"/>
    <w:rsid w:val="004E3167"/>
    <w:rsid w:val="004E39B0"/>
    <w:rsid w:val="004E3A0A"/>
    <w:rsid w:val="004E3AD6"/>
    <w:rsid w:val="004E3D79"/>
    <w:rsid w:val="004E402D"/>
    <w:rsid w:val="004E43E4"/>
    <w:rsid w:val="004E4A5C"/>
    <w:rsid w:val="004E4D07"/>
    <w:rsid w:val="004E4D96"/>
    <w:rsid w:val="004E4EA7"/>
    <w:rsid w:val="004E5369"/>
    <w:rsid w:val="004E5A40"/>
    <w:rsid w:val="004E5A9C"/>
    <w:rsid w:val="004E5BD3"/>
    <w:rsid w:val="004E60A6"/>
    <w:rsid w:val="004E71B2"/>
    <w:rsid w:val="004E7B4C"/>
    <w:rsid w:val="004F0388"/>
    <w:rsid w:val="004F0A29"/>
    <w:rsid w:val="004F0C14"/>
    <w:rsid w:val="004F0F2E"/>
    <w:rsid w:val="004F1D0F"/>
    <w:rsid w:val="004F1DDC"/>
    <w:rsid w:val="004F1FA7"/>
    <w:rsid w:val="004F1FCD"/>
    <w:rsid w:val="004F2142"/>
    <w:rsid w:val="004F2162"/>
    <w:rsid w:val="004F21F8"/>
    <w:rsid w:val="004F2AC3"/>
    <w:rsid w:val="004F2C99"/>
    <w:rsid w:val="004F3AAC"/>
    <w:rsid w:val="004F3F5B"/>
    <w:rsid w:val="004F4039"/>
    <w:rsid w:val="004F40A1"/>
    <w:rsid w:val="004F432A"/>
    <w:rsid w:val="004F4A8D"/>
    <w:rsid w:val="004F4B0C"/>
    <w:rsid w:val="004F5AEB"/>
    <w:rsid w:val="004F5F60"/>
    <w:rsid w:val="004F61A3"/>
    <w:rsid w:val="004F6350"/>
    <w:rsid w:val="004F639F"/>
    <w:rsid w:val="004F6D6D"/>
    <w:rsid w:val="004F6E40"/>
    <w:rsid w:val="004F7762"/>
    <w:rsid w:val="004F7CE9"/>
    <w:rsid w:val="004F7F1B"/>
    <w:rsid w:val="004F7FBE"/>
    <w:rsid w:val="005003DC"/>
    <w:rsid w:val="00500659"/>
    <w:rsid w:val="00500FC1"/>
    <w:rsid w:val="005010EB"/>
    <w:rsid w:val="00501176"/>
    <w:rsid w:val="0050125A"/>
    <w:rsid w:val="0050171D"/>
    <w:rsid w:val="005019A4"/>
    <w:rsid w:val="00502376"/>
    <w:rsid w:val="005024E6"/>
    <w:rsid w:val="00502C10"/>
    <w:rsid w:val="00502EC4"/>
    <w:rsid w:val="0050301E"/>
    <w:rsid w:val="00503475"/>
    <w:rsid w:val="005038D3"/>
    <w:rsid w:val="005039FD"/>
    <w:rsid w:val="00503D43"/>
    <w:rsid w:val="00504245"/>
    <w:rsid w:val="00504633"/>
    <w:rsid w:val="00504742"/>
    <w:rsid w:val="00504FC9"/>
    <w:rsid w:val="00505542"/>
    <w:rsid w:val="005055EB"/>
    <w:rsid w:val="00505626"/>
    <w:rsid w:val="0050567D"/>
    <w:rsid w:val="00505E51"/>
    <w:rsid w:val="00506307"/>
    <w:rsid w:val="00506744"/>
    <w:rsid w:val="00506A8F"/>
    <w:rsid w:val="00506B20"/>
    <w:rsid w:val="00507235"/>
    <w:rsid w:val="005074F1"/>
    <w:rsid w:val="0050783A"/>
    <w:rsid w:val="00510138"/>
    <w:rsid w:val="00510216"/>
    <w:rsid w:val="005102A6"/>
    <w:rsid w:val="00510B51"/>
    <w:rsid w:val="00510C23"/>
    <w:rsid w:val="00510D34"/>
    <w:rsid w:val="005113D8"/>
    <w:rsid w:val="0051169C"/>
    <w:rsid w:val="00511C58"/>
    <w:rsid w:val="00511C96"/>
    <w:rsid w:val="00511E66"/>
    <w:rsid w:val="0051209B"/>
    <w:rsid w:val="00513479"/>
    <w:rsid w:val="0051371C"/>
    <w:rsid w:val="005137E3"/>
    <w:rsid w:val="005138A0"/>
    <w:rsid w:val="00513A43"/>
    <w:rsid w:val="005142E4"/>
    <w:rsid w:val="0051445A"/>
    <w:rsid w:val="005144D9"/>
    <w:rsid w:val="005144F3"/>
    <w:rsid w:val="005149EC"/>
    <w:rsid w:val="00514BFD"/>
    <w:rsid w:val="00515120"/>
    <w:rsid w:val="005155E9"/>
    <w:rsid w:val="005158B1"/>
    <w:rsid w:val="00515B90"/>
    <w:rsid w:val="00515D0E"/>
    <w:rsid w:val="00515D59"/>
    <w:rsid w:val="00516179"/>
    <w:rsid w:val="005161E2"/>
    <w:rsid w:val="0051668D"/>
    <w:rsid w:val="00516984"/>
    <w:rsid w:val="00516A9A"/>
    <w:rsid w:val="00516B3D"/>
    <w:rsid w:val="00516CC7"/>
    <w:rsid w:val="00516F6D"/>
    <w:rsid w:val="00517126"/>
    <w:rsid w:val="00517939"/>
    <w:rsid w:val="00517D12"/>
    <w:rsid w:val="00517E36"/>
    <w:rsid w:val="00517E5F"/>
    <w:rsid w:val="00520723"/>
    <w:rsid w:val="005209A4"/>
    <w:rsid w:val="00520C7F"/>
    <w:rsid w:val="00521023"/>
    <w:rsid w:val="00521394"/>
    <w:rsid w:val="005218A7"/>
    <w:rsid w:val="005219B3"/>
    <w:rsid w:val="00521EDE"/>
    <w:rsid w:val="005225C2"/>
    <w:rsid w:val="00522775"/>
    <w:rsid w:val="00522E16"/>
    <w:rsid w:val="00523138"/>
    <w:rsid w:val="00523440"/>
    <w:rsid w:val="00523D8C"/>
    <w:rsid w:val="00523E74"/>
    <w:rsid w:val="00523EEE"/>
    <w:rsid w:val="005241FA"/>
    <w:rsid w:val="00524A95"/>
    <w:rsid w:val="0052570E"/>
    <w:rsid w:val="0052572D"/>
    <w:rsid w:val="0052576C"/>
    <w:rsid w:val="00525854"/>
    <w:rsid w:val="00525E90"/>
    <w:rsid w:val="0052616F"/>
    <w:rsid w:val="005268A6"/>
    <w:rsid w:val="005269C2"/>
    <w:rsid w:val="00526B39"/>
    <w:rsid w:val="0052740E"/>
    <w:rsid w:val="00527B6D"/>
    <w:rsid w:val="00527F1E"/>
    <w:rsid w:val="00530480"/>
    <w:rsid w:val="005308EA"/>
    <w:rsid w:val="00530AAA"/>
    <w:rsid w:val="00530F4C"/>
    <w:rsid w:val="00531095"/>
    <w:rsid w:val="00531752"/>
    <w:rsid w:val="00531C75"/>
    <w:rsid w:val="005321B3"/>
    <w:rsid w:val="0053231A"/>
    <w:rsid w:val="00532451"/>
    <w:rsid w:val="00532643"/>
    <w:rsid w:val="00532716"/>
    <w:rsid w:val="00532AF0"/>
    <w:rsid w:val="00532F0E"/>
    <w:rsid w:val="0053301D"/>
    <w:rsid w:val="00533B17"/>
    <w:rsid w:val="00533C77"/>
    <w:rsid w:val="005343B3"/>
    <w:rsid w:val="0053468F"/>
    <w:rsid w:val="00534DEA"/>
    <w:rsid w:val="00535062"/>
    <w:rsid w:val="005356B4"/>
    <w:rsid w:val="005359E4"/>
    <w:rsid w:val="00535DCD"/>
    <w:rsid w:val="00536823"/>
    <w:rsid w:val="00536CC6"/>
    <w:rsid w:val="0053755A"/>
    <w:rsid w:val="005377D2"/>
    <w:rsid w:val="0053780C"/>
    <w:rsid w:val="00537827"/>
    <w:rsid w:val="00537AE1"/>
    <w:rsid w:val="00537C8B"/>
    <w:rsid w:val="00537DE3"/>
    <w:rsid w:val="005413F7"/>
    <w:rsid w:val="00541484"/>
    <w:rsid w:val="0054150E"/>
    <w:rsid w:val="005415FA"/>
    <w:rsid w:val="00541838"/>
    <w:rsid w:val="00541910"/>
    <w:rsid w:val="00541BE1"/>
    <w:rsid w:val="005424CE"/>
    <w:rsid w:val="005426B6"/>
    <w:rsid w:val="00542D84"/>
    <w:rsid w:val="00542E85"/>
    <w:rsid w:val="0054321A"/>
    <w:rsid w:val="0054354E"/>
    <w:rsid w:val="005438F2"/>
    <w:rsid w:val="00544169"/>
    <w:rsid w:val="00544410"/>
    <w:rsid w:val="0054449D"/>
    <w:rsid w:val="00544531"/>
    <w:rsid w:val="00544819"/>
    <w:rsid w:val="005448BA"/>
    <w:rsid w:val="00544B4D"/>
    <w:rsid w:val="00544CFA"/>
    <w:rsid w:val="0054668B"/>
    <w:rsid w:val="00546753"/>
    <w:rsid w:val="0054675C"/>
    <w:rsid w:val="0054703E"/>
    <w:rsid w:val="00547236"/>
    <w:rsid w:val="005475D2"/>
    <w:rsid w:val="0054764E"/>
    <w:rsid w:val="0054772B"/>
    <w:rsid w:val="005478A9"/>
    <w:rsid w:val="00547D7C"/>
    <w:rsid w:val="00550284"/>
    <w:rsid w:val="00550553"/>
    <w:rsid w:val="00550DD8"/>
    <w:rsid w:val="00551DFB"/>
    <w:rsid w:val="00551FEB"/>
    <w:rsid w:val="005522FE"/>
    <w:rsid w:val="00552493"/>
    <w:rsid w:val="005528C4"/>
    <w:rsid w:val="00552BB1"/>
    <w:rsid w:val="005530B4"/>
    <w:rsid w:val="00553284"/>
    <w:rsid w:val="0055373B"/>
    <w:rsid w:val="00553889"/>
    <w:rsid w:val="00553CC1"/>
    <w:rsid w:val="00553F80"/>
    <w:rsid w:val="00553FD0"/>
    <w:rsid w:val="00554583"/>
    <w:rsid w:val="00554CF9"/>
    <w:rsid w:val="00555A6D"/>
    <w:rsid w:val="00555EB0"/>
    <w:rsid w:val="005568AB"/>
    <w:rsid w:val="00556B6D"/>
    <w:rsid w:val="00556CFC"/>
    <w:rsid w:val="00556D91"/>
    <w:rsid w:val="005573AB"/>
    <w:rsid w:val="00557B5D"/>
    <w:rsid w:val="00560233"/>
    <w:rsid w:val="0056159D"/>
    <w:rsid w:val="00561797"/>
    <w:rsid w:val="00561D4C"/>
    <w:rsid w:val="00562489"/>
    <w:rsid w:val="0056272A"/>
    <w:rsid w:val="005629A4"/>
    <w:rsid w:val="00562CD2"/>
    <w:rsid w:val="00562FB1"/>
    <w:rsid w:val="00563623"/>
    <w:rsid w:val="0056376D"/>
    <w:rsid w:val="00563B1E"/>
    <w:rsid w:val="00563D4A"/>
    <w:rsid w:val="005640BE"/>
    <w:rsid w:val="0056468B"/>
    <w:rsid w:val="005646DA"/>
    <w:rsid w:val="005648B1"/>
    <w:rsid w:val="00564BFC"/>
    <w:rsid w:val="00564C8E"/>
    <w:rsid w:val="0056548B"/>
    <w:rsid w:val="00565669"/>
    <w:rsid w:val="005656BD"/>
    <w:rsid w:val="005656CC"/>
    <w:rsid w:val="005657A8"/>
    <w:rsid w:val="0056584D"/>
    <w:rsid w:val="00565A4F"/>
    <w:rsid w:val="00565B4C"/>
    <w:rsid w:val="00565C8A"/>
    <w:rsid w:val="005662BE"/>
    <w:rsid w:val="0056680A"/>
    <w:rsid w:val="00566ABC"/>
    <w:rsid w:val="00566F31"/>
    <w:rsid w:val="00567159"/>
    <w:rsid w:val="00567E9D"/>
    <w:rsid w:val="00567EF5"/>
    <w:rsid w:val="00570C26"/>
    <w:rsid w:val="00570D8D"/>
    <w:rsid w:val="005717F5"/>
    <w:rsid w:val="00571EBF"/>
    <w:rsid w:val="00572526"/>
    <w:rsid w:val="00572CD3"/>
    <w:rsid w:val="0057341D"/>
    <w:rsid w:val="00573590"/>
    <w:rsid w:val="00573B5E"/>
    <w:rsid w:val="00573EA3"/>
    <w:rsid w:val="00574236"/>
    <w:rsid w:val="005744D8"/>
    <w:rsid w:val="0057451D"/>
    <w:rsid w:val="005746AB"/>
    <w:rsid w:val="005747FB"/>
    <w:rsid w:val="005752B7"/>
    <w:rsid w:val="005752EA"/>
    <w:rsid w:val="0057562A"/>
    <w:rsid w:val="00575CE2"/>
    <w:rsid w:val="00575E35"/>
    <w:rsid w:val="00575EAD"/>
    <w:rsid w:val="005762BE"/>
    <w:rsid w:val="005765D8"/>
    <w:rsid w:val="0057668C"/>
    <w:rsid w:val="0057713B"/>
    <w:rsid w:val="00577624"/>
    <w:rsid w:val="00577981"/>
    <w:rsid w:val="00577AA8"/>
    <w:rsid w:val="00577DEC"/>
    <w:rsid w:val="0058012B"/>
    <w:rsid w:val="00580CED"/>
    <w:rsid w:val="00581182"/>
    <w:rsid w:val="00581235"/>
    <w:rsid w:val="005817F6"/>
    <w:rsid w:val="00581B26"/>
    <w:rsid w:val="005821F9"/>
    <w:rsid w:val="00582395"/>
    <w:rsid w:val="00582672"/>
    <w:rsid w:val="00582EF4"/>
    <w:rsid w:val="00582F32"/>
    <w:rsid w:val="005839E4"/>
    <w:rsid w:val="00584014"/>
    <w:rsid w:val="005843D2"/>
    <w:rsid w:val="005847C5"/>
    <w:rsid w:val="00584950"/>
    <w:rsid w:val="00584E80"/>
    <w:rsid w:val="00586349"/>
    <w:rsid w:val="005867D3"/>
    <w:rsid w:val="00587274"/>
    <w:rsid w:val="00587553"/>
    <w:rsid w:val="0058763E"/>
    <w:rsid w:val="00587A84"/>
    <w:rsid w:val="00587FB5"/>
    <w:rsid w:val="005900E4"/>
    <w:rsid w:val="005909E3"/>
    <w:rsid w:val="00590AD0"/>
    <w:rsid w:val="00590B8F"/>
    <w:rsid w:val="00590F8F"/>
    <w:rsid w:val="00590FB4"/>
    <w:rsid w:val="00591175"/>
    <w:rsid w:val="005915BA"/>
    <w:rsid w:val="00591624"/>
    <w:rsid w:val="00591976"/>
    <w:rsid w:val="00591DA3"/>
    <w:rsid w:val="005927AF"/>
    <w:rsid w:val="005928A8"/>
    <w:rsid w:val="0059361F"/>
    <w:rsid w:val="00593E33"/>
    <w:rsid w:val="00594081"/>
    <w:rsid w:val="005941CB"/>
    <w:rsid w:val="00594596"/>
    <w:rsid w:val="0059487D"/>
    <w:rsid w:val="00594DD4"/>
    <w:rsid w:val="0059547F"/>
    <w:rsid w:val="005954CE"/>
    <w:rsid w:val="00595B6F"/>
    <w:rsid w:val="00595B98"/>
    <w:rsid w:val="0059600F"/>
    <w:rsid w:val="00596311"/>
    <w:rsid w:val="00596783"/>
    <w:rsid w:val="005967BF"/>
    <w:rsid w:val="00596A7C"/>
    <w:rsid w:val="00596B6B"/>
    <w:rsid w:val="00596BB4"/>
    <w:rsid w:val="00596BE7"/>
    <w:rsid w:val="00597228"/>
    <w:rsid w:val="00597B29"/>
    <w:rsid w:val="00597F76"/>
    <w:rsid w:val="005A0958"/>
    <w:rsid w:val="005A0C89"/>
    <w:rsid w:val="005A0DF0"/>
    <w:rsid w:val="005A1150"/>
    <w:rsid w:val="005A1D12"/>
    <w:rsid w:val="005A1EAF"/>
    <w:rsid w:val="005A24BF"/>
    <w:rsid w:val="005A251C"/>
    <w:rsid w:val="005A27BA"/>
    <w:rsid w:val="005A319B"/>
    <w:rsid w:val="005A340D"/>
    <w:rsid w:val="005A4185"/>
    <w:rsid w:val="005A49D5"/>
    <w:rsid w:val="005A5713"/>
    <w:rsid w:val="005A577B"/>
    <w:rsid w:val="005A592D"/>
    <w:rsid w:val="005A5BD3"/>
    <w:rsid w:val="005A5D1C"/>
    <w:rsid w:val="005A6480"/>
    <w:rsid w:val="005A67A1"/>
    <w:rsid w:val="005A6A39"/>
    <w:rsid w:val="005A6A54"/>
    <w:rsid w:val="005A6D48"/>
    <w:rsid w:val="005A6FF3"/>
    <w:rsid w:val="005A70E5"/>
    <w:rsid w:val="005A7108"/>
    <w:rsid w:val="005A7192"/>
    <w:rsid w:val="005A7311"/>
    <w:rsid w:val="005A78C0"/>
    <w:rsid w:val="005A7A57"/>
    <w:rsid w:val="005A7A8E"/>
    <w:rsid w:val="005A7CF5"/>
    <w:rsid w:val="005B0196"/>
    <w:rsid w:val="005B03E8"/>
    <w:rsid w:val="005B040B"/>
    <w:rsid w:val="005B08EE"/>
    <w:rsid w:val="005B0E71"/>
    <w:rsid w:val="005B18BF"/>
    <w:rsid w:val="005B1A6A"/>
    <w:rsid w:val="005B2289"/>
    <w:rsid w:val="005B268A"/>
    <w:rsid w:val="005B282C"/>
    <w:rsid w:val="005B2A23"/>
    <w:rsid w:val="005B2A49"/>
    <w:rsid w:val="005B3357"/>
    <w:rsid w:val="005B3697"/>
    <w:rsid w:val="005B3B97"/>
    <w:rsid w:val="005B4360"/>
    <w:rsid w:val="005B4658"/>
    <w:rsid w:val="005B4991"/>
    <w:rsid w:val="005B50A2"/>
    <w:rsid w:val="005B53ED"/>
    <w:rsid w:val="005B5674"/>
    <w:rsid w:val="005B5C9D"/>
    <w:rsid w:val="005B5F0C"/>
    <w:rsid w:val="005B5FDC"/>
    <w:rsid w:val="005B6950"/>
    <w:rsid w:val="005B6D6C"/>
    <w:rsid w:val="005B6FE1"/>
    <w:rsid w:val="005B73D9"/>
    <w:rsid w:val="005B7674"/>
    <w:rsid w:val="005B7EAF"/>
    <w:rsid w:val="005C0A3C"/>
    <w:rsid w:val="005C0F6C"/>
    <w:rsid w:val="005C10E0"/>
    <w:rsid w:val="005C195C"/>
    <w:rsid w:val="005C1F80"/>
    <w:rsid w:val="005C2051"/>
    <w:rsid w:val="005C2652"/>
    <w:rsid w:val="005C2A06"/>
    <w:rsid w:val="005C30E9"/>
    <w:rsid w:val="005C322B"/>
    <w:rsid w:val="005C3457"/>
    <w:rsid w:val="005C3529"/>
    <w:rsid w:val="005C412E"/>
    <w:rsid w:val="005C437C"/>
    <w:rsid w:val="005C44E9"/>
    <w:rsid w:val="005C45D6"/>
    <w:rsid w:val="005C49E8"/>
    <w:rsid w:val="005C5673"/>
    <w:rsid w:val="005C5F39"/>
    <w:rsid w:val="005C6925"/>
    <w:rsid w:val="005C6D29"/>
    <w:rsid w:val="005C6E6B"/>
    <w:rsid w:val="005C6F71"/>
    <w:rsid w:val="005C7126"/>
    <w:rsid w:val="005C71E2"/>
    <w:rsid w:val="005C7529"/>
    <w:rsid w:val="005C75C4"/>
    <w:rsid w:val="005C779F"/>
    <w:rsid w:val="005C7CC3"/>
    <w:rsid w:val="005C7F35"/>
    <w:rsid w:val="005C7FFE"/>
    <w:rsid w:val="005D05F4"/>
    <w:rsid w:val="005D0DF1"/>
    <w:rsid w:val="005D1181"/>
    <w:rsid w:val="005D1545"/>
    <w:rsid w:val="005D1B43"/>
    <w:rsid w:val="005D20AB"/>
    <w:rsid w:val="005D20B0"/>
    <w:rsid w:val="005D22A9"/>
    <w:rsid w:val="005D2376"/>
    <w:rsid w:val="005D2393"/>
    <w:rsid w:val="005D278C"/>
    <w:rsid w:val="005D278D"/>
    <w:rsid w:val="005D3025"/>
    <w:rsid w:val="005D3086"/>
    <w:rsid w:val="005D30D8"/>
    <w:rsid w:val="005D31AB"/>
    <w:rsid w:val="005D32B2"/>
    <w:rsid w:val="005D330A"/>
    <w:rsid w:val="005D3B97"/>
    <w:rsid w:val="005D3CC5"/>
    <w:rsid w:val="005D441C"/>
    <w:rsid w:val="005D4592"/>
    <w:rsid w:val="005D45A4"/>
    <w:rsid w:val="005D4C6D"/>
    <w:rsid w:val="005D4CF6"/>
    <w:rsid w:val="005D4F89"/>
    <w:rsid w:val="005D5705"/>
    <w:rsid w:val="005D583B"/>
    <w:rsid w:val="005D5BB7"/>
    <w:rsid w:val="005D5F95"/>
    <w:rsid w:val="005D6365"/>
    <w:rsid w:val="005D640E"/>
    <w:rsid w:val="005D6CAC"/>
    <w:rsid w:val="005D6E3D"/>
    <w:rsid w:val="005D6E74"/>
    <w:rsid w:val="005D735F"/>
    <w:rsid w:val="005D73AE"/>
    <w:rsid w:val="005D75BD"/>
    <w:rsid w:val="005E0DDA"/>
    <w:rsid w:val="005E1174"/>
    <w:rsid w:val="005E186C"/>
    <w:rsid w:val="005E1A9A"/>
    <w:rsid w:val="005E221E"/>
    <w:rsid w:val="005E22BA"/>
    <w:rsid w:val="005E28DD"/>
    <w:rsid w:val="005E2AE2"/>
    <w:rsid w:val="005E2C2E"/>
    <w:rsid w:val="005E35F7"/>
    <w:rsid w:val="005E404C"/>
    <w:rsid w:val="005E41B0"/>
    <w:rsid w:val="005E4DD7"/>
    <w:rsid w:val="005E500E"/>
    <w:rsid w:val="005E55F6"/>
    <w:rsid w:val="005E5A0C"/>
    <w:rsid w:val="005E5C98"/>
    <w:rsid w:val="005E63E3"/>
    <w:rsid w:val="005E6D50"/>
    <w:rsid w:val="005E7AC9"/>
    <w:rsid w:val="005F0B92"/>
    <w:rsid w:val="005F100E"/>
    <w:rsid w:val="005F1A11"/>
    <w:rsid w:val="005F1AB0"/>
    <w:rsid w:val="005F1C5A"/>
    <w:rsid w:val="005F249B"/>
    <w:rsid w:val="005F24EC"/>
    <w:rsid w:val="005F2A58"/>
    <w:rsid w:val="005F2E5E"/>
    <w:rsid w:val="005F30C9"/>
    <w:rsid w:val="005F34CC"/>
    <w:rsid w:val="005F3605"/>
    <w:rsid w:val="005F450F"/>
    <w:rsid w:val="005F459F"/>
    <w:rsid w:val="005F4C71"/>
    <w:rsid w:val="005F4D0D"/>
    <w:rsid w:val="005F51A2"/>
    <w:rsid w:val="005F5604"/>
    <w:rsid w:val="005F5760"/>
    <w:rsid w:val="005F5C49"/>
    <w:rsid w:val="005F5CDD"/>
    <w:rsid w:val="005F5EE9"/>
    <w:rsid w:val="005F67FC"/>
    <w:rsid w:val="005F6B0E"/>
    <w:rsid w:val="005F6C66"/>
    <w:rsid w:val="005F6FE2"/>
    <w:rsid w:val="005F73DF"/>
    <w:rsid w:val="005F7B8A"/>
    <w:rsid w:val="00600023"/>
    <w:rsid w:val="006005D2"/>
    <w:rsid w:val="006009E3"/>
    <w:rsid w:val="00600C87"/>
    <w:rsid w:val="00600D6F"/>
    <w:rsid w:val="00600D9A"/>
    <w:rsid w:val="00600E9E"/>
    <w:rsid w:val="00601416"/>
    <w:rsid w:val="0060142F"/>
    <w:rsid w:val="00601E5A"/>
    <w:rsid w:val="006025C5"/>
    <w:rsid w:val="006025F2"/>
    <w:rsid w:val="00602649"/>
    <w:rsid w:val="006027DD"/>
    <w:rsid w:val="006029D2"/>
    <w:rsid w:val="00602D31"/>
    <w:rsid w:val="0060358F"/>
    <w:rsid w:val="00603854"/>
    <w:rsid w:val="00603912"/>
    <w:rsid w:val="00603A20"/>
    <w:rsid w:val="00603C11"/>
    <w:rsid w:val="0060433E"/>
    <w:rsid w:val="00604576"/>
    <w:rsid w:val="006048D0"/>
    <w:rsid w:val="0060533D"/>
    <w:rsid w:val="00605401"/>
    <w:rsid w:val="006057D5"/>
    <w:rsid w:val="006060F7"/>
    <w:rsid w:val="0060625A"/>
    <w:rsid w:val="00606467"/>
    <w:rsid w:val="006065B3"/>
    <w:rsid w:val="00606901"/>
    <w:rsid w:val="00606B36"/>
    <w:rsid w:val="00606CD8"/>
    <w:rsid w:val="00606DCA"/>
    <w:rsid w:val="00606F1B"/>
    <w:rsid w:val="00607045"/>
    <w:rsid w:val="00607C70"/>
    <w:rsid w:val="00607C97"/>
    <w:rsid w:val="00607DD3"/>
    <w:rsid w:val="00607E08"/>
    <w:rsid w:val="00610165"/>
    <w:rsid w:val="00610C83"/>
    <w:rsid w:val="00610F1E"/>
    <w:rsid w:val="0061125A"/>
    <w:rsid w:val="00611260"/>
    <w:rsid w:val="00611884"/>
    <w:rsid w:val="00611EA4"/>
    <w:rsid w:val="006120D4"/>
    <w:rsid w:val="006127CD"/>
    <w:rsid w:val="00613C90"/>
    <w:rsid w:val="00614768"/>
    <w:rsid w:val="006149E7"/>
    <w:rsid w:val="00614B83"/>
    <w:rsid w:val="00614FE9"/>
    <w:rsid w:val="00615128"/>
    <w:rsid w:val="0061523C"/>
    <w:rsid w:val="00615951"/>
    <w:rsid w:val="00615BAB"/>
    <w:rsid w:val="0061606E"/>
    <w:rsid w:val="0061619D"/>
    <w:rsid w:val="00616730"/>
    <w:rsid w:val="00616805"/>
    <w:rsid w:val="00617046"/>
    <w:rsid w:val="006170D5"/>
    <w:rsid w:val="006170E2"/>
    <w:rsid w:val="00617176"/>
    <w:rsid w:val="006171DF"/>
    <w:rsid w:val="006173E5"/>
    <w:rsid w:val="0061755F"/>
    <w:rsid w:val="00617A1E"/>
    <w:rsid w:val="00617FD2"/>
    <w:rsid w:val="0062003B"/>
    <w:rsid w:val="0062003F"/>
    <w:rsid w:val="006200C7"/>
    <w:rsid w:val="0062026E"/>
    <w:rsid w:val="006202AB"/>
    <w:rsid w:val="00620A07"/>
    <w:rsid w:val="00620F7C"/>
    <w:rsid w:val="00621440"/>
    <w:rsid w:val="00622648"/>
    <w:rsid w:val="006229B5"/>
    <w:rsid w:val="006230DA"/>
    <w:rsid w:val="006230F3"/>
    <w:rsid w:val="00623102"/>
    <w:rsid w:val="006238DB"/>
    <w:rsid w:val="00623986"/>
    <w:rsid w:val="00623EB3"/>
    <w:rsid w:val="006242F6"/>
    <w:rsid w:val="0062461B"/>
    <w:rsid w:val="00624B84"/>
    <w:rsid w:val="006255FC"/>
    <w:rsid w:val="00625839"/>
    <w:rsid w:val="00625C2C"/>
    <w:rsid w:val="0062641B"/>
    <w:rsid w:val="00626B2B"/>
    <w:rsid w:val="006277CA"/>
    <w:rsid w:val="00627948"/>
    <w:rsid w:val="00630117"/>
    <w:rsid w:val="006303D1"/>
    <w:rsid w:val="006303D9"/>
    <w:rsid w:val="006303E8"/>
    <w:rsid w:val="006304E8"/>
    <w:rsid w:val="00630787"/>
    <w:rsid w:val="00630796"/>
    <w:rsid w:val="00630A29"/>
    <w:rsid w:val="00630B53"/>
    <w:rsid w:val="00630BD7"/>
    <w:rsid w:val="00631966"/>
    <w:rsid w:val="00631D4A"/>
    <w:rsid w:val="00631F3B"/>
    <w:rsid w:val="00632076"/>
    <w:rsid w:val="0063254B"/>
    <w:rsid w:val="00632876"/>
    <w:rsid w:val="00632E51"/>
    <w:rsid w:val="00633690"/>
    <w:rsid w:val="00633ACB"/>
    <w:rsid w:val="00633E53"/>
    <w:rsid w:val="00634129"/>
    <w:rsid w:val="00634207"/>
    <w:rsid w:val="006351D1"/>
    <w:rsid w:val="00635207"/>
    <w:rsid w:val="00635979"/>
    <w:rsid w:val="00635AD0"/>
    <w:rsid w:val="006362BF"/>
    <w:rsid w:val="006364B2"/>
    <w:rsid w:val="0063660B"/>
    <w:rsid w:val="00636762"/>
    <w:rsid w:val="0063764E"/>
    <w:rsid w:val="006379CB"/>
    <w:rsid w:val="00637D19"/>
    <w:rsid w:val="00637DE1"/>
    <w:rsid w:val="00637E5D"/>
    <w:rsid w:val="00640440"/>
    <w:rsid w:val="00640B51"/>
    <w:rsid w:val="00640C8D"/>
    <w:rsid w:val="00640DCB"/>
    <w:rsid w:val="00640FDE"/>
    <w:rsid w:val="0064111B"/>
    <w:rsid w:val="00642426"/>
    <w:rsid w:val="006424D4"/>
    <w:rsid w:val="00643010"/>
    <w:rsid w:val="00643301"/>
    <w:rsid w:val="00643CF1"/>
    <w:rsid w:val="00644209"/>
    <w:rsid w:val="00644235"/>
    <w:rsid w:val="006443C1"/>
    <w:rsid w:val="00644E32"/>
    <w:rsid w:val="00645148"/>
    <w:rsid w:val="006453E1"/>
    <w:rsid w:val="00645D0D"/>
    <w:rsid w:val="00645FE2"/>
    <w:rsid w:val="00646358"/>
    <w:rsid w:val="00646E1F"/>
    <w:rsid w:val="00647396"/>
    <w:rsid w:val="00647431"/>
    <w:rsid w:val="00647A4D"/>
    <w:rsid w:val="00650273"/>
    <w:rsid w:val="00650356"/>
    <w:rsid w:val="0065048B"/>
    <w:rsid w:val="0065071C"/>
    <w:rsid w:val="006508CE"/>
    <w:rsid w:val="00650AF3"/>
    <w:rsid w:val="00650DF0"/>
    <w:rsid w:val="006510E0"/>
    <w:rsid w:val="00651128"/>
    <w:rsid w:val="00651CB3"/>
    <w:rsid w:val="0065210A"/>
    <w:rsid w:val="0065235E"/>
    <w:rsid w:val="00652571"/>
    <w:rsid w:val="0065265A"/>
    <w:rsid w:val="00652AC4"/>
    <w:rsid w:val="00652B1B"/>
    <w:rsid w:val="00652BEB"/>
    <w:rsid w:val="00652F19"/>
    <w:rsid w:val="00652F78"/>
    <w:rsid w:val="00652FD2"/>
    <w:rsid w:val="00653C00"/>
    <w:rsid w:val="00653DAE"/>
    <w:rsid w:val="00653E17"/>
    <w:rsid w:val="00653E9D"/>
    <w:rsid w:val="00654124"/>
    <w:rsid w:val="00654189"/>
    <w:rsid w:val="0065452A"/>
    <w:rsid w:val="00655433"/>
    <w:rsid w:val="006559B0"/>
    <w:rsid w:val="00655E12"/>
    <w:rsid w:val="00656085"/>
    <w:rsid w:val="00656197"/>
    <w:rsid w:val="00656308"/>
    <w:rsid w:val="00656870"/>
    <w:rsid w:val="00656957"/>
    <w:rsid w:val="00656B40"/>
    <w:rsid w:val="00656BFF"/>
    <w:rsid w:val="00656F0E"/>
    <w:rsid w:val="00657072"/>
    <w:rsid w:val="00657370"/>
    <w:rsid w:val="00657F7B"/>
    <w:rsid w:val="00660359"/>
    <w:rsid w:val="00660398"/>
    <w:rsid w:val="006603EB"/>
    <w:rsid w:val="00660531"/>
    <w:rsid w:val="00660532"/>
    <w:rsid w:val="006605A0"/>
    <w:rsid w:val="00660C04"/>
    <w:rsid w:val="00660CFD"/>
    <w:rsid w:val="00661384"/>
    <w:rsid w:val="00661C13"/>
    <w:rsid w:val="00661C78"/>
    <w:rsid w:val="00661ED2"/>
    <w:rsid w:val="00662543"/>
    <w:rsid w:val="00662A39"/>
    <w:rsid w:val="00662DF5"/>
    <w:rsid w:val="006631B5"/>
    <w:rsid w:val="0066336F"/>
    <w:rsid w:val="0066392E"/>
    <w:rsid w:val="006639C7"/>
    <w:rsid w:val="00663BF6"/>
    <w:rsid w:val="00663E35"/>
    <w:rsid w:val="00663E72"/>
    <w:rsid w:val="006640DE"/>
    <w:rsid w:val="0066473F"/>
    <w:rsid w:val="00664EBB"/>
    <w:rsid w:val="00664EF2"/>
    <w:rsid w:val="00665176"/>
    <w:rsid w:val="006657BD"/>
    <w:rsid w:val="0066586F"/>
    <w:rsid w:val="00665A5F"/>
    <w:rsid w:val="00665BF1"/>
    <w:rsid w:val="006667C8"/>
    <w:rsid w:val="006669E4"/>
    <w:rsid w:val="006673EA"/>
    <w:rsid w:val="006675CD"/>
    <w:rsid w:val="00667C04"/>
    <w:rsid w:val="00667FAF"/>
    <w:rsid w:val="0067046E"/>
    <w:rsid w:val="0067077B"/>
    <w:rsid w:val="00670C19"/>
    <w:rsid w:val="00670D0D"/>
    <w:rsid w:val="00670F30"/>
    <w:rsid w:val="00670F44"/>
    <w:rsid w:val="006710DE"/>
    <w:rsid w:val="0067111E"/>
    <w:rsid w:val="00671CE3"/>
    <w:rsid w:val="00671DB0"/>
    <w:rsid w:val="006723BA"/>
    <w:rsid w:val="00672848"/>
    <w:rsid w:val="00672AB7"/>
    <w:rsid w:val="00672FEA"/>
    <w:rsid w:val="006731CE"/>
    <w:rsid w:val="006733AA"/>
    <w:rsid w:val="006738BA"/>
    <w:rsid w:val="00673907"/>
    <w:rsid w:val="006739DB"/>
    <w:rsid w:val="00673A0F"/>
    <w:rsid w:val="00673AE8"/>
    <w:rsid w:val="0067461D"/>
    <w:rsid w:val="0067486B"/>
    <w:rsid w:val="00674B0B"/>
    <w:rsid w:val="00674E40"/>
    <w:rsid w:val="00674F4A"/>
    <w:rsid w:val="0067508E"/>
    <w:rsid w:val="00675732"/>
    <w:rsid w:val="00675899"/>
    <w:rsid w:val="006759AF"/>
    <w:rsid w:val="00675A3A"/>
    <w:rsid w:val="00676561"/>
    <w:rsid w:val="00676925"/>
    <w:rsid w:val="00676927"/>
    <w:rsid w:val="00676D9B"/>
    <w:rsid w:val="00677105"/>
    <w:rsid w:val="0067716B"/>
    <w:rsid w:val="006775AB"/>
    <w:rsid w:val="0067783F"/>
    <w:rsid w:val="00677EA3"/>
    <w:rsid w:val="00677EE3"/>
    <w:rsid w:val="006800F6"/>
    <w:rsid w:val="00680758"/>
    <w:rsid w:val="00681DCD"/>
    <w:rsid w:val="00681E6A"/>
    <w:rsid w:val="0068221F"/>
    <w:rsid w:val="00682915"/>
    <w:rsid w:val="00682AEF"/>
    <w:rsid w:val="00682B4B"/>
    <w:rsid w:val="00682B85"/>
    <w:rsid w:val="0068303A"/>
    <w:rsid w:val="00683175"/>
    <w:rsid w:val="00683250"/>
    <w:rsid w:val="00683517"/>
    <w:rsid w:val="00683806"/>
    <w:rsid w:val="0068385E"/>
    <w:rsid w:val="006839EE"/>
    <w:rsid w:val="00683EAC"/>
    <w:rsid w:val="006842F9"/>
    <w:rsid w:val="00684805"/>
    <w:rsid w:val="00684A82"/>
    <w:rsid w:val="00685016"/>
    <w:rsid w:val="00685066"/>
    <w:rsid w:val="0068543B"/>
    <w:rsid w:val="00685CE6"/>
    <w:rsid w:val="00685D83"/>
    <w:rsid w:val="00686130"/>
    <w:rsid w:val="00686480"/>
    <w:rsid w:val="00686AB4"/>
    <w:rsid w:val="00686D79"/>
    <w:rsid w:val="00686DAC"/>
    <w:rsid w:val="00686EF2"/>
    <w:rsid w:val="006877C3"/>
    <w:rsid w:val="00690472"/>
    <w:rsid w:val="0069048F"/>
    <w:rsid w:val="0069051A"/>
    <w:rsid w:val="00690CF8"/>
    <w:rsid w:val="0069109E"/>
    <w:rsid w:val="00691882"/>
    <w:rsid w:val="00691CE9"/>
    <w:rsid w:val="00692637"/>
    <w:rsid w:val="006926C0"/>
    <w:rsid w:val="006929F8"/>
    <w:rsid w:val="00692A73"/>
    <w:rsid w:val="006935A1"/>
    <w:rsid w:val="00693A58"/>
    <w:rsid w:val="00693C3F"/>
    <w:rsid w:val="00693DF7"/>
    <w:rsid w:val="00694338"/>
    <w:rsid w:val="00694501"/>
    <w:rsid w:val="00694AA8"/>
    <w:rsid w:val="00694B59"/>
    <w:rsid w:val="00694CFD"/>
    <w:rsid w:val="00694E07"/>
    <w:rsid w:val="00694E2E"/>
    <w:rsid w:val="00694EC8"/>
    <w:rsid w:val="00694F4B"/>
    <w:rsid w:val="006950D7"/>
    <w:rsid w:val="006953C5"/>
    <w:rsid w:val="00695823"/>
    <w:rsid w:val="00695A14"/>
    <w:rsid w:val="00695D7F"/>
    <w:rsid w:val="00696100"/>
    <w:rsid w:val="00696509"/>
    <w:rsid w:val="00696961"/>
    <w:rsid w:val="00696D72"/>
    <w:rsid w:val="00696E9C"/>
    <w:rsid w:val="00697490"/>
    <w:rsid w:val="00697ACC"/>
    <w:rsid w:val="00697B17"/>
    <w:rsid w:val="00697CEF"/>
    <w:rsid w:val="006A008F"/>
    <w:rsid w:val="006A040A"/>
    <w:rsid w:val="006A084E"/>
    <w:rsid w:val="006A0856"/>
    <w:rsid w:val="006A0A22"/>
    <w:rsid w:val="006A0ABA"/>
    <w:rsid w:val="006A108D"/>
    <w:rsid w:val="006A145D"/>
    <w:rsid w:val="006A18D4"/>
    <w:rsid w:val="006A192B"/>
    <w:rsid w:val="006A1942"/>
    <w:rsid w:val="006A1DFE"/>
    <w:rsid w:val="006A22E8"/>
    <w:rsid w:val="006A27CB"/>
    <w:rsid w:val="006A27EE"/>
    <w:rsid w:val="006A287A"/>
    <w:rsid w:val="006A2CEF"/>
    <w:rsid w:val="006A32E8"/>
    <w:rsid w:val="006A368A"/>
    <w:rsid w:val="006A3819"/>
    <w:rsid w:val="006A3A77"/>
    <w:rsid w:val="006A46ED"/>
    <w:rsid w:val="006A48F5"/>
    <w:rsid w:val="006A4C65"/>
    <w:rsid w:val="006A4CFD"/>
    <w:rsid w:val="006A5479"/>
    <w:rsid w:val="006A5B1E"/>
    <w:rsid w:val="006A5B2B"/>
    <w:rsid w:val="006A5D17"/>
    <w:rsid w:val="006A63EC"/>
    <w:rsid w:val="006A6599"/>
    <w:rsid w:val="006A6BA7"/>
    <w:rsid w:val="006A700C"/>
    <w:rsid w:val="006A710A"/>
    <w:rsid w:val="006A71E8"/>
    <w:rsid w:val="006A772D"/>
    <w:rsid w:val="006B0004"/>
    <w:rsid w:val="006B002C"/>
    <w:rsid w:val="006B085D"/>
    <w:rsid w:val="006B0B34"/>
    <w:rsid w:val="006B124F"/>
    <w:rsid w:val="006B14E4"/>
    <w:rsid w:val="006B1957"/>
    <w:rsid w:val="006B1B54"/>
    <w:rsid w:val="006B1DDA"/>
    <w:rsid w:val="006B2184"/>
    <w:rsid w:val="006B2314"/>
    <w:rsid w:val="006B280D"/>
    <w:rsid w:val="006B330A"/>
    <w:rsid w:val="006B37C4"/>
    <w:rsid w:val="006B38B0"/>
    <w:rsid w:val="006B3A40"/>
    <w:rsid w:val="006B3F8F"/>
    <w:rsid w:val="006B3FF6"/>
    <w:rsid w:val="006B41CF"/>
    <w:rsid w:val="006B4801"/>
    <w:rsid w:val="006B4CE3"/>
    <w:rsid w:val="006B4E20"/>
    <w:rsid w:val="006B540E"/>
    <w:rsid w:val="006B572E"/>
    <w:rsid w:val="006B6070"/>
    <w:rsid w:val="006B607A"/>
    <w:rsid w:val="006B618D"/>
    <w:rsid w:val="006B62F7"/>
    <w:rsid w:val="006B6BFD"/>
    <w:rsid w:val="006B71D0"/>
    <w:rsid w:val="006B726E"/>
    <w:rsid w:val="006B729C"/>
    <w:rsid w:val="006B7623"/>
    <w:rsid w:val="006B797A"/>
    <w:rsid w:val="006B7AB3"/>
    <w:rsid w:val="006B7B2F"/>
    <w:rsid w:val="006B7CB2"/>
    <w:rsid w:val="006C0378"/>
    <w:rsid w:val="006C043F"/>
    <w:rsid w:val="006C06F3"/>
    <w:rsid w:val="006C079F"/>
    <w:rsid w:val="006C0C62"/>
    <w:rsid w:val="006C1044"/>
    <w:rsid w:val="006C15C9"/>
    <w:rsid w:val="006C2007"/>
    <w:rsid w:val="006C27BC"/>
    <w:rsid w:val="006C2FB1"/>
    <w:rsid w:val="006C326B"/>
    <w:rsid w:val="006C34F8"/>
    <w:rsid w:val="006C3600"/>
    <w:rsid w:val="006C3692"/>
    <w:rsid w:val="006C3AFC"/>
    <w:rsid w:val="006C3BB7"/>
    <w:rsid w:val="006C3CF5"/>
    <w:rsid w:val="006C4A90"/>
    <w:rsid w:val="006C4C1F"/>
    <w:rsid w:val="006C4E17"/>
    <w:rsid w:val="006C4EAB"/>
    <w:rsid w:val="006C4FAA"/>
    <w:rsid w:val="006C4FF9"/>
    <w:rsid w:val="006C55EC"/>
    <w:rsid w:val="006C5ADE"/>
    <w:rsid w:val="006C6017"/>
    <w:rsid w:val="006C6345"/>
    <w:rsid w:val="006C7270"/>
    <w:rsid w:val="006C796C"/>
    <w:rsid w:val="006C7D2F"/>
    <w:rsid w:val="006D02C2"/>
    <w:rsid w:val="006D04A9"/>
    <w:rsid w:val="006D0730"/>
    <w:rsid w:val="006D08FA"/>
    <w:rsid w:val="006D098E"/>
    <w:rsid w:val="006D0F5B"/>
    <w:rsid w:val="006D10A3"/>
    <w:rsid w:val="006D13B0"/>
    <w:rsid w:val="006D1F37"/>
    <w:rsid w:val="006D202F"/>
    <w:rsid w:val="006D2443"/>
    <w:rsid w:val="006D2A5C"/>
    <w:rsid w:val="006D2BC0"/>
    <w:rsid w:val="006D2DEE"/>
    <w:rsid w:val="006D30C2"/>
    <w:rsid w:val="006D30D9"/>
    <w:rsid w:val="006D31BC"/>
    <w:rsid w:val="006D31EE"/>
    <w:rsid w:val="006D38C7"/>
    <w:rsid w:val="006D3A0C"/>
    <w:rsid w:val="006D3C76"/>
    <w:rsid w:val="006D4460"/>
    <w:rsid w:val="006D49EC"/>
    <w:rsid w:val="006D5434"/>
    <w:rsid w:val="006D5436"/>
    <w:rsid w:val="006D555E"/>
    <w:rsid w:val="006D5D8F"/>
    <w:rsid w:val="006D5DDC"/>
    <w:rsid w:val="006D61EF"/>
    <w:rsid w:val="006D629A"/>
    <w:rsid w:val="006D641D"/>
    <w:rsid w:val="006D6FB9"/>
    <w:rsid w:val="006D7663"/>
    <w:rsid w:val="006D76A2"/>
    <w:rsid w:val="006D77DF"/>
    <w:rsid w:val="006D7929"/>
    <w:rsid w:val="006D7B67"/>
    <w:rsid w:val="006D7D70"/>
    <w:rsid w:val="006E04B2"/>
    <w:rsid w:val="006E087B"/>
    <w:rsid w:val="006E0DF4"/>
    <w:rsid w:val="006E0F58"/>
    <w:rsid w:val="006E11C3"/>
    <w:rsid w:val="006E1266"/>
    <w:rsid w:val="006E1433"/>
    <w:rsid w:val="006E175D"/>
    <w:rsid w:val="006E17C3"/>
    <w:rsid w:val="006E1AAE"/>
    <w:rsid w:val="006E2020"/>
    <w:rsid w:val="006E2114"/>
    <w:rsid w:val="006E22BE"/>
    <w:rsid w:val="006E253C"/>
    <w:rsid w:val="006E257E"/>
    <w:rsid w:val="006E2BA7"/>
    <w:rsid w:val="006E2E9D"/>
    <w:rsid w:val="006E31C9"/>
    <w:rsid w:val="006E32E4"/>
    <w:rsid w:val="006E3AEE"/>
    <w:rsid w:val="006E3B3B"/>
    <w:rsid w:val="006E3C68"/>
    <w:rsid w:val="006E3CCE"/>
    <w:rsid w:val="006E3D3A"/>
    <w:rsid w:val="006E4980"/>
    <w:rsid w:val="006E5CA4"/>
    <w:rsid w:val="006E5E5D"/>
    <w:rsid w:val="006E646B"/>
    <w:rsid w:val="006E659E"/>
    <w:rsid w:val="006E6679"/>
    <w:rsid w:val="006E6AC4"/>
    <w:rsid w:val="006E6D61"/>
    <w:rsid w:val="006E7269"/>
    <w:rsid w:val="006E7DA7"/>
    <w:rsid w:val="006E7EDD"/>
    <w:rsid w:val="006F00FB"/>
    <w:rsid w:val="006F0336"/>
    <w:rsid w:val="006F040B"/>
    <w:rsid w:val="006F066F"/>
    <w:rsid w:val="006F167E"/>
    <w:rsid w:val="006F17A9"/>
    <w:rsid w:val="006F1827"/>
    <w:rsid w:val="006F1933"/>
    <w:rsid w:val="006F1C78"/>
    <w:rsid w:val="006F1D82"/>
    <w:rsid w:val="006F1E88"/>
    <w:rsid w:val="006F1FD1"/>
    <w:rsid w:val="006F206A"/>
    <w:rsid w:val="006F250C"/>
    <w:rsid w:val="006F252E"/>
    <w:rsid w:val="006F2B57"/>
    <w:rsid w:val="006F317B"/>
    <w:rsid w:val="006F3B67"/>
    <w:rsid w:val="006F3BC6"/>
    <w:rsid w:val="006F4995"/>
    <w:rsid w:val="006F4B5D"/>
    <w:rsid w:val="006F4FC0"/>
    <w:rsid w:val="006F5270"/>
    <w:rsid w:val="006F551D"/>
    <w:rsid w:val="006F5675"/>
    <w:rsid w:val="006F56BC"/>
    <w:rsid w:val="006F5B2D"/>
    <w:rsid w:val="006F5C30"/>
    <w:rsid w:val="006F5E66"/>
    <w:rsid w:val="006F62EC"/>
    <w:rsid w:val="006F6321"/>
    <w:rsid w:val="006F63BC"/>
    <w:rsid w:val="006F6485"/>
    <w:rsid w:val="006F66E6"/>
    <w:rsid w:val="006F6B6B"/>
    <w:rsid w:val="006F6D78"/>
    <w:rsid w:val="006F7770"/>
    <w:rsid w:val="006F7900"/>
    <w:rsid w:val="00700388"/>
    <w:rsid w:val="00700C59"/>
    <w:rsid w:val="007012BC"/>
    <w:rsid w:val="00701924"/>
    <w:rsid w:val="007019FD"/>
    <w:rsid w:val="007023FD"/>
    <w:rsid w:val="00702CD7"/>
    <w:rsid w:val="00702EA3"/>
    <w:rsid w:val="00702F65"/>
    <w:rsid w:val="007034D0"/>
    <w:rsid w:val="007041E6"/>
    <w:rsid w:val="007046E5"/>
    <w:rsid w:val="007048D1"/>
    <w:rsid w:val="0070535F"/>
    <w:rsid w:val="00705FD3"/>
    <w:rsid w:val="007062FF"/>
    <w:rsid w:val="007067BF"/>
    <w:rsid w:val="0070690A"/>
    <w:rsid w:val="007070BB"/>
    <w:rsid w:val="00707410"/>
    <w:rsid w:val="00707626"/>
    <w:rsid w:val="0070787E"/>
    <w:rsid w:val="00707B69"/>
    <w:rsid w:val="00707DB3"/>
    <w:rsid w:val="00707FC1"/>
    <w:rsid w:val="0071042A"/>
    <w:rsid w:val="00710436"/>
    <w:rsid w:val="007105D9"/>
    <w:rsid w:val="00710A63"/>
    <w:rsid w:val="00710AFC"/>
    <w:rsid w:val="00710F8C"/>
    <w:rsid w:val="007110F6"/>
    <w:rsid w:val="00711565"/>
    <w:rsid w:val="007117A4"/>
    <w:rsid w:val="007118D7"/>
    <w:rsid w:val="00711A5B"/>
    <w:rsid w:val="00711B87"/>
    <w:rsid w:val="0071204D"/>
    <w:rsid w:val="007121BC"/>
    <w:rsid w:val="007121DE"/>
    <w:rsid w:val="0071223B"/>
    <w:rsid w:val="00712A9C"/>
    <w:rsid w:val="00713150"/>
    <w:rsid w:val="00714164"/>
    <w:rsid w:val="007142B6"/>
    <w:rsid w:val="007143FF"/>
    <w:rsid w:val="0071532E"/>
    <w:rsid w:val="00715400"/>
    <w:rsid w:val="007162A5"/>
    <w:rsid w:val="00716B3D"/>
    <w:rsid w:val="00716C99"/>
    <w:rsid w:val="007175E0"/>
    <w:rsid w:val="007178BB"/>
    <w:rsid w:val="007178E9"/>
    <w:rsid w:val="00717F4B"/>
    <w:rsid w:val="00720316"/>
    <w:rsid w:val="00720769"/>
    <w:rsid w:val="0072097A"/>
    <w:rsid w:val="00720A4A"/>
    <w:rsid w:val="00720B44"/>
    <w:rsid w:val="00720CCB"/>
    <w:rsid w:val="007214AF"/>
    <w:rsid w:val="0072183A"/>
    <w:rsid w:val="00721864"/>
    <w:rsid w:val="00721F3B"/>
    <w:rsid w:val="00722275"/>
    <w:rsid w:val="0072227B"/>
    <w:rsid w:val="007227FC"/>
    <w:rsid w:val="00722DEA"/>
    <w:rsid w:val="00723048"/>
    <w:rsid w:val="007234C1"/>
    <w:rsid w:val="00723E8D"/>
    <w:rsid w:val="00724522"/>
    <w:rsid w:val="0072461F"/>
    <w:rsid w:val="00724761"/>
    <w:rsid w:val="0072491D"/>
    <w:rsid w:val="00724AD8"/>
    <w:rsid w:val="007250C3"/>
    <w:rsid w:val="00725B34"/>
    <w:rsid w:val="00726843"/>
    <w:rsid w:val="00726890"/>
    <w:rsid w:val="00726A10"/>
    <w:rsid w:val="00726A9D"/>
    <w:rsid w:val="00726B79"/>
    <w:rsid w:val="00726E0B"/>
    <w:rsid w:val="0072727B"/>
    <w:rsid w:val="00727672"/>
    <w:rsid w:val="00727C17"/>
    <w:rsid w:val="00727E1C"/>
    <w:rsid w:val="00727E84"/>
    <w:rsid w:val="00727FA8"/>
    <w:rsid w:val="007302E7"/>
    <w:rsid w:val="0073039C"/>
    <w:rsid w:val="0073074C"/>
    <w:rsid w:val="007307BE"/>
    <w:rsid w:val="00730FCB"/>
    <w:rsid w:val="00731078"/>
    <w:rsid w:val="00731281"/>
    <w:rsid w:val="0073143E"/>
    <w:rsid w:val="00731839"/>
    <w:rsid w:val="00731B87"/>
    <w:rsid w:val="00732479"/>
    <w:rsid w:val="007329F9"/>
    <w:rsid w:val="00733307"/>
    <w:rsid w:val="00733606"/>
    <w:rsid w:val="00733742"/>
    <w:rsid w:val="00733B07"/>
    <w:rsid w:val="00733B25"/>
    <w:rsid w:val="007347B6"/>
    <w:rsid w:val="00734E2B"/>
    <w:rsid w:val="00735ACD"/>
    <w:rsid w:val="00735F70"/>
    <w:rsid w:val="0073650D"/>
    <w:rsid w:val="007366A5"/>
    <w:rsid w:val="00736944"/>
    <w:rsid w:val="00736EBF"/>
    <w:rsid w:val="00737CFE"/>
    <w:rsid w:val="00737E7D"/>
    <w:rsid w:val="007403E4"/>
    <w:rsid w:val="007404B5"/>
    <w:rsid w:val="007407E2"/>
    <w:rsid w:val="00740929"/>
    <w:rsid w:val="00740CEE"/>
    <w:rsid w:val="007411BC"/>
    <w:rsid w:val="007417CF"/>
    <w:rsid w:val="007419E7"/>
    <w:rsid w:val="00742DA6"/>
    <w:rsid w:val="00742FFD"/>
    <w:rsid w:val="00743226"/>
    <w:rsid w:val="0074435E"/>
    <w:rsid w:val="00745C09"/>
    <w:rsid w:val="00745D20"/>
    <w:rsid w:val="00746D97"/>
    <w:rsid w:val="007476D2"/>
    <w:rsid w:val="00750543"/>
    <w:rsid w:val="00750659"/>
    <w:rsid w:val="007508BC"/>
    <w:rsid w:val="00750DB8"/>
    <w:rsid w:val="007510F3"/>
    <w:rsid w:val="007511E6"/>
    <w:rsid w:val="0075128A"/>
    <w:rsid w:val="00751B3A"/>
    <w:rsid w:val="00751B3D"/>
    <w:rsid w:val="00751F41"/>
    <w:rsid w:val="00752002"/>
    <w:rsid w:val="00752A5A"/>
    <w:rsid w:val="007530D1"/>
    <w:rsid w:val="00753372"/>
    <w:rsid w:val="007538B0"/>
    <w:rsid w:val="00753C92"/>
    <w:rsid w:val="00753D3B"/>
    <w:rsid w:val="00753F82"/>
    <w:rsid w:val="00754092"/>
    <w:rsid w:val="007540D1"/>
    <w:rsid w:val="007541C9"/>
    <w:rsid w:val="00754FE5"/>
    <w:rsid w:val="0075534D"/>
    <w:rsid w:val="007555AD"/>
    <w:rsid w:val="007559B1"/>
    <w:rsid w:val="00755FCB"/>
    <w:rsid w:val="007561CD"/>
    <w:rsid w:val="007571A4"/>
    <w:rsid w:val="0075742F"/>
    <w:rsid w:val="007574B7"/>
    <w:rsid w:val="00757811"/>
    <w:rsid w:val="00757D95"/>
    <w:rsid w:val="00757E38"/>
    <w:rsid w:val="00760019"/>
    <w:rsid w:val="007608A0"/>
    <w:rsid w:val="00760BAA"/>
    <w:rsid w:val="00760E19"/>
    <w:rsid w:val="00760FA3"/>
    <w:rsid w:val="00761477"/>
    <w:rsid w:val="00761DBF"/>
    <w:rsid w:val="0076209A"/>
    <w:rsid w:val="007627CA"/>
    <w:rsid w:val="00762A8D"/>
    <w:rsid w:val="00762AF1"/>
    <w:rsid w:val="0076326C"/>
    <w:rsid w:val="00763792"/>
    <w:rsid w:val="00763893"/>
    <w:rsid w:val="00763A3F"/>
    <w:rsid w:val="00763CFA"/>
    <w:rsid w:val="00763EC7"/>
    <w:rsid w:val="00764124"/>
    <w:rsid w:val="00764C86"/>
    <w:rsid w:val="007656DB"/>
    <w:rsid w:val="0076570D"/>
    <w:rsid w:val="0076592C"/>
    <w:rsid w:val="00766180"/>
    <w:rsid w:val="007661A4"/>
    <w:rsid w:val="007662A8"/>
    <w:rsid w:val="007669A9"/>
    <w:rsid w:val="00766D43"/>
    <w:rsid w:val="00767268"/>
    <w:rsid w:val="0076796B"/>
    <w:rsid w:val="00767CF9"/>
    <w:rsid w:val="00770086"/>
    <w:rsid w:val="00770271"/>
    <w:rsid w:val="00770435"/>
    <w:rsid w:val="00770DAB"/>
    <w:rsid w:val="0077119D"/>
    <w:rsid w:val="00771D5B"/>
    <w:rsid w:val="00771F87"/>
    <w:rsid w:val="00772027"/>
    <w:rsid w:val="007721CF"/>
    <w:rsid w:val="0077227A"/>
    <w:rsid w:val="00772E6E"/>
    <w:rsid w:val="00773300"/>
    <w:rsid w:val="00773483"/>
    <w:rsid w:val="0077444F"/>
    <w:rsid w:val="0077461E"/>
    <w:rsid w:val="007746E5"/>
    <w:rsid w:val="00774C6F"/>
    <w:rsid w:val="0077508F"/>
    <w:rsid w:val="00775411"/>
    <w:rsid w:val="00775501"/>
    <w:rsid w:val="00775643"/>
    <w:rsid w:val="00775932"/>
    <w:rsid w:val="00775B9F"/>
    <w:rsid w:val="00775FC9"/>
    <w:rsid w:val="007763B4"/>
    <w:rsid w:val="00776DEB"/>
    <w:rsid w:val="00776F72"/>
    <w:rsid w:val="0077726F"/>
    <w:rsid w:val="00777374"/>
    <w:rsid w:val="00777447"/>
    <w:rsid w:val="0077786D"/>
    <w:rsid w:val="00777EE1"/>
    <w:rsid w:val="00777F0E"/>
    <w:rsid w:val="007800DF"/>
    <w:rsid w:val="007802AA"/>
    <w:rsid w:val="007806E1"/>
    <w:rsid w:val="00780844"/>
    <w:rsid w:val="00780CC7"/>
    <w:rsid w:val="00780FAA"/>
    <w:rsid w:val="007815E1"/>
    <w:rsid w:val="0078185B"/>
    <w:rsid w:val="007819AA"/>
    <w:rsid w:val="00781A5C"/>
    <w:rsid w:val="0078210B"/>
    <w:rsid w:val="007821D2"/>
    <w:rsid w:val="0078229C"/>
    <w:rsid w:val="00782783"/>
    <w:rsid w:val="007830FD"/>
    <w:rsid w:val="007837AF"/>
    <w:rsid w:val="00783ECB"/>
    <w:rsid w:val="007841C0"/>
    <w:rsid w:val="0078456C"/>
    <w:rsid w:val="00784604"/>
    <w:rsid w:val="0078483F"/>
    <w:rsid w:val="00784A29"/>
    <w:rsid w:val="00784A75"/>
    <w:rsid w:val="00784BDE"/>
    <w:rsid w:val="00784C9C"/>
    <w:rsid w:val="0078534A"/>
    <w:rsid w:val="0078534B"/>
    <w:rsid w:val="00785C42"/>
    <w:rsid w:val="00785CBA"/>
    <w:rsid w:val="00785E8A"/>
    <w:rsid w:val="0078607B"/>
    <w:rsid w:val="007860E1"/>
    <w:rsid w:val="00786121"/>
    <w:rsid w:val="007862F8"/>
    <w:rsid w:val="007863C3"/>
    <w:rsid w:val="0078665C"/>
    <w:rsid w:val="00786B94"/>
    <w:rsid w:val="0078770F"/>
    <w:rsid w:val="00787D1C"/>
    <w:rsid w:val="00787DB0"/>
    <w:rsid w:val="00790BF7"/>
    <w:rsid w:val="007914F2"/>
    <w:rsid w:val="0079173A"/>
    <w:rsid w:val="00791AC1"/>
    <w:rsid w:val="00791CFF"/>
    <w:rsid w:val="00791EF7"/>
    <w:rsid w:val="00791FD1"/>
    <w:rsid w:val="00792817"/>
    <w:rsid w:val="0079291A"/>
    <w:rsid w:val="007929F3"/>
    <w:rsid w:val="00792C7A"/>
    <w:rsid w:val="00792FA4"/>
    <w:rsid w:val="0079330C"/>
    <w:rsid w:val="0079373A"/>
    <w:rsid w:val="00793D52"/>
    <w:rsid w:val="00793DFA"/>
    <w:rsid w:val="00794012"/>
    <w:rsid w:val="00794CD2"/>
    <w:rsid w:val="00794F70"/>
    <w:rsid w:val="007956BA"/>
    <w:rsid w:val="0079572D"/>
    <w:rsid w:val="00795ADA"/>
    <w:rsid w:val="00795B5E"/>
    <w:rsid w:val="007963BA"/>
    <w:rsid w:val="00796560"/>
    <w:rsid w:val="00796A80"/>
    <w:rsid w:val="00796E90"/>
    <w:rsid w:val="0079710C"/>
    <w:rsid w:val="00797679"/>
    <w:rsid w:val="007978A1"/>
    <w:rsid w:val="00797C53"/>
    <w:rsid w:val="00797EBC"/>
    <w:rsid w:val="007A0195"/>
    <w:rsid w:val="007A08E5"/>
    <w:rsid w:val="007A0A49"/>
    <w:rsid w:val="007A0F92"/>
    <w:rsid w:val="007A1DB5"/>
    <w:rsid w:val="007A1FFA"/>
    <w:rsid w:val="007A23A3"/>
    <w:rsid w:val="007A2CF6"/>
    <w:rsid w:val="007A2F69"/>
    <w:rsid w:val="007A38D0"/>
    <w:rsid w:val="007A3CAC"/>
    <w:rsid w:val="007A3DE0"/>
    <w:rsid w:val="007A4390"/>
    <w:rsid w:val="007A4A25"/>
    <w:rsid w:val="007A505B"/>
    <w:rsid w:val="007A57F9"/>
    <w:rsid w:val="007A5A00"/>
    <w:rsid w:val="007A674B"/>
    <w:rsid w:val="007A6BB1"/>
    <w:rsid w:val="007A6E2C"/>
    <w:rsid w:val="007A70A2"/>
    <w:rsid w:val="007A743F"/>
    <w:rsid w:val="007A7505"/>
    <w:rsid w:val="007A79D5"/>
    <w:rsid w:val="007B0085"/>
    <w:rsid w:val="007B03B7"/>
    <w:rsid w:val="007B042E"/>
    <w:rsid w:val="007B0895"/>
    <w:rsid w:val="007B0E19"/>
    <w:rsid w:val="007B10A0"/>
    <w:rsid w:val="007B156E"/>
    <w:rsid w:val="007B15EE"/>
    <w:rsid w:val="007B17EA"/>
    <w:rsid w:val="007B2291"/>
    <w:rsid w:val="007B23F0"/>
    <w:rsid w:val="007B24F6"/>
    <w:rsid w:val="007B2738"/>
    <w:rsid w:val="007B2ABB"/>
    <w:rsid w:val="007B2B24"/>
    <w:rsid w:val="007B2B7C"/>
    <w:rsid w:val="007B2BE4"/>
    <w:rsid w:val="007B2D1F"/>
    <w:rsid w:val="007B33A2"/>
    <w:rsid w:val="007B3516"/>
    <w:rsid w:val="007B4A35"/>
    <w:rsid w:val="007B4BCD"/>
    <w:rsid w:val="007B4C1F"/>
    <w:rsid w:val="007B4E1B"/>
    <w:rsid w:val="007B50F3"/>
    <w:rsid w:val="007B53FA"/>
    <w:rsid w:val="007B5903"/>
    <w:rsid w:val="007B59A2"/>
    <w:rsid w:val="007B6191"/>
    <w:rsid w:val="007B6B59"/>
    <w:rsid w:val="007B6E52"/>
    <w:rsid w:val="007B7050"/>
    <w:rsid w:val="007B7406"/>
    <w:rsid w:val="007B75DB"/>
    <w:rsid w:val="007B78D2"/>
    <w:rsid w:val="007B78D4"/>
    <w:rsid w:val="007B7B12"/>
    <w:rsid w:val="007C00D5"/>
    <w:rsid w:val="007C0404"/>
    <w:rsid w:val="007C0772"/>
    <w:rsid w:val="007C0798"/>
    <w:rsid w:val="007C0E31"/>
    <w:rsid w:val="007C0E91"/>
    <w:rsid w:val="007C113D"/>
    <w:rsid w:val="007C115A"/>
    <w:rsid w:val="007C13F8"/>
    <w:rsid w:val="007C17B4"/>
    <w:rsid w:val="007C1B94"/>
    <w:rsid w:val="007C1CF7"/>
    <w:rsid w:val="007C1DA7"/>
    <w:rsid w:val="007C2014"/>
    <w:rsid w:val="007C22D8"/>
    <w:rsid w:val="007C22DC"/>
    <w:rsid w:val="007C22E5"/>
    <w:rsid w:val="007C26D0"/>
    <w:rsid w:val="007C31B2"/>
    <w:rsid w:val="007C37B7"/>
    <w:rsid w:val="007C38AD"/>
    <w:rsid w:val="007C4418"/>
    <w:rsid w:val="007C4462"/>
    <w:rsid w:val="007C48A8"/>
    <w:rsid w:val="007C4C61"/>
    <w:rsid w:val="007C51FE"/>
    <w:rsid w:val="007C596E"/>
    <w:rsid w:val="007C5A6C"/>
    <w:rsid w:val="007C5E39"/>
    <w:rsid w:val="007C5E91"/>
    <w:rsid w:val="007C60C1"/>
    <w:rsid w:val="007C631C"/>
    <w:rsid w:val="007C64B6"/>
    <w:rsid w:val="007C68CA"/>
    <w:rsid w:val="007C6B5E"/>
    <w:rsid w:val="007C7604"/>
    <w:rsid w:val="007C766A"/>
    <w:rsid w:val="007C76F4"/>
    <w:rsid w:val="007C7A0B"/>
    <w:rsid w:val="007C7BD4"/>
    <w:rsid w:val="007C7CE4"/>
    <w:rsid w:val="007C7EEE"/>
    <w:rsid w:val="007D02A1"/>
    <w:rsid w:val="007D04F1"/>
    <w:rsid w:val="007D0634"/>
    <w:rsid w:val="007D068F"/>
    <w:rsid w:val="007D0869"/>
    <w:rsid w:val="007D107B"/>
    <w:rsid w:val="007D1107"/>
    <w:rsid w:val="007D1CFA"/>
    <w:rsid w:val="007D26F6"/>
    <w:rsid w:val="007D2840"/>
    <w:rsid w:val="007D2C1E"/>
    <w:rsid w:val="007D2FE3"/>
    <w:rsid w:val="007D304D"/>
    <w:rsid w:val="007D324B"/>
    <w:rsid w:val="007D3C40"/>
    <w:rsid w:val="007D446A"/>
    <w:rsid w:val="007D46FF"/>
    <w:rsid w:val="007D4C65"/>
    <w:rsid w:val="007D4C6B"/>
    <w:rsid w:val="007D503D"/>
    <w:rsid w:val="007D56E8"/>
    <w:rsid w:val="007D5E73"/>
    <w:rsid w:val="007D6042"/>
    <w:rsid w:val="007D60B6"/>
    <w:rsid w:val="007D626E"/>
    <w:rsid w:val="007D694A"/>
    <w:rsid w:val="007D6C2D"/>
    <w:rsid w:val="007D7B13"/>
    <w:rsid w:val="007E00ED"/>
    <w:rsid w:val="007E00F3"/>
    <w:rsid w:val="007E00F9"/>
    <w:rsid w:val="007E027E"/>
    <w:rsid w:val="007E0E32"/>
    <w:rsid w:val="007E0EAC"/>
    <w:rsid w:val="007E1007"/>
    <w:rsid w:val="007E10F5"/>
    <w:rsid w:val="007E13A0"/>
    <w:rsid w:val="007E14CC"/>
    <w:rsid w:val="007E14DA"/>
    <w:rsid w:val="007E14F5"/>
    <w:rsid w:val="007E1661"/>
    <w:rsid w:val="007E1ABB"/>
    <w:rsid w:val="007E2261"/>
    <w:rsid w:val="007E28EE"/>
    <w:rsid w:val="007E2917"/>
    <w:rsid w:val="007E4895"/>
    <w:rsid w:val="007E50D1"/>
    <w:rsid w:val="007E522A"/>
    <w:rsid w:val="007E528D"/>
    <w:rsid w:val="007E5303"/>
    <w:rsid w:val="007E597B"/>
    <w:rsid w:val="007E5C74"/>
    <w:rsid w:val="007E5F22"/>
    <w:rsid w:val="007E6038"/>
    <w:rsid w:val="007E6327"/>
    <w:rsid w:val="007E6567"/>
    <w:rsid w:val="007E6837"/>
    <w:rsid w:val="007E6C23"/>
    <w:rsid w:val="007E7275"/>
    <w:rsid w:val="007E755E"/>
    <w:rsid w:val="007E7CD9"/>
    <w:rsid w:val="007E7D1F"/>
    <w:rsid w:val="007E7D86"/>
    <w:rsid w:val="007E7E86"/>
    <w:rsid w:val="007E7F38"/>
    <w:rsid w:val="007F0224"/>
    <w:rsid w:val="007F06DF"/>
    <w:rsid w:val="007F0886"/>
    <w:rsid w:val="007F0A0E"/>
    <w:rsid w:val="007F1291"/>
    <w:rsid w:val="007F14AD"/>
    <w:rsid w:val="007F1DDA"/>
    <w:rsid w:val="007F1EF1"/>
    <w:rsid w:val="007F1FA2"/>
    <w:rsid w:val="007F2135"/>
    <w:rsid w:val="007F2EA9"/>
    <w:rsid w:val="007F2F9B"/>
    <w:rsid w:val="007F3026"/>
    <w:rsid w:val="007F31BF"/>
    <w:rsid w:val="007F355F"/>
    <w:rsid w:val="007F35C2"/>
    <w:rsid w:val="007F35EE"/>
    <w:rsid w:val="007F38A3"/>
    <w:rsid w:val="007F399B"/>
    <w:rsid w:val="007F3EB7"/>
    <w:rsid w:val="007F49F7"/>
    <w:rsid w:val="007F4C34"/>
    <w:rsid w:val="007F50BA"/>
    <w:rsid w:val="007F5326"/>
    <w:rsid w:val="007F55D6"/>
    <w:rsid w:val="007F5FEA"/>
    <w:rsid w:val="007F6172"/>
    <w:rsid w:val="007F6454"/>
    <w:rsid w:val="007F6CB3"/>
    <w:rsid w:val="007F7FAB"/>
    <w:rsid w:val="0080005D"/>
    <w:rsid w:val="008004A4"/>
    <w:rsid w:val="0080055C"/>
    <w:rsid w:val="00800902"/>
    <w:rsid w:val="00800C8B"/>
    <w:rsid w:val="00800D29"/>
    <w:rsid w:val="00801523"/>
    <w:rsid w:val="008021D5"/>
    <w:rsid w:val="00802415"/>
    <w:rsid w:val="008025A0"/>
    <w:rsid w:val="00802908"/>
    <w:rsid w:val="00802EE2"/>
    <w:rsid w:val="0080367F"/>
    <w:rsid w:val="00803769"/>
    <w:rsid w:val="00804555"/>
    <w:rsid w:val="00805112"/>
    <w:rsid w:val="008052CC"/>
    <w:rsid w:val="00805A63"/>
    <w:rsid w:val="00805A6A"/>
    <w:rsid w:val="00805B28"/>
    <w:rsid w:val="00805C53"/>
    <w:rsid w:val="00806480"/>
    <w:rsid w:val="0080672A"/>
    <w:rsid w:val="00806D06"/>
    <w:rsid w:val="00806EF8"/>
    <w:rsid w:val="00807409"/>
    <w:rsid w:val="00807797"/>
    <w:rsid w:val="008101B9"/>
    <w:rsid w:val="008102B5"/>
    <w:rsid w:val="00810865"/>
    <w:rsid w:val="0081115D"/>
    <w:rsid w:val="00811492"/>
    <w:rsid w:val="00811843"/>
    <w:rsid w:val="008118E3"/>
    <w:rsid w:val="00811986"/>
    <w:rsid w:val="00811A35"/>
    <w:rsid w:val="00811EDA"/>
    <w:rsid w:val="00812024"/>
    <w:rsid w:val="008123F6"/>
    <w:rsid w:val="00812A97"/>
    <w:rsid w:val="00812F23"/>
    <w:rsid w:val="00812F4F"/>
    <w:rsid w:val="00813276"/>
    <w:rsid w:val="008132FA"/>
    <w:rsid w:val="0081357F"/>
    <w:rsid w:val="00813881"/>
    <w:rsid w:val="008138D6"/>
    <w:rsid w:val="00813A98"/>
    <w:rsid w:val="00813EC2"/>
    <w:rsid w:val="0081433B"/>
    <w:rsid w:val="008143F1"/>
    <w:rsid w:val="008145ED"/>
    <w:rsid w:val="00815F4F"/>
    <w:rsid w:val="00816B6F"/>
    <w:rsid w:val="00816BB8"/>
    <w:rsid w:val="00816D45"/>
    <w:rsid w:val="00816DEE"/>
    <w:rsid w:val="00817386"/>
    <w:rsid w:val="008174DE"/>
    <w:rsid w:val="00817E32"/>
    <w:rsid w:val="00817E39"/>
    <w:rsid w:val="00820F1C"/>
    <w:rsid w:val="008210AB"/>
    <w:rsid w:val="00821560"/>
    <w:rsid w:val="0082192A"/>
    <w:rsid w:val="00821940"/>
    <w:rsid w:val="008220C5"/>
    <w:rsid w:val="00822716"/>
    <w:rsid w:val="0082277A"/>
    <w:rsid w:val="00822C48"/>
    <w:rsid w:val="00823457"/>
    <w:rsid w:val="00823A75"/>
    <w:rsid w:val="00823EA5"/>
    <w:rsid w:val="00824715"/>
    <w:rsid w:val="0082489C"/>
    <w:rsid w:val="00824BBE"/>
    <w:rsid w:val="00825138"/>
    <w:rsid w:val="0082528B"/>
    <w:rsid w:val="00825698"/>
    <w:rsid w:val="00825E2A"/>
    <w:rsid w:val="00825F98"/>
    <w:rsid w:val="00826024"/>
    <w:rsid w:val="0082606F"/>
    <w:rsid w:val="00826211"/>
    <w:rsid w:val="00826E40"/>
    <w:rsid w:val="00827290"/>
    <w:rsid w:val="008274B9"/>
    <w:rsid w:val="00827529"/>
    <w:rsid w:val="00827F1F"/>
    <w:rsid w:val="0083186A"/>
    <w:rsid w:val="0083199D"/>
    <w:rsid w:val="00831C75"/>
    <w:rsid w:val="00831ED5"/>
    <w:rsid w:val="00831EEE"/>
    <w:rsid w:val="0083218F"/>
    <w:rsid w:val="0083243A"/>
    <w:rsid w:val="00832763"/>
    <w:rsid w:val="00832BBF"/>
    <w:rsid w:val="00832EBA"/>
    <w:rsid w:val="00833A4F"/>
    <w:rsid w:val="00833EE4"/>
    <w:rsid w:val="00833FEC"/>
    <w:rsid w:val="00834426"/>
    <w:rsid w:val="00834548"/>
    <w:rsid w:val="008350CB"/>
    <w:rsid w:val="00837079"/>
    <w:rsid w:val="008370EA"/>
    <w:rsid w:val="0083741B"/>
    <w:rsid w:val="00840037"/>
    <w:rsid w:val="008406A2"/>
    <w:rsid w:val="00840B27"/>
    <w:rsid w:val="00840BF2"/>
    <w:rsid w:val="00840C0E"/>
    <w:rsid w:val="0084102D"/>
    <w:rsid w:val="008416D6"/>
    <w:rsid w:val="008418E9"/>
    <w:rsid w:val="00841F13"/>
    <w:rsid w:val="00841F32"/>
    <w:rsid w:val="00841F62"/>
    <w:rsid w:val="00842113"/>
    <w:rsid w:val="008423F5"/>
    <w:rsid w:val="008424AE"/>
    <w:rsid w:val="0084293B"/>
    <w:rsid w:val="00842987"/>
    <w:rsid w:val="008429D5"/>
    <w:rsid w:val="00843870"/>
    <w:rsid w:val="00843B3D"/>
    <w:rsid w:val="00843FE8"/>
    <w:rsid w:val="0084404E"/>
    <w:rsid w:val="0084422D"/>
    <w:rsid w:val="008448A1"/>
    <w:rsid w:val="00844C23"/>
    <w:rsid w:val="0084508E"/>
    <w:rsid w:val="00845222"/>
    <w:rsid w:val="00845375"/>
    <w:rsid w:val="008453E4"/>
    <w:rsid w:val="00845514"/>
    <w:rsid w:val="00845674"/>
    <w:rsid w:val="00845912"/>
    <w:rsid w:val="00845A12"/>
    <w:rsid w:val="00845A4B"/>
    <w:rsid w:val="00845EA5"/>
    <w:rsid w:val="00846320"/>
    <w:rsid w:val="00846504"/>
    <w:rsid w:val="0084682E"/>
    <w:rsid w:val="00846949"/>
    <w:rsid w:val="00846B54"/>
    <w:rsid w:val="00846B5A"/>
    <w:rsid w:val="00846EF1"/>
    <w:rsid w:val="00847736"/>
    <w:rsid w:val="008479A4"/>
    <w:rsid w:val="00847E10"/>
    <w:rsid w:val="00847FD8"/>
    <w:rsid w:val="00850363"/>
    <w:rsid w:val="0085049B"/>
    <w:rsid w:val="00850B4F"/>
    <w:rsid w:val="00850BBE"/>
    <w:rsid w:val="00850D30"/>
    <w:rsid w:val="008514B7"/>
    <w:rsid w:val="00851BBA"/>
    <w:rsid w:val="00852076"/>
    <w:rsid w:val="0085230B"/>
    <w:rsid w:val="008524AE"/>
    <w:rsid w:val="0085257D"/>
    <w:rsid w:val="00852587"/>
    <w:rsid w:val="00852680"/>
    <w:rsid w:val="00852817"/>
    <w:rsid w:val="00852840"/>
    <w:rsid w:val="00852C5E"/>
    <w:rsid w:val="00852E1D"/>
    <w:rsid w:val="00853367"/>
    <w:rsid w:val="008535C0"/>
    <w:rsid w:val="008536BE"/>
    <w:rsid w:val="008536F3"/>
    <w:rsid w:val="00853B0F"/>
    <w:rsid w:val="00853BAE"/>
    <w:rsid w:val="008542D0"/>
    <w:rsid w:val="008544A8"/>
    <w:rsid w:val="008544B3"/>
    <w:rsid w:val="008548EF"/>
    <w:rsid w:val="008553EF"/>
    <w:rsid w:val="008556E0"/>
    <w:rsid w:val="0085576A"/>
    <w:rsid w:val="008559B5"/>
    <w:rsid w:val="00855AE2"/>
    <w:rsid w:val="00855CD6"/>
    <w:rsid w:val="008564D6"/>
    <w:rsid w:val="00856712"/>
    <w:rsid w:val="00856C1A"/>
    <w:rsid w:val="00856DDF"/>
    <w:rsid w:val="00857156"/>
    <w:rsid w:val="00857321"/>
    <w:rsid w:val="008578B5"/>
    <w:rsid w:val="00857E01"/>
    <w:rsid w:val="0086009E"/>
    <w:rsid w:val="0086053D"/>
    <w:rsid w:val="0086084E"/>
    <w:rsid w:val="00860BAB"/>
    <w:rsid w:val="00860E4A"/>
    <w:rsid w:val="008611AB"/>
    <w:rsid w:val="00861976"/>
    <w:rsid w:val="00861A2A"/>
    <w:rsid w:val="00861A45"/>
    <w:rsid w:val="00862186"/>
    <w:rsid w:val="008621C0"/>
    <w:rsid w:val="008621DC"/>
    <w:rsid w:val="00862CF0"/>
    <w:rsid w:val="00862D63"/>
    <w:rsid w:val="00862FBE"/>
    <w:rsid w:val="00863712"/>
    <w:rsid w:val="008637B1"/>
    <w:rsid w:val="00863AA8"/>
    <w:rsid w:val="008644FB"/>
    <w:rsid w:val="00864666"/>
    <w:rsid w:val="00864818"/>
    <w:rsid w:val="00864C69"/>
    <w:rsid w:val="00864C7E"/>
    <w:rsid w:val="00864D50"/>
    <w:rsid w:val="008652E8"/>
    <w:rsid w:val="00865362"/>
    <w:rsid w:val="00865A23"/>
    <w:rsid w:val="008666B8"/>
    <w:rsid w:val="00866E9B"/>
    <w:rsid w:val="008672E2"/>
    <w:rsid w:val="00867366"/>
    <w:rsid w:val="00867D45"/>
    <w:rsid w:val="00870395"/>
    <w:rsid w:val="0087061A"/>
    <w:rsid w:val="00870958"/>
    <w:rsid w:val="00870AC7"/>
    <w:rsid w:val="00870B7C"/>
    <w:rsid w:val="00870CA6"/>
    <w:rsid w:val="0087148B"/>
    <w:rsid w:val="008715DA"/>
    <w:rsid w:val="0087193B"/>
    <w:rsid w:val="0087194F"/>
    <w:rsid w:val="00871C44"/>
    <w:rsid w:val="00871C7F"/>
    <w:rsid w:val="0087287B"/>
    <w:rsid w:val="008729CA"/>
    <w:rsid w:val="00872ABC"/>
    <w:rsid w:val="00872B54"/>
    <w:rsid w:val="00872C0B"/>
    <w:rsid w:val="00872C70"/>
    <w:rsid w:val="00872C7F"/>
    <w:rsid w:val="00872EBA"/>
    <w:rsid w:val="0087324C"/>
    <w:rsid w:val="00873A48"/>
    <w:rsid w:val="00873F0F"/>
    <w:rsid w:val="00874225"/>
    <w:rsid w:val="008743C5"/>
    <w:rsid w:val="008749DE"/>
    <w:rsid w:val="00874BA7"/>
    <w:rsid w:val="00874ED4"/>
    <w:rsid w:val="00874FFB"/>
    <w:rsid w:val="008751AB"/>
    <w:rsid w:val="008752C4"/>
    <w:rsid w:val="008755D1"/>
    <w:rsid w:val="00875AA4"/>
    <w:rsid w:val="00875D89"/>
    <w:rsid w:val="008762D2"/>
    <w:rsid w:val="00876623"/>
    <w:rsid w:val="00876661"/>
    <w:rsid w:val="00876A80"/>
    <w:rsid w:val="00876BF7"/>
    <w:rsid w:val="0087714C"/>
    <w:rsid w:val="00877478"/>
    <w:rsid w:val="0087774C"/>
    <w:rsid w:val="008803A2"/>
    <w:rsid w:val="008806AB"/>
    <w:rsid w:val="00880D4A"/>
    <w:rsid w:val="00881079"/>
    <w:rsid w:val="008814D9"/>
    <w:rsid w:val="00881692"/>
    <w:rsid w:val="008817A4"/>
    <w:rsid w:val="00881805"/>
    <w:rsid w:val="00881982"/>
    <w:rsid w:val="00882089"/>
    <w:rsid w:val="008825AF"/>
    <w:rsid w:val="00882E15"/>
    <w:rsid w:val="008838D2"/>
    <w:rsid w:val="00883ED8"/>
    <w:rsid w:val="008842AE"/>
    <w:rsid w:val="008846CB"/>
    <w:rsid w:val="008846DD"/>
    <w:rsid w:val="00884726"/>
    <w:rsid w:val="00884D78"/>
    <w:rsid w:val="00884D81"/>
    <w:rsid w:val="00885164"/>
    <w:rsid w:val="0088550E"/>
    <w:rsid w:val="00885DB3"/>
    <w:rsid w:val="00886322"/>
    <w:rsid w:val="00886393"/>
    <w:rsid w:val="008866EF"/>
    <w:rsid w:val="0088724A"/>
    <w:rsid w:val="00887929"/>
    <w:rsid w:val="00887EF8"/>
    <w:rsid w:val="00890420"/>
    <w:rsid w:val="00890896"/>
    <w:rsid w:val="008912D8"/>
    <w:rsid w:val="00892210"/>
    <w:rsid w:val="0089269C"/>
    <w:rsid w:val="00892855"/>
    <w:rsid w:val="008928F3"/>
    <w:rsid w:val="00892C54"/>
    <w:rsid w:val="00892C8C"/>
    <w:rsid w:val="00893139"/>
    <w:rsid w:val="0089341A"/>
    <w:rsid w:val="00893482"/>
    <w:rsid w:val="008936EF"/>
    <w:rsid w:val="008943A7"/>
    <w:rsid w:val="0089465C"/>
    <w:rsid w:val="0089496F"/>
    <w:rsid w:val="00894BD0"/>
    <w:rsid w:val="008951CB"/>
    <w:rsid w:val="008955D2"/>
    <w:rsid w:val="00895886"/>
    <w:rsid w:val="008958E0"/>
    <w:rsid w:val="00895D45"/>
    <w:rsid w:val="00895D6E"/>
    <w:rsid w:val="00895E7E"/>
    <w:rsid w:val="0089658B"/>
    <w:rsid w:val="00896919"/>
    <w:rsid w:val="00896A47"/>
    <w:rsid w:val="00897570"/>
    <w:rsid w:val="008978E2"/>
    <w:rsid w:val="00897B32"/>
    <w:rsid w:val="008A04A8"/>
    <w:rsid w:val="008A0CF7"/>
    <w:rsid w:val="008A0EAD"/>
    <w:rsid w:val="008A15CF"/>
    <w:rsid w:val="008A15F6"/>
    <w:rsid w:val="008A175D"/>
    <w:rsid w:val="008A1969"/>
    <w:rsid w:val="008A1D14"/>
    <w:rsid w:val="008A217A"/>
    <w:rsid w:val="008A2753"/>
    <w:rsid w:val="008A2796"/>
    <w:rsid w:val="008A297A"/>
    <w:rsid w:val="008A2A31"/>
    <w:rsid w:val="008A2C24"/>
    <w:rsid w:val="008A2E11"/>
    <w:rsid w:val="008A3031"/>
    <w:rsid w:val="008A38A7"/>
    <w:rsid w:val="008A3F77"/>
    <w:rsid w:val="008A40DF"/>
    <w:rsid w:val="008A4446"/>
    <w:rsid w:val="008A48E0"/>
    <w:rsid w:val="008A4EAB"/>
    <w:rsid w:val="008A54A8"/>
    <w:rsid w:val="008A56B5"/>
    <w:rsid w:val="008A5800"/>
    <w:rsid w:val="008A5C7F"/>
    <w:rsid w:val="008A6023"/>
    <w:rsid w:val="008A6721"/>
    <w:rsid w:val="008A6E0C"/>
    <w:rsid w:val="008A7246"/>
    <w:rsid w:val="008A75D6"/>
    <w:rsid w:val="008A78F0"/>
    <w:rsid w:val="008A7C8C"/>
    <w:rsid w:val="008B014D"/>
    <w:rsid w:val="008B0AA0"/>
    <w:rsid w:val="008B0CA2"/>
    <w:rsid w:val="008B0CCD"/>
    <w:rsid w:val="008B0D8A"/>
    <w:rsid w:val="008B0F5D"/>
    <w:rsid w:val="008B0FFE"/>
    <w:rsid w:val="008B142B"/>
    <w:rsid w:val="008B1659"/>
    <w:rsid w:val="008B171A"/>
    <w:rsid w:val="008B22E5"/>
    <w:rsid w:val="008B2F75"/>
    <w:rsid w:val="008B336D"/>
    <w:rsid w:val="008B3ABA"/>
    <w:rsid w:val="008B3C0E"/>
    <w:rsid w:val="008B3E50"/>
    <w:rsid w:val="008B3F16"/>
    <w:rsid w:val="008B4028"/>
    <w:rsid w:val="008B4087"/>
    <w:rsid w:val="008B4597"/>
    <w:rsid w:val="008B4809"/>
    <w:rsid w:val="008B48B6"/>
    <w:rsid w:val="008B4C72"/>
    <w:rsid w:val="008B5113"/>
    <w:rsid w:val="008B560B"/>
    <w:rsid w:val="008B57F0"/>
    <w:rsid w:val="008B5AEE"/>
    <w:rsid w:val="008B5FA6"/>
    <w:rsid w:val="008B60FA"/>
    <w:rsid w:val="008B6368"/>
    <w:rsid w:val="008B63FC"/>
    <w:rsid w:val="008B6569"/>
    <w:rsid w:val="008B659F"/>
    <w:rsid w:val="008B6781"/>
    <w:rsid w:val="008B68C1"/>
    <w:rsid w:val="008B6BC4"/>
    <w:rsid w:val="008B6F3B"/>
    <w:rsid w:val="008B6F61"/>
    <w:rsid w:val="008B71A8"/>
    <w:rsid w:val="008B78D1"/>
    <w:rsid w:val="008C0437"/>
    <w:rsid w:val="008C0C7A"/>
    <w:rsid w:val="008C0DCE"/>
    <w:rsid w:val="008C0FD8"/>
    <w:rsid w:val="008C10B4"/>
    <w:rsid w:val="008C1342"/>
    <w:rsid w:val="008C179E"/>
    <w:rsid w:val="008C1896"/>
    <w:rsid w:val="008C1CAF"/>
    <w:rsid w:val="008C22B6"/>
    <w:rsid w:val="008C283E"/>
    <w:rsid w:val="008C2A5E"/>
    <w:rsid w:val="008C32F3"/>
    <w:rsid w:val="008C37EF"/>
    <w:rsid w:val="008C38CA"/>
    <w:rsid w:val="008C3AB6"/>
    <w:rsid w:val="008C4052"/>
    <w:rsid w:val="008C444C"/>
    <w:rsid w:val="008C45F9"/>
    <w:rsid w:val="008C4B09"/>
    <w:rsid w:val="008C5235"/>
    <w:rsid w:val="008C54EA"/>
    <w:rsid w:val="008C5765"/>
    <w:rsid w:val="008C6445"/>
    <w:rsid w:val="008C6858"/>
    <w:rsid w:val="008C6B08"/>
    <w:rsid w:val="008C7357"/>
    <w:rsid w:val="008C76C2"/>
    <w:rsid w:val="008C76E1"/>
    <w:rsid w:val="008C76E4"/>
    <w:rsid w:val="008C7B12"/>
    <w:rsid w:val="008D0441"/>
    <w:rsid w:val="008D0B43"/>
    <w:rsid w:val="008D0B73"/>
    <w:rsid w:val="008D138B"/>
    <w:rsid w:val="008D1548"/>
    <w:rsid w:val="008D1A6A"/>
    <w:rsid w:val="008D1BA3"/>
    <w:rsid w:val="008D211E"/>
    <w:rsid w:val="008D27D8"/>
    <w:rsid w:val="008D2A58"/>
    <w:rsid w:val="008D2B8C"/>
    <w:rsid w:val="008D2EBA"/>
    <w:rsid w:val="008D3289"/>
    <w:rsid w:val="008D3465"/>
    <w:rsid w:val="008D3541"/>
    <w:rsid w:val="008D445C"/>
    <w:rsid w:val="008D45AF"/>
    <w:rsid w:val="008D4827"/>
    <w:rsid w:val="008D4EFA"/>
    <w:rsid w:val="008D509A"/>
    <w:rsid w:val="008D50F4"/>
    <w:rsid w:val="008D51DB"/>
    <w:rsid w:val="008D53D8"/>
    <w:rsid w:val="008D5433"/>
    <w:rsid w:val="008D553A"/>
    <w:rsid w:val="008D5556"/>
    <w:rsid w:val="008D57A5"/>
    <w:rsid w:val="008D58A6"/>
    <w:rsid w:val="008D5B15"/>
    <w:rsid w:val="008D5DB7"/>
    <w:rsid w:val="008D63DD"/>
    <w:rsid w:val="008D6448"/>
    <w:rsid w:val="008D6750"/>
    <w:rsid w:val="008D722F"/>
    <w:rsid w:val="008D7642"/>
    <w:rsid w:val="008D7841"/>
    <w:rsid w:val="008D7B9A"/>
    <w:rsid w:val="008D7F1F"/>
    <w:rsid w:val="008E0509"/>
    <w:rsid w:val="008E05D1"/>
    <w:rsid w:val="008E0A91"/>
    <w:rsid w:val="008E0C54"/>
    <w:rsid w:val="008E0DF8"/>
    <w:rsid w:val="008E1166"/>
    <w:rsid w:val="008E13A9"/>
    <w:rsid w:val="008E14D9"/>
    <w:rsid w:val="008E1D79"/>
    <w:rsid w:val="008E1E3C"/>
    <w:rsid w:val="008E25BC"/>
    <w:rsid w:val="008E261F"/>
    <w:rsid w:val="008E29A0"/>
    <w:rsid w:val="008E2DAD"/>
    <w:rsid w:val="008E2E63"/>
    <w:rsid w:val="008E39BC"/>
    <w:rsid w:val="008E39F1"/>
    <w:rsid w:val="008E3B39"/>
    <w:rsid w:val="008E3C4E"/>
    <w:rsid w:val="008E4132"/>
    <w:rsid w:val="008E42D7"/>
    <w:rsid w:val="008E4AB1"/>
    <w:rsid w:val="008E4C0D"/>
    <w:rsid w:val="008E4FD1"/>
    <w:rsid w:val="008E5116"/>
    <w:rsid w:val="008E5227"/>
    <w:rsid w:val="008E5722"/>
    <w:rsid w:val="008E5BA7"/>
    <w:rsid w:val="008E5D12"/>
    <w:rsid w:val="008E5EAE"/>
    <w:rsid w:val="008E6541"/>
    <w:rsid w:val="008E654D"/>
    <w:rsid w:val="008E6755"/>
    <w:rsid w:val="008E6EE5"/>
    <w:rsid w:val="008E704C"/>
    <w:rsid w:val="008E7568"/>
    <w:rsid w:val="008E781E"/>
    <w:rsid w:val="008E7AF3"/>
    <w:rsid w:val="008F0145"/>
    <w:rsid w:val="008F022A"/>
    <w:rsid w:val="008F0650"/>
    <w:rsid w:val="008F0B80"/>
    <w:rsid w:val="008F0C86"/>
    <w:rsid w:val="008F0D00"/>
    <w:rsid w:val="008F10C8"/>
    <w:rsid w:val="008F11B2"/>
    <w:rsid w:val="008F11B9"/>
    <w:rsid w:val="008F199B"/>
    <w:rsid w:val="008F2115"/>
    <w:rsid w:val="008F26DA"/>
    <w:rsid w:val="008F2943"/>
    <w:rsid w:val="008F2B3D"/>
    <w:rsid w:val="008F2B47"/>
    <w:rsid w:val="008F3227"/>
    <w:rsid w:val="008F3ECE"/>
    <w:rsid w:val="008F47E7"/>
    <w:rsid w:val="008F4865"/>
    <w:rsid w:val="008F4943"/>
    <w:rsid w:val="008F4D4A"/>
    <w:rsid w:val="008F4D8F"/>
    <w:rsid w:val="008F506E"/>
    <w:rsid w:val="008F5080"/>
    <w:rsid w:val="008F5AF6"/>
    <w:rsid w:val="008F5C3A"/>
    <w:rsid w:val="008F5C3D"/>
    <w:rsid w:val="008F5EA0"/>
    <w:rsid w:val="008F5F19"/>
    <w:rsid w:val="008F6721"/>
    <w:rsid w:val="008F7041"/>
    <w:rsid w:val="008F782E"/>
    <w:rsid w:val="008F7F32"/>
    <w:rsid w:val="00900DF6"/>
    <w:rsid w:val="00901A57"/>
    <w:rsid w:val="00901E31"/>
    <w:rsid w:val="00901EC6"/>
    <w:rsid w:val="00901F6A"/>
    <w:rsid w:val="009020BA"/>
    <w:rsid w:val="00902BC2"/>
    <w:rsid w:val="00902DD7"/>
    <w:rsid w:val="00902ED7"/>
    <w:rsid w:val="009030B7"/>
    <w:rsid w:val="009031D8"/>
    <w:rsid w:val="00903306"/>
    <w:rsid w:val="009036E2"/>
    <w:rsid w:val="0090372C"/>
    <w:rsid w:val="00903B2C"/>
    <w:rsid w:val="00904287"/>
    <w:rsid w:val="00904556"/>
    <w:rsid w:val="009046F4"/>
    <w:rsid w:val="00904719"/>
    <w:rsid w:val="00904A70"/>
    <w:rsid w:val="00904AC4"/>
    <w:rsid w:val="009052BA"/>
    <w:rsid w:val="0090533B"/>
    <w:rsid w:val="0090536A"/>
    <w:rsid w:val="00905FB5"/>
    <w:rsid w:val="00906350"/>
    <w:rsid w:val="00906642"/>
    <w:rsid w:val="00906671"/>
    <w:rsid w:val="009066DC"/>
    <w:rsid w:val="00906A90"/>
    <w:rsid w:val="00906EC5"/>
    <w:rsid w:val="00906FCC"/>
    <w:rsid w:val="00907303"/>
    <w:rsid w:val="00907375"/>
    <w:rsid w:val="009073E5"/>
    <w:rsid w:val="009075AB"/>
    <w:rsid w:val="009108FF"/>
    <w:rsid w:val="00910D60"/>
    <w:rsid w:val="00910DF0"/>
    <w:rsid w:val="00910FEE"/>
    <w:rsid w:val="00911082"/>
    <w:rsid w:val="0091171B"/>
    <w:rsid w:val="009118D6"/>
    <w:rsid w:val="00911A89"/>
    <w:rsid w:val="00911AEC"/>
    <w:rsid w:val="00911E1E"/>
    <w:rsid w:val="0091234C"/>
    <w:rsid w:val="00912465"/>
    <w:rsid w:val="00913094"/>
    <w:rsid w:val="009131D7"/>
    <w:rsid w:val="009135D7"/>
    <w:rsid w:val="0091362D"/>
    <w:rsid w:val="009139A1"/>
    <w:rsid w:val="00913ADA"/>
    <w:rsid w:val="00913B7F"/>
    <w:rsid w:val="00913BF1"/>
    <w:rsid w:val="00913DB4"/>
    <w:rsid w:val="0091411B"/>
    <w:rsid w:val="00914217"/>
    <w:rsid w:val="0091421C"/>
    <w:rsid w:val="0091443B"/>
    <w:rsid w:val="009151AF"/>
    <w:rsid w:val="00915306"/>
    <w:rsid w:val="00915ADC"/>
    <w:rsid w:val="00915BEE"/>
    <w:rsid w:val="00915EC4"/>
    <w:rsid w:val="0091616D"/>
    <w:rsid w:val="00916600"/>
    <w:rsid w:val="00916762"/>
    <w:rsid w:val="00917138"/>
    <w:rsid w:val="00917624"/>
    <w:rsid w:val="00917CD6"/>
    <w:rsid w:val="00917EB2"/>
    <w:rsid w:val="00917EC5"/>
    <w:rsid w:val="009208AC"/>
    <w:rsid w:val="00920B1F"/>
    <w:rsid w:val="00920F55"/>
    <w:rsid w:val="00920FC9"/>
    <w:rsid w:val="00921674"/>
    <w:rsid w:val="009219FE"/>
    <w:rsid w:val="00921F5D"/>
    <w:rsid w:val="00922829"/>
    <w:rsid w:val="009234E8"/>
    <w:rsid w:val="009236EA"/>
    <w:rsid w:val="00923922"/>
    <w:rsid w:val="00923B72"/>
    <w:rsid w:val="009242CC"/>
    <w:rsid w:val="00924508"/>
    <w:rsid w:val="0092457E"/>
    <w:rsid w:val="00924D65"/>
    <w:rsid w:val="009253EF"/>
    <w:rsid w:val="009258B3"/>
    <w:rsid w:val="00925C95"/>
    <w:rsid w:val="00926084"/>
    <w:rsid w:val="009265D2"/>
    <w:rsid w:val="00926F93"/>
    <w:rsid w:val="00927557"/>
    <w:rsid w:val="009275E5"/>
    <w:rsid w:val="0092777B"/>
    <w:rsid w:val="00927A8C"/>
    <w:rsid w:val="00927CE2"/>
    <w:rsid w:val="00930180"/>
    <w:rsid w:val="00930621"/>
    <w:rsid w:val="00930A45"/>
    <w:rsid w:val="00930C18"/>
    <w:rsid w:val="00930E93"/>
    <w:rsid w:val="0093132D"/>
    <w:rsid w:val="00931464"/>
    <w:rsid w:val="009316BB"/>
    <w:rsid w:val="009317AC"/>
    <w:rsid w:val="0093195B"/>
    <w:rsid w:val="00932107"/>
    <w:rsid w:val="00932263"/>
    <w:rsid w:val="0093232E"/>
    <w:rsid w:val="00932A86"/>
    <w:rsid w:val="00932BEC"/>
    <w:rsid w:val="00932F89"/>
    <w:rsid w:val="009337D1"/>
    <w:rsid w:val="00933BC9"/>
    <w:rsid w:val="00933F9A"/>
    <w:rsid w:val="00934113"/>
    <w:rsid w:val="00934836"/>
    <w:rsid w:val="00934E3D"/>
    <w:rsid w:val="0093504C"/>
    <w:rsid w:val="00935416"/>
    <w:rsid w:val="00935C02"/>
    <w:rsid w:val="009365D3"/>
    <w:rsid w:val="009365FC"/>
    <w:rsid w:val="00936ACA"/>
    <w:rsid w:val="00936B51"/>
    <w:rsid w:val="00936C06"/>
    <w:rsid w:val="00936CF6"/>
    <w:rsid w:val="00936F63"/>
    <w:rsid w:val="00936FC6"/>
    <w:rsid w:val="00937A1B"/>
    <w:rsid w:val="0094015C"/>
    <w:rsid w:val="0094031D"/>
    <w:rsid w:val="0094054A"/>
    <w:rsid w:val="009408B7"/>
    <w:rsid w:val="00940972"/>
    <w:rsid w:val="00941156"/>
    <w:rsid w:val="009411C6"/>
    <w:rsid w:val="009414C2"/>
    <w:rsid w:val="00941904"/>
    <w:rsid w:val="00941DA6"/>
    <w:rsid w:val="00941E7A"/>
    <w:rsid w:val="009422BD"/>
    <w:rsid w:val="00942943"/>
    <w:rsid w:val="00942BAC"/>
    <w:rsid w:val="00942EF1"/>
    <w:rsid w:val="009430CD"/>
    <w:rsid w:val="00943CFE"/>
    <w:rsid w:val="00943F70"/>
    <w:rsid w:val="00944285"/>
    <w:rsid w:val="00944724"/>
    <w:rsid w:val="00944C25"/>
    <w:rsid w:val="00944DC3"/>
    <w:rsid w:val="00945512"/>
    <w:rsid w:val="00945F5B"/>
    <w:rsid w:val="00946715"/>
    <w:rsid w:val="00946ACE"/>
    <w:rsid w:val="00946D72"/>
    <w:rsid w:val="00946E0F"/>
    <w:rsid w:val="00946E55"/>
    <w:rsid w:val="009479D0"/>
    <w:rsid w:val="0095009E"/>
    <w:rsid w:val="00950368"/>
    <w:rsid w:val="009506B2"/>
    <w:rsid w:val="0095094C"/>
    <w:rsid w:val="009509C5"/>
    <w:rsid w:val="00950D24"/>
    <w:rsid w:val="009516EB"/>
    <w:rsid w:val="00951728"/>
    <w:rsid w:val="009519B7"/>
    <w:rsid w:val="00951B0B"/>
    <w:rsid w:val="00951E5B"/>
    <w:rsid w:val="009523FC"/>
    <w:rsid w:val="00952783"/>
    <w:rsid w:val="009528DE"/>
    <w:rsid w:val="00952C04"/>
    <w:rsid w:val="00952C2A"/>
    <w:rsid w:val="0095333D"/>
    <w:rsid w:val="00953363"/>
    <w:rsid w:val="00953C3F"/>
    <w:rsid w:val="00954290"/>
    <w:rsid w:val="00954667"/>
    <w:rsid w:val="009549DF"/>
    <w:rsid w:val="00954F58"/>
    <w:rsid w:val="00955151"/>
    <w:rsid w:val="009555C4"/>
    <w:rsid w:val="00955945"/>
    <w:rsid w:val="00955C9F"/>
    <w:rsid w:val="00955D3B"/>
    <w:rsid w:val="009566F4"/>
    <w:rsid w:val="00956EF2"/>
    <w:rsid w:val="00957329"/>
    <w:rsid w:val="009574CC"/>
    <w:rsid w:val="009579D3"/>
    <w:rsid w:val="00957AFB"/>
    <w:rsid w:val="00957DA0"/>
    <w:rsid w:val="00957E51"/>
    <w:rsid w:val="00960369"/>
    <w:rsid w:val="009604EC"/>
    <w:rsid w:val="00960B14"/>
    <w:rsid w:val="0096126C"/>
    <w:rsid w:val="009612AD"/>
    <w:rsid w:val="00961582"/>
    <w:rsid w:val="009618DB"/>
    <w:rsid w:val="009618E8"/>
    <w:rsid w:val="00962073"/>
    <w:rsid w:val="00962619"/>
    <w:rsid w:val="009634D1"/>
    <w:rsid w:val="00963784"/>
    <w:rsid w:val="00963960"/>
    <w:rsid w:val="00963A29"/>
    <w:rsid w:val="00963C07"/>
    <w:rsid w:val="00963D12"/>
    <w:rsid w:val="00964223"/>
    <w:rsid w:val="00964AB2"/>
    <w:rsid w:val="00964B1C"/>
    <w:rsid w:val="00965335"/>
    <w:rsid w:val="00965C79"/>
    <w:rsid w:val="00965D8A"/>
    <w:rsid w:val="00966340"/>
    <w:rsid w:val="00966549"/>
    <w:rsid w:val="00966C58"/>
    <w:rsid w:val="00966DEC"/>
    <w:rsid w:val="00966FCB"/>
    <w:rsid w:val="00967511"/>
    <w:rsid w:val="00967699"/>
    <w:rsid w:val="00967F63"/>
    <w:rsid w:val="0097028E"/>
    <w:rsid w:val="0097057B"/>
    <w:rsid w:val="009705A9"/>
    <w:rsid w:val="0097086A"/>
    <w:rsid w:val="009709D3"/>
    <w:rsid w:val="00970E32"/>
    <w:rsid w:val="00970F6D"/>
    <w:rsid w:val="009710BD"/>
    <w:rsid w:val="00971B27"/>
    <w:rsid w:val="00971E79"/>
    <w:rsid w:val="0097262E"/>
    <w:rsid w:val="00972E89"/>
    <w:rsid w:val="00972EF9"/>
    <w:rsid w:val="00972F21"/>
    <w:rsid w:val="00973615"/>
    <w:rsid w:val="00973872"/>
    <w:rsid w:val="00973C01"/>
    <w:rsid w:val="00973C30"/>
    <w:rsid w:val="0097420D"/>
    <w:rsid w:val="009745CC"/>
    <w:rsid w:val="00974846"/>
    <w:rsid w:val="00975E6E"/>
    <w:rsid w:val="00975EB2"/>
    <w:rsid w:val="0097604B"/>
    <w:rsid w:val="0097631E"/>
    <w:rsid w:val="009769C7"/>
    <w:rsid w:val="00976CA2"/>
    <w:rsid w:val="00977ECA"/>
    <w:rsid w:val="009801DA"/>
    <w:rsid w:val="00980600"/>
    <w:rsid w:val="0098063E"/>
    <w:rsid w:val="0098075B"/>
    <w:rsid w:val="0098092B"/>
    <w:rsid w:val="00980DAE"/>
    <w:rsid w:val="009812F0"/>
    <w:rsid w:val="009817AF"/>
    <w:rsid w:val="00981815"/>
    <w:rsid w:val="0098198C"/>
    <w:rsid w:val="00981AE3"/>
    <w:rsid w:val="00982004"/>
    <w:rsid w:val="009822C4"/>
    <w:rsid w:val="00982A09"/>
    <w:rsid w:val="00982E34"/>
    <w:rsid w:val="009830AB"/>
    <w:rsid w:val="00983BD4"/>
    <w:rsid w:val="0098494C"/>
    <w:rsid w:val="00984EC5"/>
    <w:rsid w:val="00985198"/>
    <w:rsid w:val="009854BF"/>
    <w:rsid w:val="00985776"/>
    <w:rsid w:val="00985F02"/>
    <w:rsid w:val="00985F35"/>
    <w:rsid w:val="00986254"/>
    <w:rsid w:val="009864B3"/>
    <w:rsid w:val="0098665A"/>
    <w:rsid w:val="009869B1"/>
    <w:rsid w:val="00987323"/>
    <w:rsid w:val="00987A4F"/>
    <w:rsid w:val="00990638"/>
    <w:rsid w:val="009908A1"/>
    <w:rsid w:val="00990A69"/>
    <w:rsid w:val="0099199D"/>
    <w:rsid w:val="00991F57"/>
    <w:rsid w:val="009925D1"/>
    <w:rsid w:val="009925EA"/>
    <w:rsid w:val="00992B2B"/>
    <w:rsid w:val="0099302B"/>
    <w:rsid w:val="009930C1"/>
    <w:rsid w:val="009931EB"/>
    <w:rsid w:val="00993675"/>
    <w:rsid w:val="009939A4"/>
    <w:rsid w:val="00993A84"/>
    <w:rsid w:val="0099415A"/>
    <w:rsid w:val="00994232"/>
    <w:rsid w:val="009945BC"/>
    <w:rsid w:val="009948AA"/>
    <w:rsid w:val="0099504B"/>
    <w:rsid w:val="00995CDD"/>
    <w:rsid w:val="00995F11"/>
    <w:rsid w:val="009960A4"/>
    <w:rsid w:val="00996948"/>
    <w:rsid w:val="00996E83"/>
    <w:rsid w:val="00997016"/>
    <w:rsid w:val="0099778E"/>
    <w:rsid w:val="00997D3A"/>
    <w:rsid w:val="009A09F5"/>
    <w:rsid w:val="009A0C88"/>
    <w:rsid w:val="009A0CBB"/>
    <w:rsid w:val="009A0E08"/>
    <w:rsid w:val="009A0FE4"/>
    <w:rsid w:val="009A1178"/>
    <w:rsid w:val="009A130D"/>
    <w:rsid w:val="009A153B"/>
    <w:rsid w:val="009A16E2"/>
    <w:rsid w:val="009A2B15"/>
    <w:rsid w:val="009A2BBA"/>
    <w:rsid w:val="009A2BBB"/>
    <w:rsid w:val="009A321E"/>
    <w:rsid w:val="009A3314"/>
    <w:rsid w:val="009A3371"/>
    <w:rsid w:val="009A36BE"/>
    <w:rsid w:val="009A3A93"/>
    <w:rsid w:val="009A3B40"/>
    <w:rsid w:val="009A3B69"/>
    <w:rsid w:val="009A3D1A"/>
    <w:rsid w:val="009A40EF"/>
    <w:rsid w:val="009A4479"/>
    <w:rsid w:val="009A4B3E"/>
    <w:rsid w:val="009A4EDB"/>
    <w:rsid w:val="009A5132"/>
    <w:rsid w:val="009A5593"/>
    <w:rsid w:val="009A5B4E"/>
    <w:rsid w:val="009A639D"/>
    <w:rsid w:val="009A63A3"/>
    <w:rsid w:val="009A6B81"/>
    <w:rsid w:val="009A730E"/>
    <w:rsid w:val="009A7353"/>
    <w:rsid w:val="009A7E63"/>
    <w:rsid w:val="009B027A"/>
    <w:rsid w:val="009B0417"/>
    <w:rsid w:val="009B100D"/>
    <w:rsid w:val="009B1156"/>
    <w:rsid w:val="009B129C"/>
    <w:rsid w:val="009B135F"/>
    <w:rsid w:val="009B13AA"/>
    <w:rsid w:val="009B13C2"/>
    <w:rsid w:val="009B1B5A"/>
    <w:rsid w:val="009B2640"/>
    <w:rsid w:val="009B27D9"/>
    <w:rsid w:val="009B2855"/>
    <w:rsid w:val="009B2B5E"/>
    <w:rsid w:val="009B2DD2"/>
    <w:rsid w:val="009B33B9"/>
    <w:rsid w:val="009B34D5"/>
    <w:rsid w:val="009B356B"/>
    <w:rsid w:val="009B368D"/>
    <w:rsid w:val="009B3775"/>
    <w:rsid w:val="009B40B5"/>
    <w:rsid w:val="009B45B3"/>
    <w:rsid w:val="009B46D6"/>
    <w:rsid w:val="009B49D1"/>
    <w:rsid w:val="009B4AFB"/>
    <w:rsid w:val="009B52FE"/>
    <w:rsid w:val="009B5311"/>
    <w:rsid w:val="009B541E"/>
    <w:rsid w:val="009B55E9"/>
    <w:rsid w:val="009B5635"/>
    <w:rsid w:val="009B5971"/>
    <w:rsid w:val="009B5A9B"/>
    <w:rsid w:val="009B5ABC"/>
    <w:rsid w:val="009B62C7"/>
    <w:rsid w:val="009B63A3"/>
    <w:rsid w:val="009B660B"/>
    <w:rsid w:val="009B6934"/>
    <w:rsid w:val="009B6B1E"/>
    <w:rsid w:val="009B6D3C"/>
    <w:rsid w:val="009B6FE7"/>
    <w:rsid w:val="009B7023"/>
    <w:rsid w:val="009B70A7"/>
    <w:rsid w:val="009B7A5D"/>
    <w:rsid w:val="009C0394"/>
    <w:rsid w:val="009C03AE"/>
    <w:rsid w:val="009C0528"/>
    <w:rsid w:val="009C0DA2"/>
    <w:rsid w:val="009C1558"/>
    <w:rsid w:val="009C1655"/>
    <w:rsid w:val="009C179C"/>
    <w:rsid w:val="009C1817"/>
    <w:rsid w:val="009C181D"/>
    <w:rsid w:val="009C1A83"/>
    <w:rsid w:val="009C1CC3"/>
    <w:rsid w:val="009C2505"/>
    <w:rsid w:val="009C259B"/>
    <w:rsid w:val="009C25A0"/>
    <w:rsid w:val="009C26DA"/>
    <w:rsid w:val="009C27B2"/>
    <w:rsid w:val="009C295F"/>
    <w:rsid w:val="009C2A1D"/>
    <w:rsid w:val="009C2A46"/>
    <w:rsid w:val="009C2C8E"/>
    <w:rsid w:val="009C2EA3"/>
    <w:rsid w:val="009C3185"/>
    <w:rsid w:val="009C37B1"/>
    <w:rsid w:val="009C46A7"/>
    <w:rsid w:val="009C47A5"/>
    <w:rsid w:val="009C4B86"/>
    <w:rsid w:val="009C4D0F"/>
    <w:rsid w:val="009C5E71"/>
    <w:rsid w:val="009C6235"/>
    <w:rsid w:val="009C723E"/>
    <w:rsid w:val="009C7D60"/>
    <w:rsid w:val="009C7E93"/>
    <w:rsid w:val="009C7FD0"/>
    <w:rsid w:val="009D031F"/>
    <w:rsid w:val="009D06A6"/>
    <w:rsid w:val="009D075D"/>
    <w:rsid w:val="009D0D78"/>
    <w:rsid w:val="009D102A"/>
    <w:rsid w:val="009D14E3"/>
    <w:rsid w:val="009D1AD0"/>
    <w:rsid w:val="009D1C58"/>
    <w:rsid w:val="009D24EA"/>
    <w:rsid w:val="009D253E"/>
    <w:rsid w:val="009D25F3"/>
    <w:rsid w:val="009D2763"/>
    <w:rsid w:val="009D2B1A"/>
    <w:rsid w:val="009D3F8B"/>
    <w:rsid w:val="009D4264"/>
    <w:rsid w:val="009D45E8"/>
    <w:rsid w:val="009D4AE3"/>
    <w:rsid w:val="009D4B2F"/>
    <w:rsid w:val="009D4CFC"/>
    <w:rsid w:val="009D516E"/>
    <w:rsid w:val="009D56AE"/>
    <w:rsid w:val="009D57CC"/>
    <w:rsid w:val="009D5B34"/>
    <w:rsid w:val="009D63A6"/>
    <w:rsid w:val="009D6425"/>
    <w:rsid w:val="009D6574"/>
    <w:rsid w:val="009D68E9"/>
    <w:rsid w:val="009D68F7"/>
    <w:rsid w:val="009D6A71"/>
    <w:rsid w:val="009D70DA"/>
    <w:rsid w:val="009D71B7"/>
    <w:rsid w:val="009D71E9"/>
    <w:rsid w:val="009D76A6"/>
    <w:rsid w:val="009D77C9"/>
    <w:rsid w:val="009D7CDE"/>
    <w:rsid w:val="009D7E2D"/>
    <w:rsid w:val="009E02B9"/>
    <w:rsid w:val="009E0596"/>
    <w:rsid w:val="009E0727"/>
    <w:rsid w:val="009E085C"/>
    <w:rsid w:val="009E09BD"/>
    <w:rsid w:val="009E09D4"/>
    <w:rsid w:val="009E0A69"/>
    <w:rsid w:val="009E0A8D"/>
    <w:rsid w:val="009E0B8B"/>
    <w:rsid w:val="009E0BD9"/>
    <w:rsid w:val="009E0C7A"/>
    <w:rsid w:val="009E1750"/>
    <w:rsid w:val="009E1BB5"/>
    <w:rsid w:val="009E1CEF"/>
    <w:rsid w:val="009E21A5"/>
    <w:rsid w:val="009E24EA"/>
    <w:rsid w:val="009E272E"/>
    <w:rsid w:val="009E2914"/>
    <w:rsid w:val="009E2E66"/>
    <w:rsid w:val="009E2EF4"/>
    <w:rsid w:val="009E33D9"/>
    <w:rsid w:val="009E3459"/>
    <w:rsid w:val="009E370E"/>
    <w:rsid w:val="009E4199"/>
    <w:rsid w:val="009E5022"/>
    <w:rsid w:val="009E507A"/>
    <w:rsid w:val="009E5697"/>
    <w:rsid w:val="009E580E"/>
    <w:rsid w:val="009E5D99"/>
    <w:rsid w:val="009E5DB4"/>
    <w:rsid w:val="009E63BF"/>
    <w:rsid w:val="009E6A58"/>
    <w:rsid w:val="009E6C4B"/>
    <w:rsid w:val="009E6D53"/>
    <w:rsid w:val="009E6ECA"/>
    <w:rsid w:val="009E711D"/>
    <w:rsid w:val="009E75C6"/>
    <w:rsid w:val="009E7CDF"/>
    <w:rsid w:val="009F0C7A"/>
    <w:rsid w:val="009F1703"/>
    <w:rsid w:val="009F18F6"/>
    <w:rsid w:val="009F1F36"/>
    <w:rsid w:val="009F20DB"/>
    <w:rsid w:val="009F2511"/>
    <w:rsid w:val="009F2578"/>
    <w:rsid w:val="009F292F"/>
    <w:rsid w:val="009F2C1B"/>
    <w:rsid w:val="009F3016"/>
    <w:rsid w:val="009F3170"/>
    <w:rsid w:val="009F32F8"/>
    <w:rsid w:val="009F3D83"/>
    <w:rsid w:val="009F445E"/>
    <w:rsid w:val="009F453C"/>
    <w:rsid w:val="009F50A4"/>
    <w:rsid w:val="009F56B5"/>
    <w:rsid w:val="009F5C31"/>
    <w:rsid w:val="009F6667"/>
    <w:rsid w:val="009F671F"/>
    <w:rsid w:val="009F682A"/>
    <w:rsid w:val="009F68B5"/>
    <w:rsid w:val="009F6F62"/>
    <w:rsid w:val="009F7049"/>
    <w:rsid w:val="009F710B"/>
    <w:rsid w:val="009F7659"/>
    <w:rsid w:val="009F798A"/>
    <w:rsid w:val="009F7A27"/>
    <w:rsid w:val="00A006A9"/>
    <w:rsid w:val="00A00CDE"/>
    <w:rsid w:val="00A00E87"/>
    <w:rsid w:val="00A00F56"/>
    <w:rsid w:val="00A012EA"/>
    <w:rsid w:val="00A01991"/>
    <w:rsid w:val="00A01C3B"/>
    <w:rsid w:val="00A021E7"/>
    <w:rsid w:val="00A029F4"/>
    <w:rsid w:val="00A02E93"/>
    <w:rsid w:val="00A02F51"/>
    <w:rsid w:val="00A03829"/>
    <w:rsid w:val="00A03A92"/>
    <w:rsid w:val="00A046F3"/>
    <w:rsid w:val="00A0472C"/>
    <w:rsid w:val="00A04BD6"/>
    <w:rsid w:val="00A04E54"/>
    <w:rsid w:val="00A04EE5"/>
    <w:rsid w:val="00A05589"/>
    <w:rsid w:val="00A058BD"/>
    <w:rsid w:val="00A069E1"/>
    <w:rsid w:val="00A0701D"/>
    <w:rsid w:val="00A07865"/>
    <w:rsid w:val="00A07E73"/>
    <w:rsid w:val="00A101CE"/>
    <w:rsid w:val="00A1053F"/>
    <w:rsid w:val="00A105A0"/>
    <w:rsid w:val="00A106B1"/>
    <w:rsid w:val="00A108F9"/>
    <w:rsid w:val="00A1091D"/>
    <w:rsid w:val="00A10BD2"/>
    <w:rsid w:val="00A10C7F"/>
    <w:rsid w:val="00A10E42"/>
    <w:rsid w:val="00A11348"/>
    <w:rsid w:val="00A11484"/>
    <w:rsid w:val="00A11972"/>
    <w:rsid w:val="00A11C88"/>
    <w:rsid w:val="00A129B5"/>
    <w:rsid w:val="00A12B2F"/>
    <w:rsid w:val="00A12B78"/>
    <w:rsid w:val="00A133D4"/>
    <w:rsid w:val="00A133E1"/>
    <w:rsid w:val="00A13745"/>
    <w:rsid w:val="00A13813"/>
    <w:rsid w:val="00A13883"/>
    <w:rsid w:val="00A1399B"/>
    <w:rsid w:val="00A13E45"/>
    <w:rsid w:val="00A148E0"/>
    <w:rsid w:val="00A14CA3"/>
    <w:rsid w:val="00A14D99"/>
    <w:rsid w:val="00A1516C"/>
    <w:rsid w:val="00A15600"/>
    <w:rsid w:val="00A161D7"/>
    <w:rsid w:val="00A162E4"/>
    <w:rsid w:val="00A1676A"/>
    <w:rsid w:val="00A16779"/>
    <w:rsid w:val="00A16AA9"/>
    <w:rsid w:val="00A172BA"/>
    <w:rsid w:val="00A17720"/>
    <w:rsid w:val="00A17D25"/>
    <w:rsid w:val="00A200DA"/>
    <w:rsid w:val="00A20138"/>
    <w:rsid w:val="00A2032E"/>
    <w:rsid w:val="00A20423"/>
    <w:rsid w:val="00A20993"/>
    <w:rsid w:val="00A209E7"/>
    <w:rsid w:val="00A209FC"/>
    <w:rsid w:val="00A20C76"/>
    <w:rsid w:val="00A21854"/>
    <w:rsid w:val="00A21D67"/>
    <w:rsid w:val="00A21EFA"/>
    <w:rsid w:val="00A22083"/>
    <w:rsid w:val="00A222A0"/>
    <w:rsid w:val="00A2258C"/>
    <w:rsid w:val="00A226B8"/>
    <w:rsid w:val="00A227DC"/>
    <w:rsid w:val="00A22D95"/>
    <w:rsid w:val="00A23311"/>
    <w:rsid w:val="00A233BC"/>
    <w:rsid w:val="00A234B4"/>
    <w:rsid w:val="00A235D7"/>
    <w:rsid w:val="00A236F1"/>
    <w:rsid w:val="00A239A8"/>
    <w:rsid w:val="00A23BAC"/>
    <w:rsid w:val="00A24AB8"/>
    <w:rsid w:val="00A24AF1"/>
    <w:rsid w:val="00A24F6C"/>
    <w:rsid w:val="00A24FCF"/>
    <w:rsid w:val="00A25421"/>
    <w:rsid w:val="00A259CB"/>
    <w:rsid w:val="00A265D8"/>
    <w:rsid w:val="00A2695A"/>
    <w:rsid w:val="00A26BFF"/>
    <w:rsid w:val="00A27588"/>
    <w:rsid w:val="00A303D8"/>
    <w:rsid w:val="00A308B4"/>
    <w:rsid w:val="00A310AD"/>
    <w:rsid w:val="00A31535"/>
    <w:rsid w:val="00A32139"/>
    <w:rsid w:val="00A3288B"/>
    <w:rsid w:val="00A32CB3"/>
    <w:rsid w:val="00A3363C"/>
    <w:rsid w:val="00A3440A"/>
    <w:rsid w:val="00A34BE5"/>
    <w:rsid w:val="00A3507F"/>
    <w:rsid w:val="00A3525D"/>
    <w:rsid w:val="00A353AA"/>
    <w:rsid w:val="00A356CB"/>
    <w:rsid w:val="00A35844"/>
    <w:rsid w:val="00A35ACA"/>
    <w:rsid w:val="00A35C62"/>
    <w:rsid w:val="00A35E5C"/>
    <w:rsid w:val="00A3615E"/>
    <w:rsid w:val="00A366BF"/>
    <w:rsid w:val="00A3682D"/>
    <w:rsid w:val="00A36A27"/>
    <w:rsid w:val="00A36E34"/>
    <w:rsid w:val="00A36EB1"/>
    <w:rsid w:val="00A36F76"/>
    <w:rsid w:val="00A37252"/>
    <w:rsid w:val="00A37367"/>
    <w:rsid w:val="00A37B67"/>
    <w:rsid w:val="00A4013E"/>
    <w:rsid w:val="00A40143"/>
    <w:rsid w:val="00A402E0"/>
    <w:rsid w:val="00A4035E"/>
    <w:rsid w:val="00A40C92"/>
    <w:rsid w:val="00A413F3"/>
    <w:rsid w:val="00A4167B"/>
    <w:rsid w:val="00A41B23"/>
    <w:rsid w:val="00A41F85"/>
    <w:rsid w:val="00A420F3"/>
    <w:rsid w:val="00A421DB"/>
    <w:rsid w:val="00A421DD"/>
    <w:rsid w:val="00A42285"/>
    <w:rsid w:val="00A42821"/>
    <w:rsid w:val="00A42889"/>
    <w:rsid w:val="00A42B62"/>
    <w:rsid w:val="00A42C3A"/>
    <w:rsid w:val="00A42D08"/>
    <w:rsid w:val="00A42D2A"/>
    <w:rsid w:val="00A42E82"/>
    <w:rsid w:val="00A42F2B"/>
    <w:rsid w:val="00A43584"/>
    <w:rsid w:val="00A43A4C"/>
    <w:rsid w:val="00A43BC3"/>
    <w:rsid w:val="00A43FA5"/>
    <w:rsid w:val="00A440C1"/>
    <w:rsid w:val="00A4428C"/>
    <w:rsid w:val="00A446B9"/>
    <w:rsid w:val="00A44926"/>
    <w:rsid w:val="00A44A0A"/>
    <w:rsid w:val="00A44AC1"/>
    <w:rsid w:val="00A44C5D"/>
    <w:rsid w:val="00A45077"/>
    <w:rsid w:val="00A45248"/>
    <w:rsid w:val="00A4537C"/>
    <w:rsid w:val="00A458FC"/>
    <w:rsid w:val="00A45B85"/>
    <w:rsid w:val="00A45BDA"/>
    <w:rsid w:val="00A45C11"/>
    <w:rsid w:val="00A4617B"/>
    <w:rsid w:val="00A466F8"/>
    <w:rsid w:val="00A46BD4"/>
    <w:rsid w:val="00A47103"/>
    <w:rsid w:val="00A4718F"/>
    <w:rsid w:val="00A471A7"/>
    <w:rsid w:val="00A4739D"/>
    <w:rsid w:val="00A478E7"/>
    <w:rsid w:val="00A47CA8"/>
    <w:rsid w:val="00A47EF5"/>
    <w:rsid w:val="00A47F27"/>
    <w:rsid w:val="00A47F3F"/>
    <w:rsid w:val="00A50505"/>
    <w:rsid w:val="00A50AB0"/>
    <w:rsid w:val="00A50FD8"/>
    <w:rsid w:val="00A511BA"/>
    <w:rsid w:val="00A51260"/>
    <w:rsid w:val="00A51B7B"/>
    <w:rsid w:val="00A51B8A"/>
    <w:rsid w:val="00A52212"/>
    <w:rsid w:val="00A52A2F"/>
    <w:rsid w:val="00A53125"/>
    <w:rsid w:val="00A5396D"/>
    <w:rsid w:val="00A539FF"/>
    <w:rsid w:val="00A53A20"/>
    <w:rsid w:val="00A53B4D"/>
    <w:rsid w:val="00A53D38"/>
    <w:rsid w:val="00A54058"/>
    <w:rsid w:val="00A54368"/>
    <w:rsid w:val="00A54C3C"/>
    <w:rsid w:val="00A54D64"/>
    <w:rsid w:val="00A54FDE"/>
    <w:rsid w:val="00A558A9"/>
    <w:rsid w:val="00A55E4A"/>
    <w:rsid w:val="00A5618B"/>
    <w:rsid w:val="00A564DE"/>
    <w:rsid w:val="00A565CB"/>
    <w:rsid w:val="00A56AE3"/>
    <w:rsid w:val="00A5705C"/>
    <w:rsid w:val="00A5736F"/>
    <w:rsid w:val="00A57645"/>
    <w:rsid w:val="00A5775B"/>
    <w:rsid w:val="00A57859"/>
    <w:rsid w:val="00A578C9"/>
    <w:rsid w:val="00A57E77"/>
    <w:rsid w:val="00A57F6B"/>
    <w:rsid w:val="00A6030D"/>
    <w:rsid w:val="00A603A2"/>
    <w:rsid w:val="00A60B92"/>
    <w:rsid w:val="00A60D04"/>
    <w:rsid w:val="00A61639"/>
    <w:rsid w:val="00A6168F"/>
    <w:rsid w:val="00A61AED"/>
    <w:rsid w:val="00A62373"/>
    <w:rsid w:val="00A627B0"/>
    <w:rsid w:val="00A62856"/>
    <w:rsid w:val="00A62A9D"/>
    <w:rsid w:val="00A62BBB"/>
    <w:rsid w:val="00A62BD3"/>
    <w:rsid w:val="00A62CD4"/>
    <w:rsid w:val="00A62FC5"/>
    <w:rsid w:val="00A6325E"/>
    <w:rsid w:val="00A63311"/>
    <w:rsid w:val="00A63315"/>
    <w:rsid w:val="00A63577"/>
    <w:rsid w:val="00A640BD"/>
    <w:rsid w:val="00A644F5"/>
    <w:rsid w:val="00A644FF"/>
    <w:rsid w:val="00A64842"/>
    <w:rsid w:val="00A6504D"/>
    <w:rsid w:val="00A651AA"/>
    <w:rsid w:val="00A65503"/>
    <w:rsid w:val="00A6601C"/>
    <w:rsid w:val="00A66325"/>
    <w:rsid w:val="00A66DBA"/>
    <w:rsid w:val="00A67645"/>
    <w:rsid w:val="00A70023"/>
    <w:rsid w:val="00A704DE"/>
    <w:rsid w:val="00A7062C"/>
    <w:rsid w:val="00A7073B"/>
    <w:rsid w:val="00A70919"/>
    <w:rsid w:val="00A717C4"/>
    <w:rsid w:val="00A72125"/>
    <w:rsid w:val="00A723E4"/>
    <w:rsid w:val="00A726A6"/>
    <w:rsid w:val="00A7290F"/>
    <w:rsid w:val="00A72B79"/>
    <w:rsid w:val="00A72D25"/>
    <w:rsid w:val="00A72F38"/>
    <w:rsid w:val="00A731A0"/>
    <w:rsid w:val="00A732FC"/>
    <w:rsid w:val="00A738AF"/>
    <w:rsid w:val="00A73BCB"/>
    <w:rsid w:val="00A73C27"/>
    <w:rsid w:val="00A741E9"/>
    <w:rsid w:val="00A742FE"/>
    <w:rsid w:val="00A74316"/>
    <w:rsid w:val="00A7464C"/>
    <w:rsid w:val="00A7477A"/>
    <w:rsid w:val="00A749D0"/>
    <w:rsid w:val="00A74D1B"/>
    <w:rsid w:val="00A75490"/>
    <w:rsid w:val="00A754CC"/>
    <w:rsid w:val="00A75C8B"/>
    <w:rsid w:val="00A75D8F"/>
    <w:rsid w:val="00A760B5"/>
    <w:rsid w:val="00A76D33"/>
    <w:rsid w:val="00A77048"/>
    <w:rsid w:val="00A77B61"/>
    <w:rsid w:val="00A802D8"/>
    <w:rsid w:val="00A8059E"/>
    <w:rsid w:val="00A806A1"/>
    <w:rsid w:val="00A808A6"/>
    <w:rsid w:val="00A80B35"/>
    <w:rsid w:val="00A80C8B"/>
    <w:rsid w:val="00A80F6B"/>
    <w:rsid w:val="00A81374"/>
    <w:rsid w:val="00A8197E"/>
    <w:rsid w:val="00A81AAE"/>
    <w:rsid w:val="00A81F7A"/>
    <w:rsid w:val="00A82286"/>
    <w:rsid w:val="00A823C9"/>
    <w:rsid w:val="00A825CA"/>
    <w:rsid w:val="00A8268F"/>
    <w:rsid w:val="00A829EF"/>
    <w:rsid w:val="00A82AD2"/>
    <w:rsid w:val="00A83188"/>
    <w:rsid w:val="00A83721"/>
    <w:rsid w:val="00A83A0B"/>
    <w:rsid w:val="00A83BCF"/>
    <w:rsid w:val="00A83EB0"/>
    <w:rsid w:val="00A840CE"/>
    <w:rsid w:val="00A84108"/>
    <w:rsid w:val="00A84366"/>
    <w:rsid w:val="00A84C9C"/>
    <w:rsid w:val="00A852BC"/>
    <w:rsid w:val="00A85599"/>
    <w:rsid w:val="00A85920"/>
    <w:rsid w:val="00A85F56"/>
    <w:rsid w:val="00A85FEC"/>
    <w:rsid w:val="00A866EE"/>
    <w:rsid w:val="00A867BE"/>
    <w:rsid w:val="00A86A7A"/>
    <w:rsid w:val="00A8703D"/>
    <w:rsid w:val="00A8728E"/>
    <w:rsid w:val="00A875ED"/>
    <w:rsid w:val="00A876EE"/>
    <w:rsid w:val="00A87BD4"/>
    <w:rsid w:val="00A87C41"/>
    <w:rsid w:val="00A87E77"/>
    <w:rsid w:val="00A87F90"/>
    <w:rsid w:val="00A87FEA"/>
    <w:rsid w:val="00A900BF"/>
    <w:rsid w:val="00A902F3"/>
    <w:rsid w:val="00A90756"/>
    <w:rsid w:val="00A90762"/>
    <w:rsid w:val="00A90B60"/>
    <w:rsid w:val="00A916CC"/>
    <w:rsid w:val="00A917F7"/>
    <w:rsid w:val="00A91ADB"/>
    <w:rsid w:val="00A91B05"/>
    <w:rsid w:val="00A92242"/>
    <w:rsid w:val="00A9253F"/>
    <w:rsid w:val="00A9273D"/>
    <w:rsid w:val="00A93A4F"/>
    <w:rsid w:val="00A93B36"/>
    <w:rsid w:val="00A93C16"/>
    <w:rsid w:val="00A94300"/>
    <w:rsid w:val="00A947D2"/>
    <w:rsid w:val="00A94AEA"/>
    <w:rsid w:val="00A94B87"/>
    <w:rsid w:val="00A94C2F"/>
    <w:rsid w:val="00A950BE"/>
    <w:rsid w:val="00A95284"/>
    <w:rsid w:val="00A9544B"/>
    <w:rsid w:val="00A955A0"/>
    <w:rsid w:val="00A95645"/>
    <w:rsid w:val="00A95745"/>
    <w:rsid w:val="00A95B96"/>
    <w:rsid w:val="00A95E1A"/>
    <w:rsid w:val="00A95EC9"/>
    <w:rsid w:val="00A962A2"/>
    <w:rsid w:val="00A967F9"/>
    <w:rsid w:val="00A97041"/>
    <w:rsid w:val="00A972F9"/>
    <w:rsid w:val="00A97745"/>
    <w:rsid w:val="00AA037F"/>
    <w:rsid w:val="00AA043E"/>
    <w:rsid w:val="00AA0927"/>
    <w:rsid w:val="00AA1E2C"/>
    <w:rsid w:val="00AA1EAE"/>
    <w:rsid w:val="00AA2940"/>
    <w:rsid w:val="00AA3463"/>
    <w:rsid w:val="00AA39E6"/>
    <w:rsid w:val="00AA3D16"/>
    <w:rsid w:val="00AA3D2A"/>
    <w:rsid w:val="00AA585C"/>
    <w:rsid w:val="00AA5E76"/>
    <w:rsid w:val="00AA6373"/>
    <w:rsid w:val="00AA6A84"/>
    <w:rsid w:val="00AA71D9"/>
    <w:rsid w:val="00AA7219"/>
    <w:rsid w:val="00AA72DD"/>
    <w:rsid w:val="00AA733D"/>
    <w:rsid w:val="00AA75E0"/>
    <w:rsid w:val="00AA7810"/>
    <w:rsid w:val="00AA7FE4"/>
    <w:rsid w:val="00AB00F9"/>
    <w:rsid w:val="00AB091B"/>
    <w:rsid w:val="00AB11B8"/>
    <w:rsid w:val="00AB121E"/>
    <w:rsid w:val="00AB12D4"/>
    <w:rsid w:val="00AB19A8"/>
    <w:rsid w:val="00AB1CDF"/>
    <w:rsid w:val="00AB222F"/>
    <w:rsid w:val="00AB254A"/>
    <w:rsid w:val="00AB26C7"/>
    <w:rsid w:val="00AB2E52"/>
    <w:rsid w:val="00AB344A"/>
    <w:rsid w:val="00AB36B2"/>
    <w:rsid w:val="00AB37B4"/>
    <w:rsid w:val="00AB387C"/>
    <w:rsid w:val="00AB3B0A"/>
    <w:rsid w:val="00AB4065"/>
    <w:rsid w:val="00AB454F"/>
    <w:rsid w:val="00AB508F"/>
    <w:rsid w:val="00AB50D1"/>
    <w:rsid w:val="00AB512F"/>
    <w:rsid w:val="00AB51D0"/>
    <w:rsid w:val="00AB5AEC"/>
    <w:rsid w:val="00AB5E97"/>
    <w:rsid w:val="00AB6DC8"/>
    <w:rsid w:val="00AB6F29"/>
    <w:rsid w:val="00AB712D"/>
    <w:rsid w:val="00AB73EE"/>
    <w:rsid w:val="00AB7895"/>
    <w:rsid w:val="00AB7C17"/>
    <w:rsid w:val="00AB7D0D"/>
    <w:rsid w:val="00AB7E96"/>
    <w:rsid w:val="00AB7F5E"/>
    <w:rsid w:val="00AC010E"/>
    <w:rsid w:val="00AC0BD3"/>
    <w:rsid w:val="00AC0E77"/>
    <w:rsid w:val="00AC0F6E"/>
    <w:rsid w:val="00AC1114"/>
    <w:rsid w:val="00AC12CA"/>
    <w:rsid w:val="00AC1773"/>
    <w:rsid w:val="00AC192B"/>
    <w:rsid w:val="00AC1B07"/>
    <w:rsid w:val="00AC1F62"/>
    <w:rsid w:val="00AC2213"/>
    <w:rsid w:val="00AC2375"/>
    <w:rsid w:val="00AC242C"/>
    <w:rsid w:val="00AC3173"/>
    <w:rsid w:val="00AC3AAD"/>
    <w:rsid w:val="00AC4164"/>
    <w:rsid w:val="00AC4262"/>
    <w:rsid w:val="00AC46D9"/>
    <w:rsid w:val="00AC49D5"/>
    <w:rsid w:val="00AC5564"/>
    <w:rsid w:val="00AC5A68"/>
    <w:rsid w:val="00AC5E74"/>
    <w:rsid w:val="00AC636D"/>
    <w:rsid w:val="00AC660C"/>
    <w:rsid w:val="00AC664D"/>
    <w:rsid w:val="00AC70A2"/>
    <w:rsid w:val="00AC793E"/>
    <w:rsid w:val="00AC7BB7"/>
    <w:rsid w:val="00AC7BC1"/>
    <w:rsid w:val="00AC7C35"/>
    <w:rsid w:val="00AC7CF7"/>
    <w:rsid w:val="00AC7F99"/>
    <w:rsid w:val="00AD0B60"/>
    <w:rsid w:val="00AD1484"/>
    <w:rsid w:val="00AD170A"/>
    <w:rsid w:val="00AD199B"/>
    <w:rsid w:val="00AD1E2A"/>
    <w:rsid w:val="00AD1E43"/>
    <w:rsid w:val="00AD20D6"/>
    <w:rsid w:val="00AD2877"/>
    <w:rsid w:val="00AD2D3C"/>
    <w:rsid w:val="00AD2FFC"/>
    <w:rsid w:val="00AD3909"/>
    <w:rsid w:val="00AD3B2B"/>
    <w:rsid w:val="00AD3BB9"/>
    <w:rsid w:val="00AD3EF1"/>
    <w:rsid w:val="00AD3F45"/>
    <w:rsid w:val="00AD4009"/>
    <w:rsid w:val="00AD4505"/>
    <w:rsid w:val="00AD57C0"/>
    <w:rsid w:val="00AD5999"/>
    <w:rsid w:val="00AD5D2D"/>
    <w:rsid w:val="00AD624B"/>
    <w:rsid w:val="00AD6520"/>
    <w:rsid w:val="00AD6724"/>
    <w:rsid w:val="00AD6B5E"/>
    <w:rsid w:val="00AD6BFA"/>
    <w:rsid w:val="00AD74B8"/>
    <w:rsid w:val="00AD7ABB"/>
    <w:rsid w:val="00AD7B2E"/>
    <w:rsid w:val="00AD7DC2"/>
    <w:rsid w:val="00AE0008"/>
    <w:rsid w:val="00AE032C"/>
    <w:rsid w:val="00AE0EF8"/>
    <w:rsid w:val="00AE1245"/>
    <w:rsid w:val="00AE12F5"/>
    <w:rsid w:val="00AE1897"/>
    <w:rsid w:val="00AE1A43"/>
    <w:rsid w:val="00AE1B40"/>
    <w:rsid w:val="00AE1F1E"/>
    <w:rsid w:val="00AE1F91"/>
    <w:rsid w:val="00AE20C6"/>
    <w:rsid w:val="00AE20DE"/>
    <w:rsid w:val="00AE215E"/>
    <w:rsid w:val="00AE2268"/>
    <w:rsid w:val="00AE2346"/>
    <w:rsid w:val="00AE2441"/>
    <w:rsid w:val="00AE26A6"/>
    <w:rsid w:val="00AE290F"/>
    <w:rsid w:val="00AE2EA0"/>
    <w:rsid w:val="00AE2FF7"/>
    <w:rsid w:val="00AE368E"/>
    <w:rsid w:val="00AE393A"/>
    <w:rsid w:val="00AE3F2D"/>
    <w:rsid w:val="00AE4017"/>
    <w:rsid w:val="00AE4225"/>
    <w:rsid w:val="00AE4404"/>
    <w:rsid w:val="00AE4538"/>
    <w:rsid w:val="00AE45D7"/>
    <w:rsid w:val="00AE4A81"/>
    <w:rsid w:val="00AE4C01"/>
    <w:rsid w:val="00AE54D9"/>
    <w:rsid w:val="00AE5A13"/>
    <w:rsid w:val="00AE6536"/>
    <w:rsid w:val="00AE6F18"/>
    <w:rsid w:val="00AE77DD"/>
    <w:rsid w:val="00AE7B1A"/>
    <w:rsid w:val="00AE7D55"/>
    <w:rsid w:val="00AF0A2F"/>
    <w:rsid w:val="00AF0AED"/>
    <w:rsid w:val="00AF1423"/>
    <w:rsid w:val="00AF1699"/>
    <w:rsid w:val="00AF18B7"/>
    <w:rsid w:val="00AF19CE"/>
    <w:rsid w:val="00AF1B3F"/>
    <w:rsid w:val="00AF207E"/>
    <w:rsid w:val="00AF261C"/>
    <w:rsid w:val="00AF28CD"/>
    <w:rsid w:val="00AF28DD"/>
    <w:rsid w:val="00AF2F48"/>
    <w:rsid w:val="00AF38CA"/>
    <w:rsid w:val="00AF407B"/>
    <w:rsid w:val="00AF449A"/>
    <w:rsid w:val="00AF4538"/>
    <w:rsid w:val="00AF465E"/>
    <w:rsid w:val="00AF4A8D"/>
    <w:rsid w:val="00AF4ED8"/>
    <w:rsid w:val="00AF539E"/>
    <w:rsid w:val="00AF57CC"/>
    <w:rsid w:val="00AF58FC"/>
    <w:rsid w:val="00AF5935"/>
    <w:rsid w:val="00AF6535"/>
    <w:rsid w:val="00AF6B6A"/>
    <w:rsid w:val="00AF72DC"/>
    <w:rsid w:val="00AF753D"/>
    <w:rsid w:val="00AF7780"/>
    <w:rsid w:val="00AF7B07"/>
    <w:rsid w:val="00AF7D0A"/>
    <w:rsid w:val="00AF7E93"/>
    <w:rsid w:val="00AF7F82"/>
    <w:rsid w:val="00B00038"/>
    <w:rsid w:val="00B002F9"/>
    <w:rsid w:val="00B0046A"/>
    <w:rsid w:val="00B00813"/>
    <w:rsid w:val="00B01170"/>
    <w:rsid w:val="00B013AE"/>
    <w:rsid w:val="00B017AF"/>
    <w:rsid w:val="00B01AB2"/>
    <w:rsid w:val="00B02013"/>
    <w:rsid w:val="00B020C7"/>
    <w:rsid w:val="00B02234"/>
    <w:rsid w:val="00B02254"/>
    <w:rsid w:val="00B024B7"/>
    <w:rsid w:val="00B02662"/>
    <w:rsid w:val="00B029FE"/>
    <w:rsid w:val="00B02F72"/>
    <w:rsid w:val="00B03288"/>
    <w:rsid w:val="00B033A9"/>
    <w:rsid w:val="00B03654"/>
    <w:rsid w:val="00B0368D"/>
    <w:rsid w:val="00B03BD1"/>
    <w:rsid w:val="00B041E1"/>
    <w:rsid w:val="00B04383"/>
    <w:rsid w:val="00B0459D"/>
    <w:rsid w:val="00B049CE"/>
    <w:rsid w:val="00B04BAA"/>
    <w:rsid w:val="00B051D3"/>
    <w:rsid w:val="00B05859"/>
    <w:rsid w:val="00B05953"/>
    <w:rsid w:val="00B05ABC"/>
    <w:rsid w:val="00B05C2D"/>
    <w:rsid w:val="00B05E64"/>
    <w:rsid w:val="00B0619C"/>
    <w:rsid w:val="00B06518"/>
    <w:rsid w:val="00B06F56"/>
    <w:rsid w:val="00B0711F"/>
    <w:rsid w:val="00B07912"/>
    <w:rsid w:val="00B07EDE"/>
    <w:rsid w:val="00B07F1C"/>
    <w:rsid w:val="00B07FA9"/>
    <w:rsid w:val="00B101CC"/>
    <w:rsid w:val="00B1033F"/>
    <w:rsid w:val="00B1045B"/>
    <w:rsid w:val="00B1053B"/>
    <w:rsid w:val="00B10ADC"/>
    <w:rsid w:val="00B10CDC"/>
    <w:rsid w:val="00B10E19"/>
    <w:rsid w:val="00B1111E"/>
    <w:rsid w:val="00B116E7"/>
    <w:rsid w:val="00B121BC"/>
    <w:rsid w:val="00B1271D"/>
    <w:rsid w:val="00B12A29"/>
    <w:rsid w:val="00B1366D"/>
    <w:rsid w:val="00B13867"/>
    <w:rsid w:val="00B13B5C"/>
    <w:rsid w:val="00B13FD0"/>
    <w:rsid w:val="00B1451D"/>
    <w:rsid w:val="00B14553"/>
    <w:rsid w:val="00B154FF"/>
    <w:rsid w:val="00B15879"/>
    <w:rsid w:val="00B159BD"/>
    <w:rsid w:val="00B15EF7"/>
    <w:rsid w:val="00B15F63"/>
    <w:rsid w:val="00B16629"/>
    <w:rsid w:val="00B16BAB"/>
    <w:rsid w:val="00B17072"/>
    <w:rsid w:val="00B17862"/>
    <w:rsid w:val="00B17A6B"/>
    <w:rsid w:val="00B17B90"/>
    <w:rsid w:val="00B17EE2"/>
    <w:rsid w:val="00B206B2"/>
    <w:rsid w:val="00B206F7"/>
    <w:rsid w:val="00B208E6"/>
    <w:rsid w:val="00B2099A"/>
    <w:rsid w:val="00B211D9"/>
    <w:rsid w:val="00B21882"/>
    <w:rsid w:val="00B21DA2"/>
    <w:rsid w:val="00B223A3"/>
    <w:rsid w:val="00B22F54"/>
    <w:rsid w:val="00B2345C"/>
    <w:rsid w:val="00B23551"/>
    <w:rsid w:val="00B23A2E"/>
    <w:rsid w:val="00B23C70"/>
    <w:rsid w:val="00B23DCB"/>
    <w:rsid w:val="00B23E7E"/>
    <w:rsid w:val="00B23EFE"/>
    <w:rsid w:val="00B24938"/>
    <w:rsid w:val="00B2583C"/>
    <w:rsid w:val="00B25DBE"/>
    <w:rsid w:val="00B25E04"/>
    <w:rsid w:val="00B26960"/>
    <w:rsid w:val="00B26D86"/>
    <w:rsid w:val="00B26F43"/>
    <w:rsid w:val="00B27D41"/>
    <w:rsid w:val="00B30153"/>
    <w:rsid w:val="00B3059B"/>
    <w:rsid w:val="00B30CA8"/>
    <w:rsid w:val="00B30DC5"/>
    <w:rsid w:val="00B30E3D"/>
    <w:rsid w:val="00B321B5"/>
    <w:rsid w:val="00B324C9"/>
    <w:rsid w:val="00B327FF"/>
    <w:rsid w:val="00B32800"/>
    <w:rsid w:val="00B32B96"/>
    <w:rsid w:val="00B32CBE"/>
    <w:rsid w:val="00B330F9"/>
    <w:rsid w:val="00B3399C"/>
    <w:rsid w:val="00B33C83"/>
    <w:rsid w:val="00B341DE"/>
    <w:rsid w:val="00B34949"/>
    <w:rsid w:val="00B34FBA"/>
    <w:rsid w:val="00B357B4"/>
    <w:rsid w:val="00B359E8"/>
    <w:rsid w:val="00B35A29"/>
    <w:rsid w:val="00B35A54"/>
    <w:rsid w:val="00B35CA6"/>
    <w:rsid w:val="00B3629B"/>
    <w:rsid w:val="00B368AF"/>
    <w:rsid w:val="00B36A93"/>
    <w:rsid w:val="00B3732E"/>
    <w:rsid w:val="00B37E0E"/>
    <w:rsid w:val="00B37EB3"/>
    <w:rsid w:val="00B37F96"/>
    <w:rsid w:val="00B37FEC"/>
    <w:rsid w:val="00B4000B"/>
    <w:rsid w:val="00B40219"/>
    <w:rsid w:val="00B40350"/>
    <w:rsid w:val="00B40827"/>
    <w:rsid w:val="00B40894"/>
    <w:rsid w:val="00B40C61"/>
    <w:rsid w:val="00B40CA4"/>
    <w:rsid w:val="00B40D5B"/>
    <w:rsid w:val="00B412DF"/>
    <w:rsid w:val="00B4131A"/>
    <w:rsid w:val="00B41387"/>
    <w:rsid w:val="00B4138A"/>
    <w:rsid w:val="00B414DD"/>
    <w:rsid w:val="00B41CF1"/>
    <w:rsid w:val="00B41FA3"/>
    <w:rsid w:val="00B42231"/>
    <w:rsid w:val="00B42BC9"/>
    <w:rsid w:val="00B432F3"/>
    <w:rsid w:val="00B434EC"/>
    <w:rsid w:val="00B43EA4"/>
    <w:rsid w:val="00B445A4"/>
    <w:rsid w:val="00B4469E"/>
    <w:rsid w:val="00B4540E"/>
    <w:rsid w:val="00B4583C"/>
    <w:rsid w:val="00B461A3"/>
    <w:rsid w:val="00B46460"/>
    <w:rsid w:val="00B46890"/>
    <w:rsid w:val="00B46EDB"/>
    <w:rsid w:val="00B47067"/>
    <w:rsid w:val="00B476E4"/>
    <w:rsid w:val="00B47A21"/>
    <w:rsid w:val="00B503D6"/>
    <w:rsid w:val="00B509E7"/>
    <w:rsid w:val="00B510A7"/>
    <w:rsid w:val="00B5110A"/>
    <w:rsid w:val="00B517F7"/>
    <w:rsid w:val="00B51A01"/>
    <w:rsid w:val="00B51DA6"/>
    <w:rsid w:val="00B5244C"/>
    <w:rsid w:val="00B52C6E"/>
    <w:rsid w:val="00B531BE"/>
    <w:rsid w:val="00B5333E"/>
    <w:rsid w:val="00B5369C"/>
    <w:rsid w:val="00B53B44"/>
    <w:rsid w:val="00B53CB7"/>
    <w:rsid w:val="00B53D0F"/>
    <w:rsid w:val="00B5433E"/>
    <w:rsid w:val="00B543DB"/>
    <w:rsid w:val="00B54D48"/>
    <w:rsid w:val="00B550A1"/>
    <w:rsid w:val="00B551A4"/>
    <w:rsid w:val="00B55390"/>
    <w:rsid w:val="00B554AD"/>
    <w:rsid w:val="00B5552C"/>
    <w:rsid w:val="00B557D2"/>
    <w:rsid w:val="00B5584A"/>
    <w:rsid w:val="00B55C49"/>
    <w:rsid w:val="00B55EA4"/>
    <w:rsid w:val="00B55ED9"/>
    <w:rsid w:val="00B56169"/>
    <w:rsid w:val="00B563C6"/>
    <w:rsid w:val="00B5678A"/>
    <w:rsid w:val="00B56D48"/>
    <w:rsid w:val="00B56F84"/>
    <w:rsid w:val="00B57D77"/>
    <w:rsid w:val="00B57DDF"/>
    <w:rsid w:val="00B606D8"/>
    <w:rsid w:val="00B608C6"/>
    <w:rsid w:val="00B619FC"/>
    <w:rsid w:val="00B61B2B"/>
    <w:rsid w:val="00B61BA6"/>
    <w:rsid w:val="00B61CA1"/>
    <w:rsid w:val="00B61D5A"/>
    <w:rsid w:val="00B61DAB"/>
    <w:rsid w:val="00B61E08"/>
    <w:rsid w:val="00B620A9"/>
    <w:rsid w:val="00B620EA"/>
    <w:rsid w:val="00B62BC1"/>
    <w:rsid w:val="00B630A7"/>
    <w:rsid w:val="00B63F1F"/>
    <w:rsid w:val="00B64339"/>
    <w:rsid w:val="00B6512D"/>
    <w:rsid w:val="00B65134"/>
    <w:rsid w:val="00B65CF2"/>
    <w:rsid w:val="00B661FF"/>
    <w:rsid w:val="00B66401"/>
    <w:rsid w:val="00B6689F"/>
    <w:rsid w:val="00B672B5"/>
    <w:rsid w:val="00B676E2"/>
    <w:rsid w:val="00B678A6"/>
    <w:rsid w:val="00B678A8"/>
    <w:rsid w:val="00B67DAD"/>
    <w:rsid w:val="00B700DB"/>
    <w:rsid w:val="00B70116"/>
    <w:rsid w:val="00B70371"/>
    <w:rsid w:val="00B703B0"/>
    <w:rsid w:val="00B70744"/>
    <w:rsid w:val="00B7097F"/>
    <w:rsid w:val="00B70F8D"/>
    <w:rsid w:val="00B7102F"/>
    <w:rsid w:val="00B712C9"/>
    <w:rsid w:val="00B71A92"/>
    <w:rsid w:val="00B71E3F"/>
    <w:rsid w:val="00B71F2C"/>
    <w:rsid w:val="00B71FEA"/>
    <w:rsid w:val="00B722D2"/>
    <w:rsid w:val="00B7239B"/>
    <w:rsid w:val="00B724A5"/>
    <w:rsid w:val="00B72520"/>
    <w:rsid w:val="00B725D5"/>
    <w:rsid w:val="00B72814"/>
    <w:rsid w:val="00B72A6E"/>
    <w:rsid w:val="00B72BBF"/>
    <w:rsid w:val="00B73457"/>
    <w:rsid w:val="00B73A40"/>
    <w:rsid w:val="00B73C4B"/>
    <w:rsid w:val="00B73F54"/>
    <w:rsid w:val="00B741AC"/>
    <w:rsid w:val="00B742EB"/>
    <w:rsid w:val="00B7450E"/>
    <w:rsid w:val="00B747C5"/>
    <w:rsid w:val="00B74A92"/>
    <w:rsid w:val="00B74C04"/>
    <w:rsid w:val="00B75515"/>
    <w:rsid w:val="00B755A9"/>
    <w:rsid w:val="00B75A9D"/>
    <w:rsid w:val="00B760CF"/>
    <w:rsid w:val="00B7672D"/>
    <w:rsid w:val="00B76757"/>
    <w:rsid w:val="00B76895"/>
    <w:rsid w:val="00B769C6"/>
    <w:rsid w:val="00B76F06"/>
    <w:rsid w:val="00B770D3"/>
    <w:rsid w:val="00B77549"/>
    <w:rsid w:val="00B77ACC"/>
    <w:rsid w:val="00B8001E"/>
    <w:rsid w:val="00B800D1"/>
    <w:rsid w:val="00B80141"/>
    <w:rsid w:val="00B8050A"/>
    <w:rsid w:val="00B80BD2"/>
    <w:rsid w:val="00B80BE4"/>
    <w:rsid w:val="00B81568"/>
    <w:rsid w:val="00B81A69"/>
    <w:rsid w:val="00B81AAF"/>
    <w:rsid w:val="00B81B1D"/>
    <w:rsid w:val="00B81DBF"/>
    <w:rsid w:val="00B828E9"/>
    <w:rsid w:val="00B82A83"/>
    <w:rsid w:val="00B830AA"/>
    <w:rsid w:val="00B83469"/>
    <w:rsid w:val="00B83950"/>
    <w:rsid w:val="00B83BB0"/>
    <w:rsid w:val="00B83F77"/>
    <w:rsid w:val="00B842A7"/>
    <w:rsid w:val="00B84489"/>
    <w:rsid w:val="00B846FF"/>
    <w:rsid w:val="00B84742"/>
    <w:rsid w:val="00B84906"/>
    <w:rsid w:val="00B84910"/>
    <w:rsid w:val="00B84C69"/>
    <w:rsid w:val="00B84E7A"/>
    <w:rsid w:val="00B851AA"/>
    <w:rsid w:val="00B8539F"/>
    <w:rsid w:val="00B85C6B"/>
    <w:rsid w:val="00B85E43"/>
    <w:rsid w:val="00B85F86"/>
    <w:rsid w:val="00B86389"/>
    <w:rsid w:val="00B86C6F"/>
    <w:rsid w:val="00B86CBD"/>
    <w:rsid w:val="00B86E31"/>
    <w:rsid w:val="00B87C97"/>
    <w:rsid w:val="00B87E4E"/>
    <w:rsid w:val="00B87EEA"/>
    <w:rsid w:val="00B90CEE"/>
    <w:rsid w:val="00B91047"/>
    <w:rsid w:val="00B912B5"/>
    <w:rsid w:val="00B919FF"/>
    <w:rsid w:val="00B91B71"/>
    <w:rsid w:val="00B9201C"/>
    <w:rsid w:val="00B92363"/>
    <w:rsid w:val="00B9306A"/>
    <w:rsid w:val="00B936D5"/>
    <w:rsid w:val="00B936DC"/>
    <w:rsid w:val="00B93897"/>
    <w:rsid w:val="00B94CB5"/>
    <w:rsid w:val="00B958BF"/>
    <w:rsid w:val="00B95C7B"/>
    <w:rsid w:val="00B9622F"/>
    <w:rsid w:val="00B96533"/>
    <w:rsid w:val="00B96BFA"/>
    <w:rsid w:val="00B972E0"/>
    <w:rsid w:val="00B97516"/>
    <w:rsid w:val="00BA04EA"/>
    <w:rsid w:val="00BA057B"/>
    <w:rsid w:val="00BA08A8"/>
    <w:rsid w:val="00BA0FF3"/>
    <w:rsid w:val="00BA1016"/>
    <w:rsid w:val="00BA17DD"/>
    <w:rsid w:val="00BA1AC6"/>
    <w:rsid w:val="00BA24DF"/>
    <w:rsid w:val="00BA2CA3"/>
    <w:rsid w:val="00BA32FF"/>
    <w:rsid w:val="00BA3C95"/>
    <w:rsid w:val="00BA3E92"/>
    <w:rsid w:val="00BA3F31"/>
    <w:rsid w:val="00BA3F76"/>
    <w:rsid w:val="00BA46F1"/>
    <w:rsid w:val="00BA476F"/>
    <w:rsid w:val="00BA4D68"/>
    <w:rsid w:val="00BA5446"/>
    <w:rsid w:val="00BA55B3"/>
    <w:rsid w:val="00BA58A5"/>
    <w:rsid w:val="00BA590A"/>
    <w:rsid w:val="00BA5A92"/>
    <w:rsid w:val="00BA5AE7"/>
    <w:rsid w:val="00BA5B96"/>
    <w:rsid w:val="00BA5D52"/>
    <w:rsid w:val="00BA62A2"/>
    <w:rsid w:val="00BA659B"/>
    <w:rsid w:val="00BA69BA"/>
    <w:rsid w:val="00BA6C50"/>
    <w:rsid w:val="00BA6F05"/>
    <w:rsid w:val="00BA75BF"/>
    <w:rsid w:val="00BA7608"/>
    <w:rsid w:val="00BA77D1"/>
    <w:rsid w:val="00BA7A62"/>
    <w:rsid w:val="00BB0180"/>
    <w:rsid w:val="00BB0E8D"/>
    <w:rsid w:val="00BB0F89"/>
    <w:rsid w:val="00BB1C8B"/>
    <w:rsid w:val="00BB1EC0"/>
    <w:rsid w:val="00BB2168"/>
    <w:rsid w:val="00BB222D"/>
    <w:rsid w:val="00BB25D9"/>
    <w:rsid w:val="00BB27AE"/>
    <w:rsid w:val="00BB2C4F"/>
    <w:rsid w:val="00BB32B1"/>
    <w:rsid w:val="00BB38E7"/>
    <w:rsid w:val="00BB3C4F"/>
    <w:rsid w:val="00BB3E43"/>
    <w:rsid w:val="00BB42F9"/>
    <w:rsid w:val="00BB433D"/>
    <w:rsid w:val="00BB4791"/>
    <w:rsid w:val="00BB4BCF"/>
    <w:rsid w:val="00BB4F43"/>
    <w:rsid w:val="00BB52BE"/>
    <w:rsid w:val="00BB68F9"/>
    <w:rsid w:val="00BB6D36"/>
    <w:rsid w:val="00BB6DF2"/>
    <w:rsid w:val="00BB73E0"/>
    <w:rsid w:val="00BB7817"/>
    <w:rsid w:val="00BB7A99"/>
    <w:rsid w:val="00BB7C4F"/>
    <w:rsid w:val="00BC0062"/>
    <w:rsid w:val="00BC0108"/>
    <w:rsid w:val="00BC09C0"/>
    <w:rsid w:val="00BC111F"/>
    <w:rsid w:val="00BC1D52"/>
    <w:rsid w:val="00BC1EC5"/>
    <w:rsid w:val="00BC26EF"/>
    <w:rsid w:val="00BC2D01"/>
    <w:rsid w:val="00BC2F8D"/>
    <w:rsid w:val="00BC360A"/>
    <w:rsid w:val="00BC3720"/>
    <w:rsid w:val="00BC3983"/>
    <w:rsid w:val="00BC42B3"/>
    <w:rsid w:val="00BC4727"/>
    <w:rsid w:val="00BC4F28"/>
    <w:rsid w:val="00BC5820"/>
    <w:rsid w:val="00BC5F10"/>
    <w:rsid w:val="00BC6005"/>
    <w:rsid w:val="00BC61BF"/>
    <w:rsid w:val="00BC6841"/>
    <w:rsid w:val="00BC6D69"/>
    <w:rsid w:val="00BC6F55"/>
    <w:rsid w:val="00BC7242"/>
    <w:rsid w:val="00BC7403"/>
    <w:rsid w:val="00BC7433"/>
    <w:rsid w:val="00BC7617"/>
    <w:rsid w:val="00BC761C"/>
    <w:rsid w:val="00BC7D9B"/>
    <w:rsid w:val="00BD0083"/>
    <w:rsid w:val="00BD0C4E"/>
    <w:rsid w:val="00BD0D4A"/>
    <w:rsid w:val="00BD1130"/>
    <w:rsid w:val="00BD12E1"/>
    <w:rsid w:val="00BD137D"/>
    <w:rsid w:val="00BD1FB9"/>
    <w:rsid w:val="00BD24F3"/>
    <w:rsid w:val="00BD3464"/>
    <w:rsid w:val="00BD34A1"/>
    <w:rsid w:val="00BD368C"/>
    <w:rsid w:val="00BD3CD2"/>
    <w:rsid w:val="00BD3D72"/>
    <w:rsid w:val="00BD4432"/>
    <w:rsid w:val="00BD4DE2"/>
    <w:rsid w:val="00BD58E6"/>
    <w:rsid w:val="00BD5F79"/>
    <w:rsid w:val="00BD5F7F"/>
    <w:rsid w:val="00BD5FC0"/>
    <w:rsid w:val="00BD614C"/>
    <w:rsid w:val="00BD636F"/>
    <w:rsid w:val="00BD66F1"/>
    <w:rsid w:val="00BD6C8E"/>
    <w:rsid w:val="00BD6F78"/>
    <w:rsid w:val="00BD6FA4"/>
    <w:rsid w:val="00BD745F"/>
    <w:rsid w:val="00BD74FA"/>
    <w:rsid w:val="00BD753E"/>
    <w:rsid w:val="00BD79A4"/>
    <w:rsid w:val="00BE063B"/>
    <w:rsid w:val="00BE0C4C"/>
    <w:rsid w:val="00BE0E49"/>
    <w:rsid w:val="00BE1130"/>
    <w:rsid w:val="00BE1F2E"/>
    <w:rsid w:val="00BE1F64"/>
    <w:rsid w:val="00BE2217"/>
    <w:rsid w:val="00BE273A"/>
    <w:rsid w:val="00BE283D"/>
    <w:rsid w:val="00BE2E1A"/>
    <w:rsid w:val="00BE2E61"/>
    <w:rsid w:val="00BE3726"/>
    <w:rsid w:val="00BE38D7"/>
    <w:rsid w:val="00BE3CD3"/>
    <w:rsid w:val="00BE3D73"/>
    <w:rsid w:val="00BE478C"/>
    <w:rsid w:val="00BE4959"/>
    <w:rsid w:val="00BE4AA4"/>
    <w:rsid w:val="00BE4CE7"/>
    <w:rsid w:val="00BE54D8"/>
    <w:rsid w:val="00BE565F"/>
    <w:rsid w:val="00BE583D"/>
    <w:rsid w:val="00BE5D5C"/>
    <w:rsid w:val="00BE6557"/>
    <w:rsid w:val="00BE703D"/>
    <w:rsid w:val="00BE71E9"/>
    <w:rsid w:val="00BE7242"/>
    <w:rsid w:val="00BE76A9"/>
    <w:rsid w:val="00BE7794"/>
    <w:rsid w:val="00BE7922"/>
    <w:rsid w:val="00BE79D8"/>
    <w:rsid w:val="00BE7B46"/>
    <w:rsid w:val="00BF0321"/>
    <w:rsid w:val="00BF07DF"/>
    <w:rsid w:val="00BF0D98"/>
    <w:rsid w:val="00BF1040"/>
    <w:rsid w:val="00BF13C7"/>
    <w:rsid w:val="00BF175B"/>
    <w:rsid w:val="00BF1FBA"/>
    <w:rsid w:val="00BF27F2"/>
    <w:rsid w:val="00BF3206"/>
    <w:rsid w:val="00BF39BB"/>
    <w:rsid w:val="00BF39BF"/>
    <w:rsid w:val="00BF41F4"/>
    <w:rsid w:val="00BF4930"/>
    <w:rsid w:val="00BF4C64"/>
    <w:rsid w:val="00BF4D6D"/>
    <w:rsid w:val="00BF4DFC"/>
    <w:rsid w:val="00BF4F33"/>
    <w:rsid w:val="00BF53CC"/>
    <w:rsid w:val="00BF5903"/>
    <w:rsid w:val="00BF59A3"/>
    <w:rsid w:val="00BF5B2D"/>
    <w:rsid w:val="00BF5E81"/>
    <w:rsid w:val="00BF6938"/>
    <w:rsid w:val="00BF6DDA"/>
    <w:rsid w:val="00BF6F60"/>
    <w:rsid w:val="00BF738E"/>
    <w:rsid w:val="00BF7D71"/>
    <w:rsid w:val="00C0028A"/>
    <w:rsid w:val="00C0036A"/>
    <w:rsid w:val="00C005BA"/>
    <w:rsid w:val="00C00CDF"/>
    <w:rsid w:val="00C00E0B"/>
    <w:rsid w:val="00C01193"/>
    <w:rsid w:val="00C01745"/>
    <w:rsid w:val="00C01A66"/>
    <w:rsid w:val="00C02576"/>
    <w:rsid w:val="00C02625"/>
    <w:rsid w:val="00C02D7C"/>
    <w:rsid w:val="00C03108"/>
    <w:rsid w:val="00C032B7"/>
    <w:rsid w:val="00C032DD"/>
    <w:rsid w:val="00C0409F"/>
    <w:rsid w:val="00C0459E"/>
    <w:rsid w:val="00C04ADE"/>
    <w:rsid w:val="00C04B21"/>
    <w:rsid w:val="00C04BC0"/>
    <w:rsid w:val="00C0593B"/>
    <w:rsid w:val="00C05EC9"/>
    <w:rsid w:val="00C06855"/>
    <w:rsid w:val="00C06990"/>
    <w:rsid w:val="00C06A9B"/>
    <w:rsid w:val="00C06E25"/>
    <w:rsid w:val="00C075D3"/>
    <w:rsid w:val="00C07D50"/>
    <w:rsid w:val="00C07F18"/>
    <w:rsid w:val="00C10129"/>
    <w:rsid w:val="00C108F1"/>
    <w:rsid w:val="00C1151C"/>
    <w:rsid w:val="00C128D7"/>
    <w:rsid w:val="00C12970"/>
    <w:rsid w:val="00C129B7"/>
    <w:rsid w:val="00C12D4E"/>
    <w:rsid w:val="00C13DFB"/>
    <w:rsid w:val="00C1443E"/>
    <w:rsid w:val="00C14690"/>
    <w:rsid w:val="00C146B7"/>
    <w:rsid w:val="00C154B0"/>
    <w:rsid w:val="00C15BF4"/>
    <w:rsid w:val="00C15FFC"/>
    <w:rsid w:val="00C160CB"/>
    <w:rsid w:val="00C16206"/>
    <w:rsid w:val="00C16CE7"/>
    <w:rsid w:val="00C16F2E"/>
    <w:rsid w:val="00C1737C"/>
    <w:rsid w:val="00C173CB"/>
    <w:rsid w:val="00C17528"/>
    <w:rsid w:val="00C17B42"/>
    <w:rsid w:val="00C200C9"/>
    <w:rsid w:val="00C2054C"/>
    <w:rsid w:val="00C20641"/>
    <w:rsid w:val="00C206BE"/>
    <w:rsid w:val="00C20D13"/>
    <w:rsid w:val="00C210F1"/>
    <w:rsid w:val="00C2137D"/>
    <w:rsid w:val="00C218BE"/>
    <w:rsid w:val="00C218CA"/>
    <w:rsid w:val="00C21ECC"/>
    <w:rsid w:val="00C21FDC"/>
    <w:rsid w:val="00C2209D"/>
    <w:rsid w:val="00C22358"/>
    <w:rsid w:val="00C225EC"/>
    <w:rsid w:val="00C230F9"/>
    <w:rsid w:val="00C23131"/>
    <w:rsid w:val="00C23227"/>
    <w:rsid w:val="00C2345F"/>
    <w:rsid w:val="00C236C1"/>
    <w:rsid w:val="00C24C74"/>
    <w:rsid w:val="00C24CA6"/>
    <w:rsid w:val="00C25567"/>
    <w:rsid w:val="00C255B8"/>
    <w:rsid w:val="00C25670"/>
    <w:rsid w:val="00C25729"/>
    <w:rsid w:val="00C25B9A"/>
    <w:rsid w:val="00C2648A"/>
    <w:rsid w:val="00C26687"/>
    <w:rsid w:val="00C26716"/>
    <w:rsid w:val="00C267B8"/>
    <w:rsid w:val="00C26B27"/>
    <w:rsid w:val="00C26DAD"/>
    <w:rsid w:val="00C26E1D"/>
    <w:rsid w:val="00C2702B"/>
    <w:rsid w:val="00C27482"/>
    <w:rsid w:val="00C30D5E"/>
    <w:rsid w:val="00C3110C"/>
    <w:rsid w:val="00C31712"/>
    <w:rsid w:val="00C31BD7"/>
    <w:rsid w:val="00C3201F"/>
    <w:rsid w:val="00C32583"/>
    <w:rsid w:val="00C329BA"/>
    <w:rsid w:val="00C32FB4"/>
    <w:rsid w:val="00C332D3"/>
    <w:rsid w:val="00C33F96"/>
    <w:rsid w:val="00C340B0"/>
    <w:rsid w:val="00C34109"/>
    <w:rsid w:val="00C34901"/>
    <w:rsid w:val="00C34C3F"/>
    <w:rsid w:val="00C35071"/>
    <w:rsid w:val="00C3545C"/>
    <w:rsid w:val="00C3582E"/>
    <w:rsid w:val="00C35AA5"/>
    <w:rsid w:val="00C35CF7"/>
    <w:rsid w:val="00C35DD3"/>
    <w:rsid w:val="00C35FB3"/>
    <w:rsid w:val="00C36090"/>
    <w:rsid w:val="00C36647"/>
    <w:rsid w:val="00C36967"/>
    <w:rsid w:val="00C36D72"/>
    <w:rsid w:val="00C36F52"/>
    <w:rsid w:val="00C379AD"/>
    <w:rsid w:val="00C40074"/>
    <w:rsid w:val="00C4093B"/>
    <w:rsid w:val="00C40A89"/>
    <w:rsid w:val="00C40F61"/>
    <w:rsid w:val="00C40FC9"/>
    <w:rsid w:val="00C4132F"/>
    <w:rsid w:val="00C413B0"/>
    <w:rsid w:val="00C416F7"/>
    <w:rsid w:val="00C42063"/>
    <w:rsid w:val="00C42143"/>
    <w:rsid w:val="00C423A1"/>
    <w:rsid w:val="00C423BE"/>
    <w:rsid w:val="00C42F9B"/>
    <w:rsid w:val="00C43278"/>
    <w:rsid w:val="00C43E08"/>
    <w:rsid w:val="00C43E17"/>
    <w:rsid w:val="00C44073"/>
    <w:rsid w:val="00C44518"/>
    <w:rsid w:val="00C449F9"/>
    <w:rsid w:val="00C44E00"/>
    <w:rsid w:val="00C45669"/>
    <w:rsid w:val="00C457AC"/>
    <w:rsid w:val="00C45B4B"/>
    <w:rsid w:val="00C45C5B"/>
    <w:rsid w:val="00C46145"/>
    <w:rsid w:val="00C461C5"/>
    <w:rsid w:val="00C461D1"/>
    <w:rsid w:val="00C4676B"/>
    <w:rsid w:val="00C46944"/>
    <w:rsid w:val="00C47267"/>
    <w:rsid w:val="00C4735F"/>
    <w:rsid w:val="00C475C5"/>
    <w:rsid w:val="00C47979"/>
    <w:rsid w:val="00C5043A"/>
    <w:rsid w:val="00C50C10"/>
    <w:rsid w:val="00C51149"/>
    <w:rsid w:val="00C511E8"/>
    <w:rsid w:val="00C513A8"/>
    <w:rsid w:val="00C513EF"/>
    <w:rsid w:val="00C51728"/>
    <w:rsid w:val="00C52324"/>
    <w:rsid w:val="00C52539"/>
    <w:rsid w:val="00C528EB"/>
    <w:rsid w:val="00C52DB1"/>
    <w:rsid w:val="00C53A07"/>
    <w:rsid w:val="00C53AEE"/>
    <w:rsid w:val="00C53B35"/>
    <w:rsid w:val="00C543F8"/>
    <w:rsid w:val="00C54580"/>
    <w:rsid w:val="00C5496C"/>
    <w:rsid w:val="00C54ACF"/>
    <w:rsid w:val="00C54B32"/>
    <w:rsid w:val="00C54BB1"/>
    <w:rsid w:val="00C552F7"/>
    <w:rsid w:val="00C55492"/>
    <w:rsid w:val="00C5568F"/>
    <w:rsid w:val="00C562A1"/>
    <w:rsid w:val="00C563EE"/>
    <w:rsid w:val="00C565FF"/>
    <w:rsid w:val="00C5760C"/>
    <w:rsid w:val="00C5786E"/>
    <w:rsid w:val="00C579ED"/>
    <w:rsid w:val="00C60035"/>
    <w:rsid w:val="00C60254"/>
    <w:rsid w:val="00C60414"/>
    <w:rsid w:val="00C6050E"/>
    <w:rsid w:val="00C6068C"/>
    <w:rsid w:val="00C60743"/>
    <w:rsid w:val="00C613AF"/>
    <w:rsid w:val="00C618C8"/>
    <w:rsid w:val="00C6195F"/>
    <w:rsid w:val="00C61B28"/>
    <w:rsid w:val="00C62099"/>
    <w:rsid w:val="00C620B3"/>
    <w:rsid w:val="00C6230E"/>
    <w:rsid w:val="00C62505"/>
    <w:rsid w:val="00C62620"/>
    <w:rsid w:val="00C62A6C"/>
    <w:rsid w:val="00C62BA8"/>
    <w:rsid w:val="00C62DC9"/>
    <w:rsid w:val="00C62E9B"/>
    <w:rsid w:val="00C63099"/>
    <w:rsid w:val="00C646F9"/>
    <w:rsid w:val="00C6474F"/>
    <w:rsid w:val="00C64771"/>
    <w:rsid w:val="00C64C67"/>
    <w:rsid w:val="00C658B9"/>
    <w:rsid w:val="00C659E8"/>
    <w:rsid w:val="00C65B28"/>
    <w:rsid w:val="00C66169"/>
    <w:rsid w:val="00C6622D"/>
    <w:rsid w:val="00C6652B"/>
    <w:rsid w:val="00C665B8"/>
    <w:rsid w:val="00C6688A"/>
    <w:rsid w:val="00C668BB"/>
    <w:rsid w:val="00C670A3"/>
    <w:rsid w:val="00C670E4"/>
    <w:rsid w:val="00C674EE"/>
    <w:rsid w:val="00C679E0"/>
    <w:rsid w:val="00C67EE6"/>
    <w:rsid w:val="00C67FCB"/>
    <w:rsid w:val="00C70093"/>
    <w:rsid w:val="00C70462"/>
    <w:rsid w:val="00C71097"/>
    <w:rsid w:val="00C71317"/>
    <w:rsid w:val="00C713B9"/>
    <w:rsid w:val="00C71934"/>
    <w:rsid w:val="00C71ACE"/>
    <w:rsid w:val="00C71D39"/>
    <w:rsid w:val="00C72627"/>
    <w:rsid w:val="00C728D1"/>
    <w:rsid w:val="00C72BCF"/>
    <w:rsid w:val="00C72C6D"/>
    <w:rsid w:val="00C73E3C"/>
    <w:rsid w:val="00C74711"/>
    <w:rsid w:val="00C74BFA"/>
    <w:rsid w:val="00C74F9E"/>
    <w:rsid w:val="00C74FDD"/>
    <w:rsid w:val="00C750A2"/>
    <w:rsid w:val="00C764B4"/>
    <w:rsid w:val="00C765FA"/>
    <w:rsid w:val="00C76893"/>
    <w:rsid w:val="00C7690E"/>
    <w:rsid w:val="00C76BAA"/>
    <w:rsid w:val="00C772AF"/>
    <w:rsid w:val="00C774F9"/>
    <w:rsid w:val="00C775D2"/>
    <w:rsid w:val="00C77821"/>
    <w:rsid w:val="00C8011E"/>
    <w:rsid w:val="00C8021B"/>
    <w:rsid w:val="00C8025B"/>
    <w:rsid w:val="00C803AB"/>
    <w:rsid w:val="00C805FE"/>
    <w:rsid w:val="00C80A4C"/>
    <w:rsid w:val="00C80C45"/>
    <w:rsid w:val="00C80F20"/>
    <w:rsid w:val="00C81214"/>
    <w:rsid w:val="00C8135A"/>
    <w:rsid w:val="00C81428"/>
    <w:rsid w:val="00C817F8"/>
    <w:rsid w:val="00C81D3F"/>
    <w:rsid w:val="00C8206E"/>
    <w:rsid w:val="00C82DC9"/>
    <w:rsid w:val="00C83180"/>
    <w:rsid w:val="00C83548"/>
    <w:rsid w:val="00C83949"/>
    <w:rsid w:val="00C839F9"/>
    <w:rsid w:val="00C84481"/>
    <w:rsid w:val="00C84D1F"/>
    <w:rsid w:val="00C84F91"/>
    <w:rsid w:val="00C85046"/>
    <w:rsid w:val="00C85075"/>
    <w:rsid w:val="00C85306"/>
    <w:rsid w:val="00C8557B"/>
    <w:rsid w:val="00C85632"/>
    <w:rsid w:val="00C856BB"/>
    <w:rsid w:val="00C856CD"/>
    <w:rsid w:val="00C8571B"/>
    <w:rsid w:val="00C858B8"/>
    <w:rsid w:val="00C858CF"/>
    <w:rsid w:val="00C85950"/>
    <w:rsid w:val="00C859B3"/>
    <w:rsid w:val="00C85A16"/>
    <w:rsid w:val="00C85F99"/>
    <w:rsid w:val="00C85F9B"/>
    <w:rsid w:val="00C86099"/>
    <w:rsid w:val="00C862D6"/>
    <w:rsid w:val="00C864E7"/>
    <w:rsid w:val="00C865CB"/>
    <w:rsid w:val="00C86626"/>
    <w:rsid w:val="00C86D3F"/>
    <w:rsid w:val="00C86F16"/>
    <w:rsid w:val="00C8725B"/>
    <w:rsid w:val="00C8727A"/>
    <w:rsid w:val="00C87465"/>
    <w:rsid w:val="00C87516"/>
    <w:rsid w:val="00C8777B"/>
    <w:rsid w:val="00C87EB7"/>
    <w:rsid w:val="00C87F0A"/>
    <w:rsid w:val="00C90373"/>
    <w:rsid w:val="00C90B12"/>
    <w:rsid w:val="00C90C1B"/>
    <w:rsid w:val="00C90F34"/>
    <w:rsid w:val="00C91541"/>
    <w:rsid w:val="00C92D97"/>
    <w:rsid w:val="00C93BFB"/>
    <w:rsid w:val="00C93CF5"/>
    <w:rsid w:val="00C94042"/>
    <w:rsid w:val="00C941A5"/>
    <w:rsid w:val="00C942F2"/>
    <w:rsid w:val="00C94941"/>
    <w:rsid w:val="00C94F95"/>
    <w:rsid w:val="00C95419"/>
    <w:rsid w:val="00C95798"/>
    <w:rsid w:val="00C95C72"/>
    <w:rsid w:val="00C960C3"/>
    <w:rsid w:val="00C96209"/>
    <w:rsid w:val="00C96759"/>
    <w:rsid w:val="00C968D0"/>
    <w:rsid w:val="00C96A4F"/>
    <w:rsid w:val="00C96C2F"/>
    <w:rsid w:val="00C96E72"/>
    <w:rsid w:val="00C96ED1"/>
    <w:rsid w:val="00C97896"/>
    <w:rsid w:val="00C97D4D"/>
    <w:rsid w:val="00CA016C"/>
    <w:rsid w:val="00CA10A3"/>
    <w:rsid w:val="00CA1A9E"/>
    <w:rsid w:val="00CA2231"/>
    <w:rsid w:val="00CA254C"/>
    <w:rsid w:val="00CA26E6"/>
    <w:rsid w:val="00CA2AB4"/>
    <w:rsid w:val="00CA305F"/>
    <w:rsid w:val="00CA4161"/>
    <w:rsid w:val="00CA472F"/>
    <w:rsid w:val="00CA4A5D"/>
    <w:rsid w:val="00CA4B08"/>
    <w:rsid w:val="00CA5220"/>
    <w:rsid w:val="00CA5454"/>
    <w:rsid w:val="00CA57DF"/>
    <w:rsid w:val="00CA58FF"/>
    <w:rsid w:val="00CA5BEE"/>
    <w:rsid w:val="00CA68FD"/>
    <w:rsid w:val="00CA6BD0"/>
    <w:rsid w:val="00CA726C"/>
    <w:rsid w:val="00CA753F"/>
    <w:rsid w:val="00CA7EEC"/>
    <w:rsid w:val="00CA7F60"/>
    <w:rsid w:val="00CB06EA"/>
    <w:rsid w:val="00CB08CF"/>
    <w:rsid w:val="00CB0DF9"/>
    <w:rsid w:val="00CB0E13"/>
    <w:rsid w:val="00CB10A7"/>
    <w:rsid w:val="00CB121E"/>
    <w:rsid w:val="00CB15DE"/>
    <w:rsid w:val="00CB17E2"/>
    <w:rsid w:val="00CB18EC"/>
    <w:rsid w:val="00CB1AB4"/>
    <w:rsid w:val="00CB2293"/>
    <w:rsid w:val="00CB2603"/>
    <w:rsid w:val="00CB28FF"/>
    <w:rsid w:val="00CB292C"/>
    <w:rsid w:val="00CB2F94"/>
    <w:rsid w:val="00CB3416"/>
    <w:rsid w:val="00CB37CA"/>
    <w:rsid w:val="00CB383D"/>
    <w:rsid w:val="00CB3929"/>
    <w:rsid w:val="00CB3CC0"/>
    <w:rsid w:val="00CB4002"/>
    <w:rsid w:val="00CB4571"/>
    <w:rsid w:val="00CB4745"/>
    <w:rsid w:val="00CB4BBC"/>
    <w:rsid w:val="00CB4E64"/>
    <w:rsid w:val="00CB4E9B"/>
    <w:rsid w:val="00CB5674"/>
    <w:rsid w:val="00CB5C39"/>
    <w:rsid w:val="00CB695E"/>
    <w:rsid w:val="00CB6A72"/>
    <w:rsid w:val="00CB6AA1"/>
    <w:rsid w:val="00CB76AE"/>
    <w:rsid w:val="00CB785B"/>
    <w:rsid w:val="00CB7989"/>
    <w:rsid w:val="00CC0216"/>
    <w:rsid w:val="00CC0763"/>
    <w:rsid w:val="00CC15E1"/>
    <w:rsid w:val="00CC1795"/>
    <w:rsid w:val="00CC1C96"/>
    <w:rsid w:val="00CC250D"/>
    <w:rsid w:val="00CC2583"/>
    <w:rsid w:val="00CC25B9"/>
    <w:rsid w:val="00CC28E8"/>
    <w:rsid w:val="00CC29F1"/>
    <w:rsid w:val="00CC2A7C"/>
    <w:rsid w:val="00CC30A8"/>
    <w:rsid w:val="00CC3806"/>
    <w:rsid w:val="00CC3A91"/>
    <w:rsid w:val="00CC3ACB"/>
    <w:rsid w:val="00CC3E00"/>
    <w:rsid w:val="00CC4017"/>
    <w:rsid w:val="00CC4149"/>
    <w:rsid w:val="00CC423E"/>
    <w:rsid w:val="00CC46AC"/>
    <w:rsid w:val="00CC49CD"/>
    <w:rsid w:val="00CC4B9C"/>
    <w:rsid w:val="00CC4FCE"/>
    <w:rsid w:val="00CC5150"/>
    <w:rsid w:val="00CC51A9"/>
    <w:rsid w:val="00CC5A13"/>
    <w:rsid w:val="00CC5D3D"/>
    <w:rsid w:val="00CC5DAC"/>
    <w:rsid w:val="00CC671A"/>
    <w:rsid w:val="00CC6869"/>
    <w:rsid w:val="00CC6A8C"/>
    <w:rsid w:val="00CC6DBC"/>
    <w:rsid w:val="00CC6EDF"/>
    <w:rsid w:val="00CC70AD"/>
    <w:rsid w:val="00CC7129"/>
    <w:rsid w:val="00CC7558"/>
    <w:rsid w:val="00CC75CD"/>
    <w:rsid w:val="00CC78B8"/>
    <w:rsid w:val="00CC7A51"/>
    <w:rsid w:val="00CC7BD2"/>
    <w:rsid w:val="00CD002C"/>
    <w:rsid w:val="00CD0675"/>
    <w:rsid w:val="00CD06F9"/>
    <w:rsid w:val="00CD0886"/>
    <w:rsid w:val="00CD0A28"/>
    <w:rsid w:val="00CD0EC0"/>
    <w:rsid w:val="00CD11B3"/>
    <w:rsid w:val="00CD19C4"/>
    <w:rsid w:val="00CD1D16"/>
    <w:rsid w:val="00CD1F44"/>
    <w:rsid w:val="00CD20C8"/>
    <w:rsid w:val="00CD2184"/>
    <w:rsid w:val="00CD2280"/>
    <w:rsid w:val="00CD2A35"/>
    <w:rsid w:val="00CD2E58"/>
    <w:rsid w:val="00CD30B7"/>
    <w:rsid w:val="00CD3544"/>
    <w:rsid w:val="00CD441D"/>
    <w:rsid w:val="00CD4527"/>
    <w:rsid w:val="00CD4583"/>
    <w:rsid w:val="00CD4623"/>
    <w:rsid w:val="00CD4DE9"/>
    <w:rsid w:val="00CD6AB9"/>
    <w:rsid w:val="00CD6D71"/>
    <w:rsid w:val="00CD75FE"/>
    <w:rsid w:val="00CD7635"/>
    <w:rsid w:val="00CD7774"/>
    <w:rsid w:val="00CE036A"/>
    <w:rsid w:val="00CE085C"/>
    <w:rsid w:val="00CE0ECA"/>
    <w:rsid w:val="00CE12F7"/>
    <w:rsid w:val="00CE1B85"/>
    <w:rsid w:val="00CE1CAD"/>
    <w:rsid w:val="00CE1E29"/>
    <w:rsid w:val="00CE2774"/>
    <w:rsid w:val="00CE34AD"/>
    <w:rsid w:val="00CE3C6D"/>
    <w:rsid w:val="00CE3DC6"/>
    <w:rsid w:val="00CE40BE"/>
    <w:rsid w:val="00CE46F8"/>
    <w:rsid w:val="00CE47D7"/>
    <w:rsid w:val="00CE4AF8"/>
    <w:rsid w:val="00CE4B3C"/>
    <w:rsid w:val="00CE4FF3"/>
    <w:rsid w:val="00CE559F"/>
    <w:rsid w:val="00CE56B6"/>
    <w:rsid w:val="00CE5A85"/>
    <w:rsid w:val="00CE5B16"/>
    <w:rsid w:val="00CE6FE6"/>
    <w:rsid w:val="00CE7944"/>
    <w:rsid w:val="00CE7FEE"/>
    <w:rsid w:val="00CF0037"/>
    <w:rsid w:val="00CF012C"/>
    <w:rsid w:val="00CF01FF"/>
    <w:rsid w:val="00CF05A8"/>
    <w:rsid w:val="00CF08CF"/>
    <w:rsid w:val="00CF0AB2"/>
    <w:rsid w:val="00CF0AFA"/>
    <w:rsid w:val="00CF0C4B"/>
    <w:rsid w:val="00CF0E88"/>
    <w:rsid w:val="00CF1B93"/>
    <w:rsid w:val="00CF1C1E"/>
    <w:rsid w:val="00CF2545"/>
    <w:rsid w:val="00CF283B"/>
    <w:rsid w:val="00CF2BE4"/>
    <w:rsid w:val="00CF2C78"/>
    <w:rsid w:val="00CF3071"/>
    <w:rsid w:val="00CF30A9"/>
    <w:rsid w:val="00CF33DD"/>
    <w:rsid w:val="00CF33EB"/>
    <w:rsid w:val="00CF372C"/>
    <w:rsid w:val="00CF382E"/>
    <w:rsid w:val="00CF39BD"/>
    <w:rsid w:val="00CF4460"/>
    <w:rsid w:val="00CF512E"/>
    <w:rsid w:val="00CF53C2"/>
    <w:rsid w:val="00CF5BF8"/>
    <w:rsid w:val="00CF66D3"/>
    <w:rsid w:val="00CF66FD"/>
    <w:rsid w:val="00CF6ECA"/>
    <w:rsid w:val="00CF7327"/>
    <w:rsid w:val="00CF75BF"/>
    <w:rsid w:val="00CF7B07"/>
    <w:rsid w:val="00CF7D02"/>
    <w:rsid w:val="00CF7FCE"/>
    <w:rsid w:val="00D00350"/>
    <w:rsid w:val="00D00B91"/>
    <w:rsid w:val="00D00D49"/>
    <w:rsid w:val="00D01172"/>
    <w:rsid w:val="00D01263"/>
    <w:rsid w:val="00D01648"/>
    <w:rsid w:val="00D0183A"/>
    <w:rsid w:val="00D01C1D"/>
    <w:rsid w:val="00D01C1E"/>
    <w:rsid w:val="00D01DA7"/>
    <w:rsid w:val="00D01E53"/>
    <w:rsid w:val="00D02432"/>
    <w:rsid w:val="00D02C97"/>
    <w:rsid w:val="00D03A04"/>
    <w:rsid w:val="00D04445"/>
    <w:rsid w:val="00D044AB"/>
    <w:rsid w:val="00D047A8"/>
    <w:rsid w:val="00D04E44"/>
    <w:rsid w:val="00D052C0"/>
    <w:rsid w:val="00D0543D"/>
    <w:rsid w:val="00D05825"/>
    <w:rsid w:val="00D059FA"/>
    <w:rsid w:val="00D060C6"/>
    <w:rsid w:val="00D06F08"/>
    <w:rsid w:val="00D07889"/>
    <w:rsid w:val="00D0789B"/>
    <w:rsid w:val="00D07F5F"/>
    <w:rsid w:val="00D1016D"/>
    <w:rsid w:val="00D10268"/>
    <w:rsid w:val="00D1065F"/>
    <w:rsid w:val="00D106B8"/>
    <w:rsid w:val="00D10C9D"/>
    <w:rsid w:val="00D11168"/>
    <w:rsid w:val="00D11470"/>
    <w:rsid w:val="00D11895"/>
    <w:rsid w:val="00D1192B"/>
    <w:rsid w:val="00D11B65"/>
    <w:rsid w:val="00D11D11"/>
    <w:rsid w:val="00D122FB"/>
    <w:rsid w:val="00D124DC"/>
    <w:rsid w:val="00D125AC"/>
    <w:rsid w:val="00D12785"/>
    <w:rsid w:val="00D12A17"/>
    <w:rsid w:val="00D12E6F"/>
    <w:rsid w:val="00D133AE"/>
    <w:rsid w:val="00D13419"/>
    <w:rsid w:val="00D136F0"/>
    <w:rsid w:val="00D1373F"/>
    <w:rsid w:val="00D138CF"/>
    <w:rsid w:val="00D13AC6"/>
    <w:rsid w:val="00D13C89"/>
    <w:rsid w:val="00D13C9E"/>
    <w:rsid w:val="00D13E6E"/>
    <w:rsid w:val="00D1418C"/>
    <w:rsid w:val="00D14398"/>
    <w:rsid w:val="00D14BCD"/>
    <w:rsid w:val="00D151F5"/>
    <w:rsid w:val="00D15450"/>
    <w:rsid w:val="00D156D1"/>
    <w:rsid w:val="00D15D3E"/>
    <w:rsid w:val="00D160C6"/>
    <w:rsid w:val="00D16254"/>
    <w:rsid w:val="00D163EE"/>
    <w:rsid w:val="00D165C0"/>
    <w:rsid w:val="00D1695C"/>
    <w:rsid w:val="00D16F60"/>
    <w:rsid w:val="00D17182"/>
    <w:rsid w:val="00D1719D"/>
    <w:rsid w:val="00D17537"/>
    <w:rsid w:val="00D17768"/>
    <w:rsid w:val="00D17B89"/>
    <w:rsid w:val="00D20DEA"/>
    <w:rsid w:val="00D20F2A"/>
    <w:rsid w:val="00D21730"/>
    <w:rsid w:val="00D21904"/>
    <w:rsid w:val="00D21ABF"/>
    <w:rsid w:val="00D227AE"/>
    <w:rsid w:val="00D22B16"/>
    <w:rsid w:val="00D2325B"/>
    <w:rsid w:val="00D23CCF"/>
    <w:rsid w:val="00D23D64"/>
    <w:rsid w:val="00D24643"/>
    <w:rsid w:val="00D24E84"/>
    <w:rsid w:val="00D252DC"/>
    <w:rsid w:val="00D25678"/>
    <w:rsid w:val="00D25770"/>
    <w:rsid w:val="00D257DA"/>
    <w:rsid w:val="00D258A2"/>
    <w:rsid w:val="00D26156"/>
    <w:rsid w:val="00D2616F"/>
    <w:rsid w:val="00D2617B"/>
    <w:rsid w:val="00D26BBC"/>
    <w:rsid w:val="00D27177"/>
    <w:rsid w:val="00D2743E"/>
    <w:rsid w:val="00D276F3"/>
    <w:rsid w:val="00D27711"/>
    <w:rsid w:val="00D27749"/>
    <w:rsid w:val="00D27D1F"/>
    <w:rsid w:val="00D300CD"/>
    <w:rsid w:val="00D30747"/>
    <w:rsid w:val="00D30EE0"/>
    <w:rsid w:val="00D30F2A"/>
    <w:rsid w:val="00D317A7"/>
    <w:rsid w:val="00D318BB"/>
    <w:rsid w:val="00D31CAD"/>
    <w:rsid w:val="00D31EEB"/>
    <w:rsid w:val="00D323DD"/>
    <w:rsid w:val="00D32E3B"/>
    <w:rsid w:val="00D32F23"/>
    <w:rsid w:val="00D3346B"/>
    <w:rsid w:val="00D33BFB"/>
    <w:rsid w:val="00D341A8"/>
    <w:rsid w:val="00D3420B"/>
    <w:rsid w:val="00D3494F"/>
    <w:rsid w:val="00D3508A"/>
    <w:rsid w:val="00D353A4"/>
    <w:rsid w:val="00D356FD"/>
    <w:rsid w:val="00D35BAA"/>
    <w:rsid w:val="00D35BC8"/>
    <w:rsid w:val="00D3672D"/>
    <w:rsid w:val="00D372A3"/>
    <w:rsid w:val="00D373E7"/>
    <w:rsid w:val="00D3754D"/>
    <w:rsid w:val="00D37601"/>
    <w:rsid w:val="00D376B2"/>
    <w:rsid w:val="00D37947"/>
    <w:rsid w:val="00D37B71"/>
    <w:rsid w:val="00D37CAB"/>
    <w:rsid w:val="00D37DDB"/>
    <w:rsid w:val="00D4014F"/>
    <w:rsid w:val="00D40287"/>
    <w:rsid w:val="00D40F7F"/>
    <w:rsid w:val="00D40FCB"/>
    <w:rsid w:val="00D411CD"/>
    <w:rsid w:val="00D41223"/>
    <w:rsid w:val="00D433CF"/>
    <w:rsid w:val="00D43437"/>
    <w:rsid w:val="00D44165"/>
    <w:rsid w:val="00D44192"/>
    <w:rsid w:val="00D44ABC"/>
    <w:rsid w:val="00D452F4"/>
    <w:rsid w:val="00D45460"/>
    <w:rsid w:val="00D45558"/>
    <w:rsid w:val="00D45767"/>
    <w:rsid w:val="00D45878"/>
    <w:rsid w:val="00D458EC"/>
    <w:rsid w:val="00D4615D"/>
    <w:rsid w:val="00D462ED"/>
    <w:rsid w:val="00D46BE5"/>
    <w:rsid w:val="00D470E0"/>
    <w:rsid w:val="00D4749E"/>
    <w:rsid w:val="00D47C3F"/>
    <w:rsid w:val="00D47D87"/>
    <w:rsid w:val="00D47DB2"/>
    <w:rsid w:val="00D47E80"/>
    <w:rsid w:val="00D5024A"/>
    <w:rsid w:val="00D505ED"/>
    <w:rsid w:val="00D50820"/>
    <w:rsid w:val="00D508E0"/>
    <w:rsid w:val="00D50E57"/>
    <w:rsid w:val="00D51079"/>
    <w:rsid w:val="00D511AE"/>
    <w:rsid w:val="00D512A4"/>
    <w:rsid w:val="00D51324"/>
    <w:rsid w:val="00D51A92"/>
    <w:rsid w:val="00D52312"/>
    <w:rsid w:val="00D52472"/>
    <w:rsid w:val="00D52AF5"/>
    <w:rsid w:val="00D52C0C"/>
    <w:rsid w:val="00D52DF1"/>
    <w:rsid w:val="00D53082"/>
    <w:rsid w:val="00D532FA"/>
    <w:rsid w:val="00D5372F"/>
    <w:rsid w:val="00D53733"/>
    <w:rsid w:val="00D53790"/>
    <w:rsid w:val="00D53F38"/>
    <w:rsid w:val="00D54333"/>
    <w:rsid w:val="00D55BB5"/>
    <w:rsid w:val="00D562B8"/>
    <w:rsid w:val="00D56537"/>
    <w:rsid w:val="00D56790"/>
    <w:rsid w:val="00D56D82"/>
    <w:rsid w:val="00D56E2E"/>
    <w:rsid w:val="00D577E0"/>
    <w:rsid w:val="00D5789C"/>
    <w:rsid w:val="00D57C4B"/>
    <w:rsid w:val="00D60523"/>
    <w:rsid w:val="00D60A11"/>
    <w:rsid w:val="00D60A9B"/>
    <w:rsid w:val="00D60B8C"/>
    <w:rsid w:val="00D610B3"/>
    <w:rsid w:val="00D6124B"/>
    <w:rsid w:val="00D61A14"/>
    <w:rsid w:val="00D623F3"/>
    <w:rsid w:val="00D6265E"/>
    <w:rsid w:val="00D62C83"/>
    <w:rsid w:val="00D62EEC"/>
    <w:rsid w:val="00D63163"/>
    <w:rsid w:val="00D633CE"/>
    <w:rsid w:val="00D63C66"/>
    <w:rsid w:val="00D63FFC"/>
    <w:rsid w:val="00D640FD"/>
    <w:rsid w:val="00D641DF"/>
    <w:rsid w:val="00D643FD"/>
    <w:rsid w:val="00D64518"/>
    <w:rsid w:val="00D647F3"/>
    <w:rsid w:val="00D64BD4"/>
    <w:rsid w:val="00D6547A"/>
    <w:rsid w:val="00D6553E"/>
    <w:rsid w:val="00D657CA"/>
    <w:rsid w:val="00D65C84"/>
    <w:rsid w:val="00D65DF5"/>
    <w:rsid w:val="00D6688A"/>
    <w:rsid w:val="00D6691D"/>
    <w:rsid w:val="00D669F0"/>
    <w:rsid w:val="00D66CFC"/>
    <w:rsid w:val="00D6714B"/>
    <w:rsid w:val="00D672A5"/>
    <w:rsid w:val="00D672D9"/>
    <w:rsid w:val="00D67503"/>
    <w:rsid w:val="00D67670"/>
    <w:rsid w:val="00D67992"/>
    <w:rsid w:val="00D67A99"/>
    <w:rsid w:val="00D67AC4"/>
    <w:rsid w:val="00D67EA8"/>
    <w:rsid w:val="00D67F3E"/>
    <w:rsid w:val="00D706A4"/>
    <w:rsid w:val="00D70C64"/>
    <w:rsid w:val="00D70F94"/>
    <w:rsid w:val="00D71922"/>
    <w:rsid w:val="00D72535"/>
    <w:rsid w:val="00D72962"/>
    <w:rsid w:val="00D72AEE"/>
    <w:rsid w:val="00D732AC"/>
    <w:rsid w:val="00D733D1"/>
    <w:rsid w:val="00D7346D"/>
    <w:rsid w:val="00D734BE"/>
    <w:rsid w:val="00D73556"/>
    <w:rsid w:val="00D73829"/>
    <w:rsid w:val="00D73A5A"/>
    <w:rsid w:val="00D7449F"/>
    <w:rsid w:val="00D74935"/>
    <w:rsid w:val="00D75209"/>
    <w:rsid w:val="00D755AF"/>
    <w:rsid w:val="00D75F77"/>
    <w:rsid w:val="00D7621E"/>
    <w:rsid w:val="00D7622B"/>
    <w:rsid w:val="00D772EF"/>
    <w:rsid w:val="00D77529"/>
    <w:rsid w:val="00D77934"/>
    <w:rsid w:val="00D77A90"/>
    <w:rsid w:val="00D8008A"/>
    <w:rsid w:val="00D8063F"/>
    <w:rsid w:val="00D807BD"/>
    <w:rsid w:val="00D807F6"/>
    <w:rsid w:val="00D80A29"/>
    <w:rsid w:val="00D80AD9"/>
    <w:rsid w:val="00D80B44"/>
    <w:rsid w:val="00D80DDE"/>
    <w:rsid w:val="00D81018"/>
    <w:rsid w:val="00D8109F"/>
    <w:rsid w:val="00D812DD"/>
    <w:rsid w:val="00D81D77"/>
    <w:rsid w:val="00D821AB"/>
    <w:rsid w:val="00D82A81"/>
    <w:rsid w:val="00D82BE9"/>
    <w:rsid w:val="00D82F6C"/>
    <w:rsid w:val="00D83394"/>
    <w:rsid w:val="00D83F8D"/>
    <w:rsid w:val="00D840D9"/>
    <w:rsid w:val="00D84C29"/>
    <w:rsid w:val="00D84EA3"/>
    <w:rsid w:val="00D8560E"/>
    <w:rsid w:val="00D856F7"/>
    <w:rsid w:val="00D85A49"/>
    <w:rsid w:val="00D85C94"/>
    <w:rsid w:val="00D85EBB"/>
    <w:rsid w:val="00D86374"/>
    <w:rsid w:val="00D8652B"/>
    <w:rsid w:val="00D86532"/>
    <w:rsid w:val="00D865DB"/>
    <w:rsid w:val="00D8695F"/>
    <w:rsid w:val="00D86E63"/>
    <w:rsid w:val="00D86FF0"/>
    <w:rsid w:val="00D87246"/>
    <w:rsid w:val="00D872E6"/>
    <w:rsid w:val="00D87329"/>
    <w:rsid w:val="00D876D9"/>
    <w:rsid w:val="00D878B6"/>
    <w:rsid w:val="00D87EF3"/>
    <w:rsid w:val="00D87FE7"/>
    <w:rsid w:val="00D90396"/>
    <w:rsid w:val="00D905D0"/>
    <w:rsid w:val="00D90AE6"/>
    <w:rsid w:val="00D90B0E"/>
    <w:rsid w:val="00D90BF5"/>
    <w:rsid w:val="00D90CC4"/>
    <w:rsid w:val="00D91020"/>
    <w:rsid w:val="00D910C1"/>
    <w:rsid w:val="00D9166C"/>
    <w:rsid w:val="00D91CBE"/>
    <w:rsid w:val="00D91F93"/>
    <w:rsid w:val="00D92855"/>
    <w:rsid w:val="00D92D72"/>
    <w:rsid w:val="00D93173"/>
    <w:rsid w:val="00D93324"/>
    <w:rsid w:val="00D9397A"/>
    <w:rsid w:val="00D93DB0"/>
    <w:rsid w:val="00D93F6D"/>
    <w:rsid w:val="00D9427C"/>
    <w:rsid w:val="00D947A7"/>
    <w:rsid w:val="00D947D8"/>
    <w:rsid w:val="00D94CDB"/>
    <w:rsid w:val="00D95248"/>
    <w:rsid w:val="00D9539D"/>
    <w:rsid w:val="00D956D6"/>
    <w:rsid w:val="00D959AE"/>
    <w:rsid w:val="00D9707F"/>
    <w:rsid w:val="00D970B0"/>
    <w:rsid w:val="00D970B1"/>
    <w:rsid w:val="00D97688"/>
    <w:rsid w:val="00D97B77"/>
    <w:rsid w:val="00D97C76"/>
    <w:rsid w:val="00DA00E9"/>
    <w:rsid w:val="00DA0436"/>
    <w:rsid w:val="00DA0577"/>
    <w:rsid w:val="00DA0705"/>
    <w:rsid w:val="00DA11FE"/>
    <w:rsid w:val="00DA1276"/>
    <w:rsid w:val="00DA1813"/>
    <w:rsid w:val="00DA1E51"/>
    <w:rsid w:val="00DA2311"/>
    <w:rsid w:val="00DA2359"/>
    <w:rsid w:val="00DA25A2"/>
    <w:rsid w:val="00DA27D0"/>
    <w:rsid w:val="00DA2EFC"/>
    <w:rsid w:val="00DA3386"/>
    <w:rsid w:val="00DA399E"/>
    <w:rsid w:val="00DA3F2E"/>
    <w:rsid w:val="00DA3FF6"/>
    <w:rsid w:val="00DA4133"/>
    <w:rsid w:val="00DA4CBD"/>
    <w:rsid w:val="00DA4F5C"/>
    <w:rsid w:val="00DA5087"/>
    <w:rsid w:val="00DA52D9"/>
    <w:rsid w:val="00DA58D3"/>
    <w:rsid w:val="00DA5C99"/>
    <w:rsid w:val="00DA6093"/>
    <w:rsid w:val="00DA6BF0"/>
    <w:rsid w:val="00DA7901"/>
    <w:rsid w:val="00DA796F"/>
    <w:rsid w:val="00DA7AB5"/>
    <w:rsid w:val="00DA7D4A"/>
    <w:rsid w:val="00DB0D08"/>
    <w:rsid w:val="00DB0D77"/>
    <w:rsid w:val="00DB0E6C"/>
    <w:rsid w:val="00DB0F4B"/>
    <w:rsid w:val="00DB124F"/>
    <w:rsid w:val="00DB1596"/>
    <w:rsid w:val="00DB19AB"/>
    <w:rsid w:val="00DB1D11"/>
    <w:rsid w:val="00DB2405"/>
    <w:rsid w:val="00DB2682"/>
    <w:rsid w:val="00DB26F1"/>
    <w:rsid w:val="00DB2E13"/>
    <w:rsid w:val="00DB2E3D"/>
    <w:rsid w:val="00DB2F7A"/>
    <w:rsid w:val="00DB3079"/>
    <w:rsid w:val="00DB3315"/>
    <w:rsid w:val="00DB33B2"/>
    <w:rsid w:val="00DB350A"/>
    <w:rsid w:val="00DB3AFC"/>
    <w:rsid w:val="00DB3D3E"/>
    <w:rsid w:val="00DB41EF"/>
    <w:rsid w:val="00DB472E"/>
    <w:rsid w:val="00DB4A88"/>
    <w:rsid w:val="00DB5302"/>
    <w:rsid w:val="00DB5A20"/>
    <w:rsid w:val="00DB60E3"/>
    <w:rsid w:val="00DB6225"/>
    <w:rsid w:val="00DB6602"/>
    <w:rsid w:val="00DB6613"/>
    <w:rsid w:val="00DB66E4"/>
    <w:rsid w:val="00DB6D15"/>
    <w:rsid w:val="00DB712E"/>
    <w:rsid w:val="00DB7AF3"/>
    <w:rsid w:val="00DB7FAD"/>
    <w:rsid w:val="00DC038E"/>
    <w:rsid w:val="00DC0426"/>
    <w:rsid w:val="00DC045A"/>
    <w:rsid w:val="00DC09FB"/>
    <w:rsid w:val="00DC0FCE"/>
    <w:rsid w:val="00DC130B"/>
    <w:rsid w:val="00DC1325"/>
    <w:rsid w:val="00DC1D93"/>
    <w:rsid w:val="00DC311B"/>
    <w:rsid w:val="00DC33F9"/>
    <w:rsid w:val="00DC3D21"/>
    <w:rsid w:val="00DC3F37"/>
    <w:rsid w:val="00DC4689"/>
    <w:rsid w:val="00DC48F0"/>
    <w:rsid w:val="00DC5115"/>
    <w:rsid w:val="00DC578A"/>
    <w:rsid w:val="00DC62C0"/>
    <w:rsid w:val="00DC6F57"/>
    <w:rsid w:val="00DC7301"/>
    <w:rsid w:val="00DC7923"/>
    <w:rsid w:val="00DC7C42"/>
    <w:rsid w:val="00DC7FFB"/>
    <w:rsid w:val="00DD036C"/>
    <w:rsid w:val="00DD0431"/>
    <w:rsid w:val="00DD0A6B"/>
    <w:rsid w:val="00DD0AB7"/>
    <w:rsid w:val="00DD0F3B"/>
    <w:rsid w:val="00DD1339"/>
    <w:rsid w:val="00DD13EF"/>
    <w:rsid w:val="00DD1568"/>
    <w:rsid w:val="00DD17CD"/>
    <w:rsid w:val="00DD188D"/>
    <w:rsid w:val="00DD19B8"/>
    <w:rsid w:val="00DD1C69"/>
    <w:rsid w:val="00DD1CF5"/>
    <w:rsid w:val="00DD221E"/>
    <w:rsid w:val="00DD25F8"/>
    <w:rsid w:val="00DD2664"/>
    <w:rsid w:val="00DD2B8B"/>
    <w:rsid w:val="00DD2DD8"/>
    <w:rsid w:val="00DD2EDF"/>
    <w:rsid w:val="00DD3091"/>
    <w:rsid w:val="00DD3127"/>
    <w:rsid w:val="00DD3644"/>
    <w:rsid w:val="00DD3A97"/>
    <w:rsid w:val="00DD3AB7"/>
    <w:rsid w:val="00DD4366"/>
    <w:rsid w:val="00DD4518"/>
    <w:rsid w:val="00DD4C76"/>
    <w:rsid w:val="00DD4E19"/>
    <w:rsid w:val="00DD4E9D"/>
    <w:rsid w:val="00DD524F"/>
    <w:rsid w:val="00DD5A15"/>
    <w:rsid w:val="00DD5F31"/>
    <w:rsid w:val="00DD5F56"/>
    <w:rsid w:val="00DD5F8B"/>
    <w:rsid w:val="00DD635E"/>
    <w:rsid w:val="00DD6608"/>
    <w:rsid w:val="00DD67BB"/>
    <w:rsid w:val="00DD6869"/>
    <w:rsid w:val="00DD6CC2"/>
    <w:rsid w:val="00DD6E8D"/>
    <w:rsid w:val="00DD7242"/>
    <w:rsid w:val="00DD72E5"/>
    <w:rsid w:val="00DD757B"/>
    <w:rsid w:val="00DD76A5"/>
    <w:rsid w:val="00DD7E92"/>
    <w:rsid w:val="00DE0455"/>
    <w:rsid w:val="00DE12F4"/>
    <w:rsid w:val="00DE17BE"/>
    <w:rsid w:val="00DE1C25"/>
    <w:rsid w:val="00DE2743"/>
    <w:rsid w:val="00DE2803"/>
    <w:rsid w:val="00DE2C6B"/>
    <w:rsid w:val="00DE2E1A"/>
    <w:rsid w:val="00DE3028"/>
    <w:rsid w:val="00DE3869"/>
    <w:rsid w:val="00DE3E9C"/>
    <w:rsid w:val="00DE3EF6"/>
    <w:rsid w:val="00DE46F7"/>
    <w:rsid w:val="00DE4A19"/>
    <w:rsid w:val="00DE502E"/>
    <w:rsid w:val="00DE5119"/>
    <w:rsid w:val="00DE5202"/>
    <w:rsid w:val="00DE5AD0"/>
    <w:rsid w:val="00DE6187"/>
    <w:rsid w:val="00DE6413"/>
    <w:rsid w:val="00DE65F4"/>
    <w:rsid w:val="00DE723B"/>
    <w:rsid w:val="00DE7441"/>
    <w:rsid w:val="00DE74EC"/>
    <w:rsid w:val="00DE7857"/>
    <w:rsid w:val="00DE7963"/>
    <w:rsid w:val="00DE7A0C"/>
    <w:rsid w:val="00DE7D27"/>
    <w:rsid w:val="00DE7E52"/>
    <w:rsid w:val="00DF026C"/>
    <w:rsid w:val="00DF0BCF"/>
    <w:rsid w:val="00DF12D1"/>
    <w:rsid w:val="00DF15FD"/>
    <w:rsid w:val="00DF167E"/>
    <w:rsid w:val="00DF1BAB"/>
    <w:rsid w:val="00DF1D4D"/>
    <w:rsid w:val="00DF21EA"/>
    <w:rsid w:val="00DF2345"/>
    <w:rsid w:val="00DF28EA"/>
    <w:rsid w:val="00DF29E5"/>
    <w:rsid w:val="00DF2AA1"/>
    <w:rsid w:val="00DF382E"/>
    <w:rsid w:val="00DF3C3E"/>
    <w:rsid w:val="00DF3C6F"/>
    <w:rsid w:val="00DF436B"/>
    <w:rsid w:val="00DF4385"/>
    <w:rsid w:val="00DF45B6"/>
    <w:rsid w:val="00DF49B1"/>
    <w:rsid w:val="00DF4C83"/>
    <w:rsid w:val="00DF50CC"/>
    <w:rsid w:val="00DF53B9"/>
    <w:rsid w:val="00DF55A3"/>
    <w:rsid w:val="00DF5B5B"/>
    <w:rsid w:val="00DF5DFB"/>
    <w:rsid w:val="00DF66C8"/>
    <w:rsid w:val="00DF66CA"/>
    <w:rsid w:val="00DF7190"/>
    <w:rsid w:val="00DF71E0"/>
    <w:rsid w:val="00DF7C51"/>
    <w:rsid w:val="00DF7FE1"/>
    <w:rsid w:val="00E00F5F"/>
    <w:rsid w:val="00E01206"/>
    <w:rsid w:val="00E016A9"/>
    <w:rsid w:val="00E01712"/>
    <w:rsid w:val="00E01C63"/>
    <w:rsid w:val="00E01D67"/>
    <w:rsid w:val="00E01DB1"/>
    <w:rsid w:val="00E02A64"/>
    <w:rsid w:val="00E02E2E"/>
    <w:rsid w:val="00E031EB"/>
    <w:rsid w:val="00E036FA"/>
    <w:rsid w:val="00E038D5"/>
    <w:rsid w:val="00E0426B"/>
    <w:rsid w:val="00E048F0"/>
    <w:rsid w:val="00E04911"/>
    <w:rsid w:val="00E04B69"/>
    <w:rsid w:val="00E04DE6"/>
    <w:rsid w:val="00E04DF3"/>
    <w:rsid w:val="00E050A5"/>
    <w:rsid w:val="00E051D3"/>
    <w:rsid w:val="00E0531C"/>
    <w:rsid w:val="00E053B9"/>
    <w:rsid w:val="00E053E5"/>
    <w:rsid w:val="00E05939"/>
    <w:rsid w:val="00E05E7E"/>
    <w:rsid w:val="00E0647E"/>
    <w:rsid w:val="00E06A1C"/>
    <w:rsid w:val="00E07260"/>
    <w:rsid w:val="00E109D3"/>
    <w:rsid w:val="00E12107"/>
    <w:rsid w:val="00E12203"/>
    <w:rsid w:val="00E1283F"/>
    <w:rsid w:val="00E12C59"/>
    <w:rsid w:val="00E12D6A"/>
    <w:rsid w:val="00E1363A"/>
    <w:rsid w:val="00E13C25"/>
    <w:rsid w:val="00E14112"/>
    <w:rsid w:val="00E1416F"/>
    <w:rsid w:val="00E14490"/>
    <w:rsid w:val="00E144F1"/>
    <w:rsid w:val="00E1452C"/>
    <w:rsid w:val="00E14A58"/>
    <w:rsid w:val="00E14AD2"/>
    <w:rsid w:val="00E15520"/>
    <w:rsid w:val="00E155AE"/>
    <w:rsid w:val="00E15661"/>
    <w:rsid w:val="00E15861"/>
    <w:rsid w:val="00E15A78"/>
    <w:rsid w:val="00E15CBE"/>
    <w:rsid w:val="00E160B3"/>
    <w:rsid w:val="00E16716"/>
    <w:rsid w:val="00E16CDC"/>
    <w:rsid w:val="00E17A8C"/>
    <w:rsid w:val="00E17D41"/>
    <w:rsid w:val="00E202D9"/>
    <w:rsid w:val="00E20A7E"/>
    <w:rsid w:val="00E20BED"/>
    <w:rsid w:val="00E214C0"/>
    <w:rsid w:val="00E21857"/>
    <w:rsid w:val="00E21CCC"/>
    <w:rsid w:val="00E224A4"/>
    <w:rsid w:val="00E22936"/>
    <w:rsid w:val="00E22BAB"/>
    <w:rsid w:val="00E2302B"/>
    <w:rsid w:val="00E230C9"/>
    <w:rsid w:val="00E23C63"/>
    <w:rsid w:val="00E23E12"/>
    <w:rsid w:val="00E24A0D"/>
    <w:rsid w:val="00E25111"/>
    <w:rsid w:val="00E25581"/>
    <w:rsid w:val="00E2572B"/>
    <w:rsid w:val="00E258E5"/>
    <w:rsid w:val="00E261CC"/>
    <w:rsid w:val="00E2624D"/>
    <w:rsid w:val="00E2647F"/>
    <w:rsid w:val="00E27217"/>
    <w:rsid w:val="00E27751"/>
    <w:rsid w:val="00E278EC"/>
    <w:rsid w:val="00E3017A"/>
    <w:rsid w:val="00E30566"/>
    <w:rsid w:val="00E3060F"/>
    <w:rsid w:val="00E30A18"/>
    <w:rsid w:val="00E30B88"/>
    <w:rsid w:val="00E30E27"/>
    <w:rsid w:val="00E317D3"/>
    <w:rsid w:val="00E31BB9"/>
    <w:rsid w:val="00E3222E"/>
    <w:rsid w:val="00E32399"/>
    <w:rsid w:val="00E32523"/>
    <w:rsid w:val="00E329EB"/>
    <w:rsid w:val="00E330AD"/>
    <w:rsid w:val="00E332C0"/>
    <w:rsid w:val="00E334C8"/>
    <w:rsid w:val="00E33AD5"/>
    <w:rsid w:val="00E3422A"/>
    <w:rsid w:val="00E342A4"/>
    <w:rsid w:val="00E3458E"/>
    <w:rsid w:val="00E34642"/>
    <w:rsid w:val="00E347C5"/>
    <w:rsid w:val="00E353C9"/>
    <w:rsid w:val="00E3599F"/>
    <w:rsid w:val="00E35BE1"/>
    <w:rsid w:val="00E35CBF"/>
    <w:rsid w:val="00E35D94"/>
    <w:rsid w:val="00E3618B"/>
    <w:rsid w:val="00E36316"/>
    <w:rsid w:val="00E367A3"/>
    <w:rsid w:val="00E36CF8"/>
    <w:rsid w:val="00E36F29"/>
    <w:rsid w:val="00E37A4D"/>
    <w:rsid w:val="00E37A94"/>
    <w:rsid w:val="00E37FC6"/>
    <w:rsid w:val="00E40408"/>
    <w:rsid w:val="00E40A7A"/>
    <w:rsid w:val="00E40AB2"/>
    <w:rsid w:val="00E40AC6"/>
    <w:rsid w:val="00E41645"/>
    <w:rsid w:val="00E417DA"/>
    <w:rsid w:val="00E41E39"/>
    <w:rsid w:val="00E42191"/>
    <w:rsid w:val="00E42E57"/>
    <w:rsid w:val="00E4354B"/>
    <w:rsid w:val="00E4444E"/>
    <w:rsid w:val="00E4452A"/>
    <w:rsid w:val="00E449CC"/>
    <w:rsid w:val="00E44D57"/>
    <w:rsid w:val="00E454A0"/>
    <w:rsid w:val="00E457E9"/>
    <w:rsid w:val="00E47081"/>
    <w:rsid w:val="00E4724C"/>
    <w:rsid w:val="00E4742C"/>
    <w:rsid w:val="00E47DE0"/>
    <w:rsid w:val="00E501A7"/>
    <w:rsid w:val="00E5057F"/>
    <w:rsid w:val="00E50BD8"/>
    <w:rsid w:val="00E516C3"/>
    <w:rsid w:val="00E5180C"/>
    <w:rsid w:val="00E51F10"/>
    <w:rsid w:val="00E51FA1"/>
    <w:rsid w:val="00E5239C"/>
    <w:rsid w:val="00E523B0"/>
    <w:rsid w:val="00E527D3"/>
    <w:rsid w:val="00E52BAC"/>
    <w:rsid w:val="00E52D00"/>
    <w:rsid w:val="00E52F1D"/>
    <w:rsid w:val="00E52F3B"/>
    <w:rsid w:val="00E5310F"/>
    <w:rsid w:val="00E5335D"/>
    <w:rsid w:val="00E53FDF"/>
    <w:rsid w:val="00E54091"/>
    <w:rsid w:val="00E54E89"/>
    <w:rsid w:val="00E5560E"/>
    <w:rsid w:val="00E55AD3"/>
    <w:rsid w:val="00E55E83"/>
    <w:rsid w:val="00E56348"/>
    <w:rsid w:val="00E56E5F"/>
    <w:rsid w:val="00E57C28"/>
    <w:rsid w:val="00E57F1B"/>
    <w:rsid w:val="00E57FDB"/>
    <w:rsid w:val="00E6055F"/>
    <w:rsid w:val="00E6072D"/>
    <w:rsid w:val="00E60DBB"/>
    <w:rsid w:val="00E610BF"/>
    <w:rsid w:val="00E61154"/>
    <w:rsid w:val="00E61197"/>
    <w:rsid w:val="00E6122D"/>
    <w:rsid w:val="00E6146F"/>
    <w:rsid w:val="00E61622"/>
    <w:rsid w:val="00E6169D"/>
    <w:rsid w:val="00E61833"/>
    <w:rsid w:val="00E626F0"/>
    <w:rsid w:val="00E6294B"/>
    <w:rsid w:val="00E6303E"/>
    <w:rsid w:val="00E63566"/>
    <w:rsid w:val="00E63634"/>
    <w:rsid w:val="00E63E78"/>
    <w:rsid w:val="00E64180"/>
    <w:rsid w:val="00E641E6"/>
    <w:rsid w:val="00E6427B"/>
    <w:rsid w:val="00E648BB"/>
    <w:rsid w:val="00E64A8F"/>
    <w:rsid w:val="00E657A6"/>
    <w:rsid w:val="00E65D11"/>
    <w:rsid w:val="00E65D5C"/>
    <w:rsid w:val="00E65FE3"/>
    <w:rsid w:val="00E6601A"/>
    <w:rsid w:val="00E66070"/>
    <w:rsid w:val="00E666AA"/>
    <w:rsid w:val="00E66D41"/>
    <w:rsid w:val="00E66F73"/>
    <w:rsid w:val="00E67021"/>
    <w:rsid w:val="00E6715D"/>
    <w:rsid w:val="00E674D2"/>
    <w:rsid w:val="00E67588"/>
    <w:rsid w:val="00E676B9"/>
    <w:rsid w:val="00E67C4D"/>
    <w:rsid w:val="00E708E9"/>
    <w:rsid w:val="00E70C1E"/>
    <w:rsid w:val="00E71401"/>
    <w:rsid w:val="00E7161A"/>
    <w:rsid w:val="00E71A51"/>
    <w:rsid w:val="00E71C97"/>
    <w:rsid w:val="00E720F4"/>
    <w:rsid w:val="00E7217B"/>
    <w:rsid w:val="00E721C1"/>
    <w:rsid w:val="00E725B7"/>
    <w:rsid w:val="00E72FF9"/>
    <w:rsid w:val="00E734EE"/>
    <w:rsid w:val="00E73620"/>
    <w:rsid w:val="00E743FA"/>
    <w:rsid w:val="00E744A8"/>
    <w:rsid w:val="00E74AEA"/>
    <w:rsid w:val="00E7517C"/>
    <w:rsid w:val="00E751D3"/>
    <w:rsid w:val="00E757B6"/>
    <w:rsid w:val="00E75D87"/>
    <w:rsid w:val="00E75E72"/>
    <w:rsid w:val="00E767C3"/>
    <w:rsid w:val="00E76BE7"/>
    <w:rsid w:val="00E76D67"/>
    <w:rsid w:val="00E76DE7"/>
    <w:rsid w:val="00E770B0"/>
    <w:rsid w:val="00E773F5"/>
    <w:rsid w:val="00E7754B"/>
    <w:rsid w:val="00E77D20"/>
    <w:rsid w:val="00E81611"/>
    <w:rsid w:val="00E81619"/>
    <w:rsid w:val="00E8199A"/>
    <w:rsid w:val="00E81E79"/>
    <w:rsid w:val="00E8257B"/>
    <w:rsid w:val="00E82CBD"/>
    <w:rsid w:val="00E82E08"/>
    <w:rsid w:val="00E82F7B"/>
    <w:rsid w:val="00E83185"/>
    <w:rsid w:val="00E84B23"/>
    <w:rsid w:val="00E84E00"/>
    <w:rsid w:val="00E84F1D"/>
    <w:rsid w:val="00E851DE"/>
    <w:rsid w:val="00E85382"/>
    <w:rsid w:val="00E85BCF"/>
    <w:rsid w:val="00E85E57"/>
    <w:rsid w:val="00E86294"/>
    <w:rsid w:val="00E86312"/>
    <w:rsid w:val="00E86AEE"/>
    <w:rsid w:val="00E86CAD"/>
    <w:rsid w:val="00E86D9B"/>
    <w:rsid w:val="00E8752C"/>
    <w:rsid w:val="00E87760"/>
    <w:rsid w:val="00E87A00"/>
    <w:rsid w:val="00E87C7E"/>
    <w:rsid w:val="00E904A8"/>
    <w:rsid w:val="00E905FE"/>
    <w:rsid w:val="00E908D4"/>
    <w:rsid w:val="00E90BAE"/>
    <w:rsid w:val="00E915D5"/>
    <w:rsid w:val="00E92B69"/>
    <w:rsid w:val="00E93019"/>
    <w:rsid w:val="00E93238"/>
    <w:rsid w:val="00E935A1"/>
    <w:rsid w:val="00E93AB3"/>
    <w:rsid w:val="00E93E41"/>
    <w:rsid w:val="00E944A3"/>
    <w:rsid w:val="00E94697"/>
    <w:rsid w:val="00E94AAC"/>
    <w:rsid w:val="00E9521B"/>
    <w:rsid w:val="00E9532E"/>
    <w:rsid w:val="00E95CB4"/>
    <w:rsid w:val="00E95DA7"/>
    <w:rsid w:val="00E96035"/>
    <w:rsid w:val="00E966D6"/>
    <w:rsid w:val="00E967E4"/>
    <w:rsid w:val="00E96D60"/>
    <w:rsid w:val="00E973C3"/>
    <w:rsid w:val="00E97AEC"/>
    <w:rsid w:val="00E97BF8"/>
    <w:rsid w:val="00E97D9C"/>
    <w:rsid w:val="00EA0059"/>
    <w:rsid w:val="00EA00CC"/>
    <w:rsid w:val="00EA0528"/>
    <w:rsid w:val="00EA0EB9"/>
    <w:rsid w:val="00EA2A6B"/>
    <w:rsid w:val="00EA2B98"/>
    <w:rsid w:val="00EA2EA6"/>
    <w:rsid w:val="00EA32F8"/>
    <w:rsid w:val="00EA368C"/>
    <w:rsid w:val="00EA396B"/>
    <w:rsid w:val="00EA3C99"/>
    <w:rsid w:val="00EA3E09"/>
    <w:rsid w:val="00EA3EFF"/>
    <w:rsid w:val="00EA3FE0"/>
    <w:rsid w:val="00EA4709"/>
    <w:rsid w:val="00EA493A"/>
    <w:rsid w:val="00EA4C62"/>
    <w:rsid w:val="00EA4CBF"/>
    <w:rsid w:val="00EA4E33"/>
    <w:rsid w:val="00EA5615"/>
    <w:rsid w:val="00EA5FD9"/>
    <w:rsid w:val="00EA6004"/>
    <w:rsid w:val="00EA69A0"/>
    <w:rsid w:val="00EA6C4D"/>
    <w:rsid w:val="00EA76FF"/>
    <w:rsid w:val="00EA7AF7"/>
    <w:rsid w:val="00EA7BB6"/>
    <w:rsid w:val="00EA7BF9"/>
    <w:rsid w:val="00EB066C"/>
    <w:rsid w:val="00EB0697"/>
    <w:rsid w:val="00EB0712"/>
    <w:rsid w:val="00EB0726"/>
    <w:rsid w:val="00EB07B1"/>
    <w:rsid w:val="00EB0A16"/>
    <w:rsid w:val="00EB0A99"/>
    <w:rsid w:val="00EB102B"/>
    <w:rsid w:val="00EB1E74"/>
    <w:rsid w:val="00EB27CE"/>
    <w:rsid w:val="00EB2E1C"/>
    <w:rsid w:val="00EB2E6B"/>
    <w:rsid w:val="00EB32A8"/>
    <w:rsid w:val="00EB34E6"/>
    <w:rsid w:val="00EB3AB1"/>
    <w:rsid w:val="00EB4022"/>
    <w:rsid w:val="00EB4BFD"/>
    <w:rsid w:val="00EB523D"/>
    <w:rsid w:val="00EB57C5"/>
    <w:rsid w:val="00EB670B"/>
    <w:rsid w:val="00EB6746"/>
    <w:rsid w:val="00EB68AB"/>
    <w:rsid w:val="00EB72A3"/>
    <w:rsid w:val="00EB7469"/>
    <w:rsid w:val="00EB7F60"/>
    <w:rsid w:val="00EC079A"/>
    <w:rsid w:val="00EC080E"/>
    <w:rsid w:val="00EC0877"/>
    <w:rsid w:val="00EC08C5"/>
    <w:rsid w:val="00EC08E9"/>
    <w:rsid w:val="00EC0991"/>
    <w:rsid w:val="00EC0A3F"/>
    <w:rsid w:val="00EC0A9D"/>
    <w:rsid w:val="00EC1083"/>
    <w:rsid w:val="00EC1156"/>
    <w:rsid w:val="00EC1292"/>
    <w:rsid w:val="00EC1507"/>
    <w:rsid w:val="00EC1D1A"/>
    <w:rsid w:val="00EC1EBD"/>
    <w:rsid w:val="00EC2186"/>
    <w:rsid w:val="00EC29A5"/>
    <w:rsid w:val="00EC302A"/>
    <w:rsid w:val="00EC327D"/>
    <w:rsid w:val="00EC342A"/>
    <w:rsid w:val="00EC3B3F"/>
    <w:rsid w:val="00EC3DC5"/>
    <w:rsid w:val="00EC3DDF"/>
    <w:rsid w:val="00EC43BA"/>
    <w:rsid w:val="00EC4434"/>
    <w:rsid w:val="00EC44E8"/>
    <w:rsid w:val="00EC512F"/>
    <w:rsid w:val="00EC5C3C"/>
    <w:rsid w:val="00EC623A"/>
    <w:rsid w:val="00EC6456"/>
    <w:rsid w:val="00EC649E"/>
    <w:rsid w:val="00EC69B1"/>
    <w:rsid w:val="00EC69D1"/>
    <w:rsid w:val="00EC6D4A"/>
    <w:rsid w:val="00EC6E3C"/>
    <w:rsid w:val="00EC6F03"/>
    <w:rsid w:val="00EC755D"/>
    <w:rsid w:val="00EC78DC"/>
    <w:rsid w:val="00EC7CB0"/>
    <w:rsid w:val="00ED04A0"/>
    <w:rsid w:val="00ED06C1"/>
    <w:rsid w:val="00ED0A91"/>
    <w:rsid w:val="00ED0E3D"/>
    <w:rsid w:val="00ED0FBA"/>
    <w:rsid w:val="00ED1099"/>
    <w:rsid w:val="00ED157D"/>
    <w:rsid w:val="00ED17C9"/>
    <w:rsid w:val="00ED193E"/>
    <w:rsid w:val="00ED1D9C"/>
    <w:rsid w:val="00ED21F9"/>
    <w:rsid w:val="00ED22A3"/>
    <w:rsid w:val="00ED24C0"/>
    <w:rsid w:val="00ED251F"/>
    <w:rsid w:val="00ED308E"/>
    <w:rsid w:val="00ED3266"/>
    <w:rsid w:val="00ED346D"/>
    <w:rsid w:val="00ED349A"/>
    <w:rsid w:val="00ED38CD"/>
    <w:rsid w:val="00ED3F88"/>
    <w:rsid w:val="00ED4120"/>
    <w:rsid w:val="00ED4E90"/>
    <w:rsid w:val="00ED50C0"/>
    <w:rsid w:val="00ED5839"/>
    <w:rsid w:val="00ED5DF7"/>
    <w:rsid w:val="00ED5F05"/>
    <w:rsid w:val="00ED62DE"/>
    <w:rsid w:val="00ED6B6F"/>
    <w:rsid w:val="00ED6BCA"/>
    <w:rsid w:val="00ED6CFE"/>
    <w:rsid w:val="00ED72D2"/>
    <w:rsid w:val="00ED747D"/>
    <w:rsid w:val="00ED7537"/>
    <w:rsid w:val="00ED7CCA"/>
    <w:rsid w:val="00EE00CE"/>
    <w:rsid w:val="00EE012D"/>
    <w:rsid w:val="00EE07F0"/>
    <w:rsid w:val="00EE08BD"/>
    <w:rsid w:val="00EE0AF5"/>
    <w:rsid w:val="00EE0B3E"/>
    <w:rsid w:val="00EE0CCB"/>
    <w:rsid w:val="00EE11ED"/>
    <w:rsid w:val="00EE19A4"/>
    <w:rsid w:val="00EE1A3A"/>
    <w:rsid w:val="00EE1FE6"/>
    <w:rsid w:val="00EE252C"/>
    <w:rsid w:val="00EE289C"/>
    <w:rsid w:val="00EE2BE3"/>
    <w:rsid w:val="00EE2C60"/>
    <w:rsid w:val="00EE3031"/>
    <w:rsid w:val="00EE3447"/>
    <w:rsid w:val="00EE3907"/>
    <w:rsid w:val="00EE3DA6"/>
    <w:rsid w:val="00EE40FE"/>
    <w:rsid w:val="00EE4D6A"/>
    <w:rsid w:val="00EE5E63"/>
    <w:rsid w:val="00EE5E74"/>
    <w:rsid w:val="00EE5F6B"/>
    <w:rsid w:val="00EE5F7A"/>
    <w:rsid w:val="00EE6A45"/>
    <w:rsid w:val="00EE6F35"/>
    <w:rsid w:val="00EE732C"/>
    <w:rsid w:val="00EE743B"/>
    <w:rsid w:val="00EE7440"/>
    <w:rsid w:val="00EE78EC"/>
    <w:rsid w:val="00EE7C45"/>
    <w:rsid w:val="00EE7E12"/>
    <w:rsid w:val="00EF004D"/>
    <w:rsid w:val="00EF0855"/>
    <w:rsid w:val="00EF1283"/>
    <w:rsid w:val="00EF1338"/>
    <w:rsid w:val="00EF173D"/>
    <w:rsid w:val="00EF1E4A"/>
    <w:rsid w:val="00EF2302"/>
    <w:rsid w:val="00EF233F"/>
    <w:rsid w:val="00EF2702"/>
    <w:rsid w:val="00EF2A0F"/>
    <w:rsid w:val="00EF2A6D"/>
    <w:rsid w:val="00EF2C60"/>
    <w:rsid w:val="00EF2C65"/>
    <w:rsid w:val="00EF2D1B"/>
    <w:rsid w:val="00EF30D1"/>
    <w:rsid w:val="00EF31D1"/>
    <w:rsid w:val="00EF35EE"/>
    <w:rsid w:val="00EF3AA7"/>
    <w:rsid w:val="00EF3B5F"/>
    <w:rsid w:val="00EF4165"/>
    <w:rsid w:val="00EF442E"/>
    <w:rsid w:val="00EF454F"/>
    <w:rsid w:val="00EF4958"/>
    <w:rsid w:val="00EF4B7C"/>
    <w:rsid w:val="00EF4F5E"/>
    <w:rsid w:val="00EF56BA"/>
    <w:rsid w:val="00EF5AC3"/>
    <w:rsid w:val="00EF5E6B"/>
    <w:rsid w:val="00EF622B"/>
    <w:rsid w:val="00EF6325"/>
    <w:rsid w:val="00EF63D0"/>
    <w:rsid w:val="00EF6428"/>
    <w:rsid w:val="00EF689D"/>
    <w:rsid w:val="00EF6B62"/>
    <w:rsid w:val="00EF6BE2"/>
    <w:rsid w:val="00EF6EA7"/>
    <w:rsid w:val="00EF7580"/>
    <w:rsid w:val="00EF7B2C"/>
    <w:rsid w:val="00EF7BFA"/>
    <w:rsid w:val="00F007E9"/>
    <w:rsid w:val="00F009E8"/>
    <w:rsid w:val="00F01395"/>
    <w:rsid w:val="00F02361"/>
    <w:rsid w:val="00F02893"/>
    <w:rsid w:val="00F02E2E"/>
    <w:rsid w:val="00F030FA"/>
    <w:rsid w:val="00F0319A"/>
    <w:rsid w:val="00F03311"/>
    <w:rsid w:val="00F03D5E"/>
    <w:rsid w:val="00F0402F"/>
    <w:rsid w:val="00F04111"/>
    <w:rsid w:val="00F043E4"/>
    <w:rsid w:val="00F04873"/>
    <w:rsid w:val="00F04F34"/>
    <w:rsid w:val="00F050CE"/>
    <w:rsid w:val="00F05410"/>
    <w:rsid w:val="00F0596B"/>
    <w:rsid w:val="00F05A89"/>
    <w:rsid w:val="00F05D19"/>
    <w:rsid w:val="00F05E0E"/>
    <w:rsid w:val="00F05ED6"/>
    <w:rsid w:val="00F06256"/>
    <w:rsid w:val="00F06289"/>
    <w:rsid w:val="00F07031"/>
    <w:rsid w:val="00F072EA"/>
    <w:rsid w:val="00F077CE"/>
    <w:rsid w:val="00F07D3F"/>
    <w:rsid w:val="00F102CB"/>
    <w:rsid w:val="00F10509"/>
    <w:rsid w:val="00F109FB"/>
    <w:rsid w:val="00F11517"/>
    <w:rsid w:val="00F115C1"/>
    <w:rsid w:val="00F118E6"/>
    <w:rsid w:val="00F12227"/>
    <w:rsid w:val="00F1234B"/>
    <w:rsid w:val="00F1281B"/>
    <w:rsid w:val="00F13041"/>
    <w:rsid w:val="00F13153"/>
    <w:rsid w:val="00F1348D"/>
    <w:rsid w:val="00F13789"/>
    <w:rsid w:val="00F13B38"/>
    <w:rsid w:val="00F13D10"/>
    <w:rsid w:val="00F14033"/>
    <w:rsid w:val="00F143BA"/>
    <w:rsid w:val="00F14629"/>
    <w:rsid w:val="00F1483C"/>
    <w:rsid w:val="00F14876"/>
    <w:rsid w:val="00F14AD3"/>
    <w:rsid w:val="00F151C2"/>
    <w:rsid w:val="00F156FE"/>
    <w:rsid w:val="00F159A1"/>
    <w:rsid w:val="00F15EBE"/>
    <w:rsid w:val="00F16750"/>
    <w:rsid w:val="00F16774"/>
    <w:rsid w:val="00F168B1"/>
    <w:rsid w:val="00F168F9"/>
    <w:rsid w:val="00F1691B"/>
    <w:rsid w:val="00F16BD4"/>
    <w:rsid w:val="00F16DD9"/>
    <w:rsid w:val="00F170AE"/>
    <w:rsid w:val="00F17705"/>
    <w:rsid w:val="00F17FBA"/>
    <w:rsid w:val="00F2027C"/>
    <w:rsid w:val="00F20609"/>
    <w:rsid w:val="00F20752"/>
    <w:rsid w:val="00F21C8E"/>
    <w:rsid w:val="00F21ECC"/>
    <w:rsid w:val="00F2213C"/>
    <w:rsid w:val="00F224FC"/>
    <w:rsid w:val="00F22AF0"/>
    <w:rsid w:val="00F23403"/>
    <w:rsid w:val="00F2363E"/>
    <w:rsid w:val="00F23A0D"/>
    <w:rsid w:val="00F23A31"/>
    <w:rsid w:val="00F23AD6"/>
    <w:rsid w:val="00F23BC6"/>
    <w:rsid w:val="00F23CDF"/>
    <w:rsid w:val="00F242D8"/>
    <w:rsid w:val="00F24563"/>
    <w:rsid w:val="00F246EE"/>
    <w:rsid w:val="00F24733"/>
    <w:rsid w:val="00F247B7"/>
    <w:rsid w:val="00F24DD5"/>
    <w:rsid w:val="00F253B0"/>
    <w:rsid w:val="00F2585B"/>
    <w:rsid w:val="00F25B0B"/>
    <w:rsid w:val="00F263D8"/>
    <w:rsid w:val="00F264A2"/>
    <w:rsid w:val="00F26DAA"/>
    <w:rsid w:val="00F2749C"/>
    <w:rsid w:val="00F27572"/>
    <w:rsid w:val="00F27607"/>
    <w:rsid w:val="00F27619"/>
    <w:rsid w:val="00F27AA9"/>
    <w:rsid w:val="00F27E75"/>
    <w:rsid w:val="00F27F06"/>
    <w:rsid w:val="00F30065"/>
    <w:rsid w:val="00F308BE"/>
    <w:rsid w:val="00F30DDE"/>
    <w:rsid w:val="00F3139C"/>
    <w:rsid w:val="00F31838"/>
    <w:rsid w:val="00F31CE8"/>
    <w:rsid w:val="00F31D0A"/>
    <w:rsid w:val="00F32006"/>
    <w:rsid w:val="00F3277C"/>
    <w:rsid w:val="00F32DF1"/>
    <w:rsid w:val="00F332E5"/>
    <w:rsid w:val="00F337CE"/>
    <w:rsid w:val="00F34263"/>
    <w:rsid w:val="00F34870"/>
    <w:rsid w:val="00F349F3"/>
    <w:rsid w:val="00F34A9F"/>
    <w:rsid w:val="00F34B34"/>
    <w:rsid w:val="00F34D8F"/>
    <w:rsid w:val="00F35395"/>
    <w:rsid w:val="00F35788"/>
    <w:rsid w:val="00F35B10"/>
    <w:rsid w:val="00F360FE"/>
    <w:rsid w:val="00F3625C"/>
    <w:rsid w:val="00F36553"/>
    <w:rsid w:val="00F3686F"/>
    <w:rsid w:val="00F36A0C"/>
    <w:rsid w:val="00F36E27"/>
    <w:rsid w:val="00F36EDC"/>
    <w:rsid w:val="00F3702C"/>
    <w:rsid w:val="00F371A3"/>
    <w:rsid w:val="00F37A32"/>
    <w:rsid w:val="00F37A4B"/>
    <w:rsid w:val="00F37AFA"/>
    <w:rsid w:val="00F37F11"/>
    <w:rsid w:val="00F405E0"/>
    <w:rsid w:val="00F4079E"/>
    <w:rsid w:val="00F40F7F"/>
    <w:rsid w:val="00F413A8"/>
    <w:rsid w:val="00F41A3A"/>
    <w:rsid w:val="00F41F46"/>
    <w:rsid w:val="00F4242C"/>
    <w:rsid w:val="00F42647"/>
    <w:rsid w:val="00F42A5F"/>
    <w:rsid w:val="00F42AA7"/>
    <w:rsid w:val="00F42AFF"/>
    <w:rsid w:val="00F42B05"/>
    <w:rsid w:val="00F432A9"/>
    <w:rsid w:val="00F436E5"/>
    <w:rsid w:val="00F43791"/>
    <w:rsid w:val="00F43C17"/>
    <w:rsid w:val="00F43C8C"/>
    <w:rsid w:val="00F4443C"/>
    <w:rsid w:val="00F44FDC"/>
    <w:rsid w:val="00F45086"/>
    <w:rsid w:val="00F457E2"/>
    <w:rsid w:val="00F45C97"/>
    <w:rsid w:val="00F460D4"/>
    <w:rsid w:val="00F46385"/>
    <w:rsid w:val="00F46A1D"/>
    <w:rsid w:val="00F46B8C"/>
    <w:rsid w:val="00F46D0B"/>
    <w:rsid w:val="00F46D37"/>
    <w:rsid w:val="00F4799D"/>
    <w:rsid w:val="00F47D33"/>
    <w:rsid w:val="00F50131"/>
    <w:rsid w:val="00F50155"/>
    <w:rsid w:val="00F50A55"/>
    <w:rsid w:val="00F512E0"/>
    <w:rsid w:val="00F513B6"/>
    <w:rsid w:val="00F51C9C"/>
    <w:rsid w:val="00F51D8B"/>
    <w:rsid w:val="00F522E2"/>
    <w:rsid w:val="00F52580"/>
    <w:rsid w:val="00F52730"/>
    <w:rsid w:val="00F52BEE"/>
    <w:rsid w:val="00F53093"/>
    <w:rsid w:val="00F533A4"/>
    <w:rsid w:val="00F54100"/>
    <w:rsid w:val="00F54205"/>
    <w:rsid w:val="00F54467"/>
    <w:rsid w:val="00F54473"/>
    <w:rsid w:val="00F55196"/>
    <w:rsid w:val="00F556A6"/>
    <w:rsid w:val="00F557CE"/>
    <w:rsid w:val="00F559F3"/>
    <w:rsid w:val="00F55A25"/>
    <w:rsid w:val="00F55F8E"/>
    <w:rsid w:val="00F56215"/>
    <w:rsid w:val="00F569AD"/>
    <w:rsid w:val="00F57A2D"/>
    <w:rsid w:val="00F57CB6"/>
    <w:rsid w:val="00F57E6E"/>
    <w:rsid w:val="00F6041B"/>
    <w:rsid w:val="00F60436"/>
    <w:rsid w:val="00F6057C"/>
    <w:rsid w:val="00F607E3"/>
    <w:rsid w:val="00F6082C"/>
    <w:rsid w:val="00F60902"/>
    <w:rsid w:val="00F60D2E"/>
    <w:rsid w:val="00F612BA"/>
    <w:rsid w:val="00F6170B"/>
    <w:rsid w:val="00F618EB"/>
    <w:rsid w:val="00F624E3"/>
    <w:rsid w:val="00F628AA"/>
    <w:rsid w:val="00F628B2"/>
    <w:rsid w:val="00F628C7"/>
    <w:rsid w:val="00F62D86"/>
    <w:rsid w:val="00F62F9C"/>
    <w:rsid w:val="00F6310E"/>
    <w:rsid w:val="00F6314C"/>
    <w:rsid w:val="00F632E3"/>
    <w:rsid w:val="00F63603"/>
    <w:rsid w:val="00F63D49"/>
    <w:rsid w:val="00F63F20"/>
    <w:rsid w:val="00F64206"/>
    <w:rsid w:val="00F648A2"/>
    <w:rsid w:val="00F64950"/>
    <w:rsid w:val="00F649E3"/>
    <w:rsid w:val="00F64AB2"/>
    <w:rsid w:val="00F64D48"/>
    <w:rsid w:val="00F64E79"/>
    <w:rsid w:val="00F658D3"/>
    <w:rsid w:val="00F66094"/>
    <w:rsid w:val="00F6656C"/>
    <w:rsid w:val="00F66CAC"/>
    <w:rsid w:val="00F6759E"/>
    <w:rsid w:val="00F67651"/>
    <w:rsid w:val="00F67A9D"/>
    <w:rsid w:val="00F67E40"/>
    <w:rsid w:val="00F67E5A"/>
    <w:rsid w:val="00F67F56"/>
    <w:rsid w:val="00F67F73"/>
    <w:rsid w:val="00F703E1"/>
    <w:rsid w:val="00F704FA"/>
    <w:rsid w:val="00F70764"/>
    <w:rsid w:val="00F70F50"/>
    <w:rsid w:val="00F7126F"/>
    <w:rsid w:val="00F717AF"/>
    <w:rsid w:val="00F718BE"/>
    <w:rsid w:val="00F71A62"/>
    <w:rsid w:val="00F7207E"/>
    <w:rsid w:val="00F7353C"/>
    <w:rsid w:val="00F74204"/>
    <w:rsid w:val="00F74336"/>
    <w:rsid w:val="00F7447A"/>
    <w:rsid w:val="00F74E6E"/>
    <w:rsid w:val="00F7515E"/>
    <w:rsid w:val="00F75491"/>
    <w:rsid w:val="00F75BD0"/>
    <w:rsid w:val="00F75EF3"/>
    <w:rsid w:val="00F7616A"/>
    <w:rsid w:val="00F761A2"/>
    <w:rsid w:val="00F7662A"/>
    <w:rsid w:val="00F766CE"/>
    <w:rsid w:val="00F76B89"/>
    <w:rsid w:val="00F76D37"/>
    <w:rsid w:val="00F76EA4"/>
    <w:rsid w:val="00F77DE8"/>
    <w:rsid w:val="00F803CE"/>
    <w:rsid w:val="00F803F0"/>
    <w:rsid w:val="00F807A7"/>
    <w:rsid w:val="00F80AFB"/>
    <w:rsid w:val="00F8136A"/>
    <w:rsid w:val="00F81839"/>
    <w:rsid w:val="00F8185A"/>
    <w:rsid w:val="00F81D9D"/>
    <w:rsid w:val="00F82582"/>
    <w:rsid w:val="00F82AA7"/>
    <w:rsid w:val="00F82AF5"/>
    <w:rsid w:val="00F82C44"/>
    <w:rsid w:val="00F83292"/>
    <w:rsid w:val="00F83468"/>
    <w:rsid w:val="00F83BFF"/>
    <w:rsid w:val="00F8403F"/>
    <w:rsid w:val="00F8425E"/>
    <w:rsid w:val="00F84ABF"/>
    <w:rsid w:val="00F84AF0"/>
    <w:rsid w:val="00F84EAC"/>
    <w:rsid w:val="00F84FD9"/>
    <w:rsid w:val="00F85672"/>
    <w:rsid w:val="00F85967"/>
    <w:rsid w:val="00F85AC3"/>
    <w:rsid w:val="00F86153"/>
    <w:rsid w:val="00F86722"/>
    <w:rsid w:val="00F86EA1"/>
    <w:rsid w:val="00F86F87"/>
    <w:rsid w:val="00F8716A"/>
    <w:rsid w:val="00F873BB"/>
    <w:rsid w:val="00F873E8"/>
    <w:rsid w:val="00F87775"/>
    <w:rsid w:val="00F877FC"/>
    <w:rsid w:val="00F87A71"/>
    <w:rsid w:val="00F902C6"/>
    <w:rsid w:val="00F9041E"/>
    <w:rsid w:val="00F90677"/>
    <w:rsid w:val="00F9096D"/>
    <w:rsid w:val="00F90B03"/>
    <w:rsid w:val="00F90BB1"/>
    <w:rsid w:val="00F9117A"/>
    <w:rsid w:val="00F91479"/>
    <w:rsid w:val="00F914FF"/>
    <w:rsid w:val="00F9170C"/>
    <w:rsid w:val="00F91B49"/>
    <w:rsid w:val="00F91D78"/>
    <w:rsid w:val="00F91E02"/>
    <w:rsid w:val="00F92149"/>
    <w:rsid w:val="00F92697"/>
    <w:rsid w:val="00F927B3"/>
    <w:rsid w:val="00F93C02"/>
    <w:rsid w:val="00F93D58"/>
    <w:rsid w:val="00F94267"/>
    <w:rsid w:val="00F94E03"/>
    <w:rsid w:val="00F94E66"/>
    <w:rsid w:val="00F951CD"/>
    <w:rsid w:val="00F95218"/>
    <w:rsid w:val="00F955CC"/>
    <w:rsid w:val="00F95663"/>
    <w:rsid w:val="00F956CF"/>
    <w:rsid w:val="00F95DDF"/>
    <w:rsid w:val="00F96285"/>
    <w:rsid w:val="00F96367"/>
    <w:rsid w:val="00F96426"/>
    <w:rsid w:val="00F96732"/>
    <w:rsid w:val="00F967CE"/>
    <w:rsid w:val="00F96D65"/>
    <w:rsid w:val="00F96E05"/>
    <w:rsid w:val="00F96FFF"/>
    <w:rsid w:val="00F97474"/>
    <w:rsid w:val="00F97A90"/>
    <w:rsid w:val="00F97C22"/>
    <w:rsid w:val="00FA0046"/>
    <w:rsid w:val="00FA0470"/>
    <w:rsid w:val="00FA0CC8"/>
    <w:rsid w:val="00FA0E86"/>
    <w:rsid w:val="00FA12DF"/>
    <w:rsid w:val="00FA1340"/>
    <w:rsid w:val="00FA2EA9"/>
    <w:rsid w:val="00FA2F99"/>
    <w:rsid w:val="00FA356B"/>
    <w:rsid w:val="00FA3745"/>
    <w:rsid w:val="00FA39A2"/>
    <w:rsid w:val="00FA3C6D"/>
    <w:rsid w:val="00FA3F44"/>
    <w:rsid w:val="00FA43EB"/>
    <w:rsid w:val="00FA4440"/>
    <w:rsid w:val="00FA4501"/>
    <w:rsid w:val="00FA4584"/>
    <w:rsid w:val="00FA45BC"/>
    <w:rsid w:val="00FA491D"/>
    <w:rsid w:val="00FA53EB"/>
    <w:rsid w:val="00FA552C"/>
    <w:rsid w:val="00FA58A7"/>
    <w:rsid w:val="00FA5A69"/>
    <w:rsid w:val="00FA5B76"/>
    <w:rsid w:val="00FA6058"/>
    <w:rsid w:val="00FA6885"/>
    <w:rsid w:val="00FA6FF5"/>
    <w:rsid w:val="00FA70B4"/>
    <w:rsid w:val="00FA73B5"/>
    <w:rsid w:val="00FA7453"/>
    <w:rsid w:val="00FA7891"/>
    <w:rsid w:val="00FA7D5A"/>
    <w:rsid w:val="00FB0137"/>
    <w:rsid w:val="00FB0763"/>
    <w:rsid w:val="00FB0A35"/>
    <w:rsid w:val="00FB0CFA"/>
    <w:rsid w:val="00FB0F3B"/>
    <w:rsid w:val="00FB0F3C"/>
    <w:rsid w:val="00FB108E"/>
    <w:rsid w:val="00FB1300"/>
    <w:rsid w:val="00FB1E4E"/>
    <w:rsid w:val="00FB1F9F"/>
    <w:rsid w:val="00FB21BD"/>
    <w:rsid w:val="00FB22F1"/>
    <w:rsid w:val="00FB274B"/>
    <w:rsid w:val="00FB2C09"/>
    <w:rsid w:val="00FB2E48"/>
    <w:rsid w:val="00FB2FF4"/>
    <w:rsid w:val="00FB35C2"/>
    <w:rsid w:val="00FB36C1"/>
    <w:rsid w:val="00FB3B86"/>
    <w:rsid w:val="00FB42BD"/>
    <w:rsid w:val="00FB43D1"/>
    <w:rsid w:val="00FB4C8C"/>
    <w:rsid w:val="00FB4E76"/>
    <w:rsid w:val="00FB4E86"/>
    <w:rsid w:val="00FB4FED"/>
    <w:rsid w:val="00FB5327"/>
    <w:rsid w:val="00FB5546"/>
    <w:rsid w:val="00FB556F"/>
    <w:rsid w:val="00FB5D94"/>
    <w:rsid w:val="00FB5FF1"/>
    <w:rsid w:val="00FB6EEB"/>
    <w:rsid w:val="00FB70A9"/>
    <w:rsid w:val="00FB7324"/>
    <w:rsid w:val="00FB749D"/>
    <w:rsid w:val="00FB774C"/>
    <w:rsid w:val="00FB7909"/>
    <w:rsid w:val="00FB7ACE"/>
    <w:rsid w:val="00FC0115"/>
    <w:rsid w:val="00FC07D2"/>
    <w:rsid w:val="00FC16FF"/>
    <w:rsid w:val="00FC1AB6"/>
    <w:rsid w:val="00FC1B47"/>
    <w:rsid w:val="00FC21BF"/>
    <w:rsid w:val="00FC22A3"/>
    <w:rsid w:val="00FC2310"/>
    <w:rsid w:val="00FC28D5"/>
    <w:rsid w:val="00FC2E89"/>
    <w:rsid w:val="00FC2EA2"/>
    <w:rsid w:val="00FC39F3"/>
    <w:rsid w:val="00FC3C31"/>
    <w:rsid w:val="00FC4707"/>
    <w:rsid w:val="00FC482A"/>
    <w:rsid w:val="00FC4D12"/>
    <w:rsid w:val="00FC4DF8"/>
    <w:rsid w:val="00FC4FB9"/>
    <w:rsid w:val="00FC507C"/>
    <w:rsid w:val="00FC5731"/>
    <w:rsid w:val="00FC5E4A"/>
    <w:rsid w:val="00FC65DE"/>
    <w:rsid w:val="00FC6707"/>
    <w:rsid w:val="00FC7040"/>
    <w:rsid w:val="00FC72C7"/>
    <w:rsid w:val="00FC75EF"/>
    <w:rsid w:val="00FC7A23"/>
    <w:rsid w:val="00FC7A87"/>
    <w:rsid w:val="00FC7E08"/>
    <w:rsid w:val="00FC7E5A"/>
    <w:rsid w:val="00FD0A1A"/>
    <w:rsid w:val="00FD0CF7"/>
    <w:rsid w:val="00FD0D08"/>
    <w:rsid w:val="00FD1022"/>
    <w:rsid w:val="00FD161B"/>
    <w:rsid w:val="00FD18E2"/>
    <w:rsid w:val="00FD19D7"/>
    <w:rsid w:val="00FD19E9"/>
    <w:rsid w:val="00FD1A2F"/>
    <w:rsid w:val="00FD1BF8"/>
    <w:rsid w:val="00FD1EC0"/>
    <w:rsid w:val="00FD24FC"/>
    <w:rsid w:val="00FD2795"/>
    <w:rsid w:val="00FD2CEF"/>
    <w:rsid w:val="00FD403D"/>
    <w:rsid w:val="00FD4BD6"/>
    <w:rsid w:val="00FD4E4A"/>
    <w:rsid w:val="00FD5255"/>
    <w:rsid w:val="00FD57CF"/>
    <w:rsid w:val="00FD5C58"/>
    <w:rsid w:val="00FD5FDC"/>
    <w:rsid w:val="00FD6051"/>
    <w:rsid w:val="00FD60D6"/>
    <w:rsid w:val="00FD633D"/>
    <w:rsid w:val="00FD6527"/>
    <w:rsid w:val="00FD659D"/>
    <w:rsid w:val="00FD66E6"/>
    <w:rsid w:val="00FD6705"/>
    <w:rsid w:val="00FD698C"/>
    <w:rsid w:val="00FD6C23"/>
    <w:rsid w:val="00FD6E58"/>
    <w:rsid w:val="00FD74F0"/>
    <w:rsid w:val="00FD778B"/>
    <w:rsid w:val="00FD7979"/>
    <w:rsid w:val="00FD7A7B"/>
    <w:rsid w:val="00FD7BCD"/>
    <w:rsid w:val="00FD7BE1"/>
    <w:rsid w:val="00FD7FE1"/>
    <w:rsid w:val="00FE050A"/>
    <w:rsid w:val="00FE0B64"/>
    <w:rsid w:val="00FE118A"/>
    <w:rsid w:val="00FE1540"/>
    <w:rsid w:val="00FE1667"/>
    <w:rsid w:val="00FE18EB"/>
    <w:rsid w:val="00FE19F2"/>
    <w:rsid w:val="00FE1AC6"/>
    <w:rsid w:val="00FE1CAB"/>
    <w:rsid w:val="00FE21AA"/>
    <w:rsid w:val="00FE25FC"/>
    <w:rsid w:val="00FE261F"/>
    <w:rsid w:val="00FE281C"/>
    <w:rsid w:val="00FE2B27"/>
    <w:rsid w:val="00FE2EB3"/>
    <w:rsid w:val="00FE2FE2"/>
    <w:rsid w:val="00FE3096"/>
    <w:rsid w:val="00FE389D"/>
    <w:rsid w:val="00FE3AE8"/>
    <w:rsid w:val="00FE3E8D"/>
    <w:rsid w:val="00FE3FED"/>
    <w:rsid w:val="00FE46D4"/>
    <w:rsid w:val="00FE477A"/>
    <w:rsid w:val="00FE55A6"/>
    <w:rsid w:val="00FE55C3"/>
    <w:rsid w:val="00FE5907"/>
    <w:rsid w:val="00FE5B29"/>
    <w:rsid w:val="00FE644B"/>
    <w:rsid w:val="00FE65DB"/>
    <w:rsid w:val="00FE6895"/>
    <w:rsid w:val="00FE69E8"/>
    <w:rsid w:val="00FE6AFC"/>
    <w:rsid w:val="00FE6C89"/>
    <w:rsid w:val="00FF01E8"/>
    <w:rsid w:val="00FF024A"/>
    <w:rsid w:val="00FF0565"/>
    <w:rsid w:val="00FF079B"/>
    <w:rsid w:val="00FF0EE2"/>
    <w:rsid w:val="00FF1D15"/>
    <w:rsid w:val="00FF2652"/>
    <w:rsid w:val="00FF2821"/>
    <w:rsid w:val="00FF2A60"/>
    <w:rsid w:val="00FF2E08"/>
    <w:rsid w:val="00FF2EE0"/>
    <w:rsid w:val="00FF3647"/>
    <w:rsid w:val="00FF38DE"/>
    <w:rsid w:val="00FF4013"/>
    <w:rsid w:val="00FF4402"/>
    <w:rsid w:val="00FF455B"/>
    <w:rsid w:val="00FF4807"/>
    <w:rsid w:val="00FF481E"/>
    <w:rsid w:val="00FF50F5"/>
    <w:rsid w:val="00FF5341"/>
    <w:rsid w:val="00FF53A7"/>
    <w:rsid w:val="00FF545B"/>
    <w:rsid w:val="00FF5AD2"/>
    <w:rsid w:val="00FF5EC1"/>
    <w:rsid w:val="00FF5F82"/>
    <w:rsid w:val="00FF602D"/>
    <w:rsid w:val="00FF7922"/>
    <w:rsid w:val="00FF7AB3"/>
    <w:rsid w:val="00FF7BC2"/>
    <w:rsid w:val="00FF7C4B"/>
    <w:rsid w:val="00FF7E28"/>
    <w:rsid w:val="00FF7F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3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6E27"/>
    <w:pPr>
      <w:ind w:left="720"/>
      <w:contextualSpacing/>
    </w:pPr>
  </w:style>
  <w:style w:type="paragraph" w:styleId="a4">
    <w:name w:val="Balloon Text"/>
    <w:basedOn w:val="a"/>
    <w:link w:val="a5"/>
    <w:uiPriority w:val="99"/>
    <w:semiHidden/>
    <w:unhideWhenUsed/>
    <w:rsid w:val="00EC0A3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0A3F"/>
    <w:rPr>
      <w:rFonts w:ascii="Tahoma" w:hAnsi="Tahoma" w:cs="Tahoma"/>
      <w:sz w:val="16"/>
      <w:szCs w:val="16"/>
    </w:rPr>
  </w:style>
  <w:style w:type="character" w:styleId="a6">
    <w:name w:val="Hyperlink"/>
    <w:basedOn w:val="a0"/>
    <w:rsid w:val="00AC1114"/>
    <w:rPr>
      <w:color w:val="0000FF"/>
      <w:u w:val="single"/>
    </w:rPr>
  </w:style>
</w:styles>
</file>

<file path=word/webSettings.xml><?xml version="1.0" encoding="utf-8"?>
<w:webSettings xmlns:r="http://schemas.openxmlformats.org/officeDocument/2006/relationships" xmlns:w="http://schemas.openxmlformats.org/wordprocessingml/2006/main">
  <w:divs>
    <w:div w:id="627584488">
      <w:bodyDiv w:val="1"/>
      <w:marLeft w:val="0"/>
      <w:marRight w:val="0"/>
      <w:marTop w:val="0"/>
      <w:marBottom w:val="0"/>
      <w:divBdr>
        <w:top w:val="none" w:sz="0" w:space="0" w:color="auto"/>
        <w:left w:val="none" w:sz="0" w:space="0" w:color="auto"/>
        <w:bottom w:val="none" w:sz="0" w:space="0" w:color="auto"/>
        <w:right w:val="none" w:sz="0" w:space="0" w:color="auto"/>
      </w:divBdr>
    </w:div>
    <w:div w:id="1036195746">
      <w:bodyDiv w:val="1"/>
      <w:marLeft w:val="0"/>
      <w:marRight w:val="0"/>
      <w:marTop w:val="0"/>
      <w:marBottom w:val="0"/>
      <w:divBdr>
        <w:top w:val="none" w:sz="0" w:space="0" w:color="auto"/>
        <w:left w:val="none" w:sz="0" w:space="0" w:color="auto"/>
        <w:bottom w:val="none" w:sz="0" w:space="0" w:color="auto"/>
        <w:right w:val="none" w:sz="0" w:space="0" w:color="auto"/>
      </w:divBdr>
    </w:div>
    <w:div w:id="129421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DE1D7-D68E-4B7C-8454-6A429BABE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15</Pages>
  <Words>4651</Words>
  <Characters>26511</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KKnights</Company>
  <LinksUpToDate>false</LinksUpToDate>
  <CharactersWithSpaces>31100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38</cp:revision>
  <dcterms:created xsi:type="dcterms:W3CDTF">2014-07-30T10:56:00Z</dcterms:created>
  <dcterms:modified xsi:type="dcterms:W3CDTF">2014-10-08T09:55:00Z</dcterms:modified>
</cp:coreProperties>
</file>